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305071111"/>
        <w:docPartObj>
          <w:docPartGallery w:val="Cover Pages"/>
          <w:docPartUnique/>
        </w:docPartObj>
      </w:sdtPr>
      <w:sdtEndPr>
        <w:rPr>
          <w:rFonts w:asciiTheme="majorHAnsi" w:eastAsiaTheme="majorEastAsia" w:hAnsiTheme="majorHAnsi" w:cs="B Nazanin"/>
          <w:b/>
          <w:bCs/>
          <w:caps/>
          <w:color w:val="C45911" w:themeColor="accent2" w:themeShade="BF"/>
          <w:sz w:val="48"/>
          <w:szCs w:val="48"/>
        </w:rPr>
      </w:sdtEndPr>
      <w:sdtContent>
        <w:p w:rsidR="003D3B5D" w:rsidRDefault="00ED3756" w:rsidP="00FA0625">
          <w:pPr>
            <w:jc w:val="both"/>
            <w:rPr>
              <w:rFonts w:eastAsiaTheme="minorEastAsia"/>
              <w:color w:val="FFFFFF" w:themeColor="background1"/>
              <w:rtl/>
            </w:rPr>
          </w:pPr>
          <w:r>
            <w:rPr>
              <w:noProof/>
            </w:rPr>
            <w:drawing>
              <wp:anchor distT="0" distB="0" distL="114300" distR="114300" simplePos="0" relativeHeight="251859968" behindDoc="0" locked="0" layoutInCell="1" allowOverlap="1" wp14:anchorId="576B445F" wp14:editId="492AD19E">
                <wp:simplePos x="0" y="0"/>
                <wp:positionH relativeFrom="page">
                  <wp:align>right</wp:align>
                </wp:positionH>
                <wp:positionV relativeFrom="paragraph">
                  <wp:posOffset>0</wp:posOffset>
                </wp:positionV>
                <wp:extent cx="7772400" cy="450532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JI_003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4505325"/>
                        </a:xfrm>
                        <a:prstGeom prst="rect">
                          <a:avLst/>
                        </a:prstGeom>
                      </pic:spPr>
                    </pic:pic>
                  </a:graphicData>
                </a:graphic>
                <wp14:sizeRelH relativeFrom="margin">
                  <wp14:pctWidth>0</wp14:pctWidth>
                </wp14:sizeRelH>
                <wp14:sizeRelV relativeFrom="margin">
                  <wp14:pctHeight>0</wp14:pctHeight>
                </wp14:sizeRelV>
              </wp:anchor>
            </w:drawing>
          </w:r>
          <w:r w:rsidR="00C624D3">
            <w:rPr>
              <w:noProof/>
            </w:rPr>
            <mc:AlternateContent>
              <mc:Choice Requires="wpg">
                <w:drawing>
                  <wp:anchor distT="0" distB="0" distL="114300" distR="114300" simplePos="0" relativeHeight="251844608" behindDoc="1" locked="0" layoutInCell="1" allowOverlap="1" wp14:anchorId="5E101F1D" wp14:editId="2B867E98">
                    <wp:simplePos x="0" y="0"/>
                    <wp:positionH relativeFrom="page">
                      <wp:posOffset>0</wp:posOffset>
                    </wp:positionH>
                    <wp:positionV relativeFrom="page">
                      <wp:posOffset>0</wp:posOffset>
                    </wp:positionV>
                    <wp:extent cx="7910830" cy="10050145"/>
                    <wp:effectExtent l="0" t="0" r="0" b="8255"/>
                    <wp:wrapNone/>
                    <wp:docPr id="193" name="Group 193"/>
                    <wp:cNvGraphicFramePr/>
                    <a:graphic xmlns:a="http://schemas.openxmlformats.org/drawingml/2006/main">
                      <a:graphicData uri="http://schemas.microsoft.com/office/word/2010/wordprocessingGroup">
                        <wpg:wgp>
                          <wpg:cNvGrpSpPr/>
                          <wpg:grpSpPr>
                            <a:xfrm>
                              <a:off x="0" y="0"/>
                              <a:ext cx="7910830" cy="10050145"/>
                              <a:chOff x="-112539" y="9389"/>
                              <a:chExt cx="6998527" cy="6122805"/>
                            </a:xfrm>
                            <a:solidFill>
                              <a:schemeClr val="accent1">
                                <a:lumMod val="20000"/>
                                <a:lumOff val="80000"/>
                              </a:schemeClr>
                            </a:solidFill>
                          </wpg:grpSpPr>
                          <wps:wsp>
                            <wps:cNvPr id="194" name="Rectangle 194"/>
                            <wps:cNvSpPr/>
                            <wps:spPr>
                              <a:xfrm>
                                <a:off x="-112539" y="9389"/>
                                <a:ext cx="6858000" cy="282481"/>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105506" y="9389"/>
                                <a:ext cx="6991494" cy="612280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3551" w:rsidRPr="00ED3756" w:rsidRDefault="00553551" w:rsidP="00ED3756">
                                  <w:pPr>
                                    <w:pStyle w:val="NoSpacing"/>
                                    <w:spacing w:before="120"/>
                                    <w:jc w:val="center"/>
                                    <w:rPr>
                                      <w:rFonts w:cs="B Zar"/>
                                      <w:b/>
                                      <w:bCs/>
                                      <w:color w:val="000000" w:themeColor="text1"/>
                                      <w:sz w:val="24"/>
                                      <w:szCs w:val="24"/>
                                      <w:lang w:bidi="fa-IR"/>
                                    </w:rPr>
                                  </w:pPr>
                                  <w:r w:rsidRPr="00ED3756">
                                    <w:rPr>
                                      <w:rFonts w:cs="B Zar" w:hint="cs"/>
                                      <w:b/>
                                      <w:bCs/>
                                      <w:color w:val="000000" w:themeColor="text1"/>
                                      <w:sz w:val="24"/>
                                      <w:szCs w:val="24"/>
                                      <w:rtl/>
                                      <w:lang w:bidi="fa-IR"/>
                                    </w:rPr>
                                    <w:t>معاونت برنامه ریزی و وسعه سرمایه انسانی</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38093" y="3077531"/>
                                <a:ext cx="6667414" cy="611046"/>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B Tit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553551" w:rsidRPr="00ED3756" w:rsidRDefault="00553551">
                                      <w:pPr>
                                        <w:pStyle w:val="NoSpacing"/>
                                        <w:jc w:val="center"/>
                                        <w:rPr>
                                          <w:rFonts w:asciiTheme="majorHAnsi" w:eastAsiaTheme="majorEastAsia" w:hAnsiTheme="majorHAnsi" w:cs="B Tit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3756">
                                        <w:rPr>
                                          <w:rFonts w:asciiTheme="majorHAnsi" w:eastAsiaTheme="majorEastAsia" w:hAnsiTheme="majorHAnsi" w:cs="B Tit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سند راهبردی </w:t>
                                      </w:r>
                                      <w:r w:rsidRPr="00ED3756">
                                        <w:rPr>
                                          <w:rFonts w:ascii="Arial" w:eastAsiaTheme="majorEastAsia" w:hAnsi="Arial" w:cs="Arial"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D3756">
                                        <w:rPr>
                                          <w:rFonts w:asciiTheme="majorHAnsi" w:eastAsiaTheme="majorEastAsia" w:hAnsiTheme="majorHAnsi" w:cs="B Tit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D3756">
                                        <w:rPr>
                                          <w:rFonts w:asciiTheme="majorHAnsi" w:eastAsiaTheme="majorEastAsia" w:hAnsiTheme="majorHAnsi" w:cs="B Tit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عملیاتی</w:t>
                                      </w:r>
                                      <w:r w:rsidRPr="00ED3756">
                                        <w:rPr>
                                          <w:rFonts w:asciiTheme="majorHAnsi" w:eastAsiaTheme="majorEastAsia" w:hAnsiTheme="majorHAnsi" w:cs="B Tit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D3756">
                                        <w:rPr>
                                          <w:rFonts w:asciiTheme="majorHAnsi" w:eastAsiaTheme="majorEastAsia" w:hAnsiTheme="majorHAnsi" w:cs="B Tit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پنج</w:t>
                                      </w:r>
                                      <w:r w:rsidRPr="00ED3756">
                                        <w:rPr>
                                          <w:rFonts w:asciiTheme="majorHAnsi" w:eastAsiaTheme="majorEastAsia" w:hAnsiTheme="majorHAnsi" w:cs="B Tit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D3756">
                                        <w:rPr>
                                          <w:rFonts w:asciiTheme="majorHAnsi" w:eastAsiaTheme="majorEastAsia" w:hAnsiTheme="majorHAnsi" w:cs="B Tit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ساله</w:t>
                                      </w:r>
                                      <w:r w:rsidRPr="00ED3756">
                                        <w:rPr>
                                          <w:rFonts w:asciiTheme="majorHAnsi" w:eastAsiaTheme="majorEastAsia" w:hAnsiTheme="majorHAnsi" w:cs="B Tit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D3756">
                                        <w:rPr>
                                          <w:rFonts w:asciiTheme="majorHAnsi" w:eastAsiaTheme="majorEastAsia" w:hAnsiTheme="majorHAnsi" w:cs="B Tit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شهرداری</w:t>
                                      </w:r>
                                      <w:r w:rsidRPr="00ED3756">
                                        <w:rPr>
                                          <w:rFonts w:asciiTheme="majorHAnsi" w:eastAsiaTheme="majorEastAsia" w:hAnsiTheme="majorHAnsi" w:cs="B Tit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D3756">
                                        <w:rPr>
                                          <w:rFonts w:asciiTheme="majorHAnsi" w:eastAsiaTheme="majorEastAsia" w:hAnsiTheme="majorHAnsi" w:cs="B Tit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بندرعباس</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E101F1D" id="Group 193" o:spid="_x0000_s1026" style="position:absolute;left:0;text-align:left;margin-left:0;margin-top:0;width:622.9pt;height:791.35pt;z-index:-251471872;mso-position-horizontal-relative:page;mso-position-vertical-relative:page" coordorigin="-1125,93" coordsize="69985,6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">
                    <v:rect id="Rectangle 194" o:spid="_x0000_s1027" style="position:absolute;left:-1125;top:93;width:68579;height:2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EsEA&#10;AADcAAAADwAAAGRycy9kb3ducmV2LnhtbERPTWsCMRC9C/6HMIXeNNtSRFej1EJpiwdR2/uYjLtL&#10;N5MlibvrvzeC4G0e73MWq97WoiUfKscKXsYZCGLtTMWFgt/D52gKIkRkg7VjUnChAKvlcLDA3LiO&#10;d9TuYyFSCIccFZQxNrmUQZdkMYxdQ5y4k/MWY4K+kMZjl8JtLV+zbCItVpwaSmzooyT9vz9bBX/u&#10;tO6sPvJPe9lW56+N13q6Uer5qX+fg4jUx4f47v42af7sDW7PpAvk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wRLBAAAA3AAAAA8AAAAAAAAAAAAAAAAAmAIAAGRycy9kb3du&#10;cmV2LnhtbFBLBQYAAAAABAAEAPUAAACGAwAAAAA=&#10;" filled="f" stroked="f" strokeweight="1pt"/>
                    <v:rect id="Rectangle 195" o:spid="_x0000_s1028" style="position:absolute;left:-1055;top:93;width:69914;height:6122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v5MQA&#10;AADcAAAADwAAAGRycy9kb3ducmV2LnhtbESPwW7CMBBE70j9B2sr9QYOUVuVgINQJSoq9QLlA5Z4&#10;SQz2OsQmpH9fV6rEbVcz83Z2sRycFT11wXhWMJ1kIIgrrw3XCvbf6/EbiBCRNVrPpOCHAizLh9EC&#10;C+1vvKV+F2uRIBwKVNDE2BZShqohh2HiW+KkHX3nMKa1q6Xu8Jbgzso8y16lQ8PpQoMtvTdUnXdX&#10;lyimZXu65NGa9fP28/qVHzb4odTT47Cag4g0xLv5P73Rqf7sBf6eSRP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b+TEAAAA3AAAAA8AAAAAAAAAAAAAAAAAmAIAAGRycy9k&#10;b3ducmV2LnhtbFBLBQYAAAAABAAEAPUAAACJAwAAAAA=&#10;" filled="f" stroked="f" strokeweight="1pt">
                      <v:textbox inset="36pt,57.6pt,36pt,36pt">
                        <w:txbxContent>
                          <w:p w:rsidR="00553551" w:rsidRPr="00ED3756" w:rsidRDefault="00553551" w:rsidP="00ED3756">
                            <w:pPr>
                              <w:pStyle w:val="NoSpacing"/>
                              <w:spacing w:before="120"/>
                              <w:jc w:val="center"/>
                              <w:rPr>
                                <w:rFonts w:cs="B Zar"/>
                                <w:b/>
                                <w:bCs/>
                                <w:color w:val="000000" w:themeColor="text1"/>
                                <w:sz w:val="24"/>
                                <w:szCs w:val="24"/>
                                <w:lang w:bidi="fa-IR"/>
                              </w:rPr>
                            </w:pPr>
                            <w:r w:rsidRPr="00ED3756">
                              <w:rPr>
                                <w:rFonts w:cs="B Zar" w:hint="cs"/>
                                <w:b/>
                                <w:bCs/>
                                <w:color w:val="000000" w:themeColor="text1"/>
                                <w:sz w:val="24"/>
                                <w:szCs w:val="24"/>
                                <w:rtl/>
                                <w:lang w:bidi="fa-IR"/>
                              </w:rPr>
                              <w:t>معاونت برنامه ریزی و وسعه سرمایه انسانی</w:t>
                            </w:r>
                          </w:p>
                        </w:txbxContent>
                      </v:textbox>
                    </v:rect>
                    <v:shapetype id="_x0000_t202" coordsize="21600,21600" o:spt="202" path="m,l,21600r21600,l21600,xe">
                      <v:stroke joinstyle="miter"/>
                      <v:path gradientshapeok="t" o:connecttype="rect"/>
                    </v:shapetype>
                    <v:shape id="Text Box 196" o:spid="_x0000_s1029" type="#_x0000_t202" style="position:absolute;left:-380;top:30775;width:66673;height:6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pmcIA&#10;AADcAAAADwAAAGRycy9kb3ducmV2LnhtbERPzWrCQBC+F3yHZQRvdaOiaHQVU5EWigejDzBkx2w0&#10;OxuyW5O+fbdQ6G0+vt/Z7Hpbiye1vnKsYDJOQBAXTldcKrhejq9LED4ga6wdk4Jv8rDbDl42mGrX&#10;8ZmeeShFDGGfogITQpNK6QtDFv3YNcSRu7nWYoiwLaVusYvhtpbTJFlIixXHBoMNvRkqHvmXVfC+&#10;yg5hPlnmGd1n98x088/y1Cg1Gvb7NYhAffgX/7k/dJy/WsDvM/E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uKmZwgAAANwAAAAPAAAAAAAAAAAAAAAAAJgCAABkcnMvZG93&#10;bnJldi54bWxQSwUGAAAAAAQABAD1AAAAhwMAAAAA&#10;" filled="f" stroked="f" strokeweight=".5pt">
                      <v:textbox inset="36pt,7.2pt,36pt,7.2pt">
                        <w:txbxContent>
                          <w:sdt>
                            <w:sdtPr>
                              <w:rPr>
                                <w:rFonts w:asciiTheme="majorHAnsi" w:eastAsiaTheme="majorEastAsia" w:hAnsiTheme="majorHAnsi" w:cs="B Tit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553551" w:rsidRPr="00ED3756" w:rsidRDefault="00553551">
                                <w:pPr>
                                  <w:pStyle w:val="NoSpacing"/>
                                  <w:jc w:val="center"/>
                                  <w:rPr>
                                    <w:rFonts w:asciiTheme="majorHAnsi" w:eastAsiaTheme="majorEastAsia" w:hAnsiTheme="majorHAnsi" w:cs="B Tit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3756">
                                  <w:rPr>
                                    <w:rFonts w:asciiTheme="majorHAnsi" w:eastAsiaTheme="majorEastAsia" w:hAnsiTheme="majorHAnsi" w:cs="B Tit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سند راهبردی </w:t>
                                </w:r>
                                <w:r w:rsidRPr="00ED3756">
                                  <w:rPr>
                                    <w:rFonts w:ascii="Arial" w:eastAsiaTheme="majorEastAsia" w:hAnsi="Arial" w:cs="Arial"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D3756">
                                  <w:rPr>
                                    <w:rFonts w:asciiTheme="majorHAnsi" w:eastAsiaTheme="majorEastAsia" w:hAnsiTheme="majorHAnsi" w:cs="B Tit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D3756">
                                  <w:rPr>
                                    <w:rFonts w:asciiTheme="majorHAnsi" w:eastAsiaTheme="majorEastAsia" w:hAnsiTheme="majorHAnsi" w:cs="B Tit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عملیاتی</w:t>
                                </w:r>
                                <w:r w:rsidRPr="00ED3756">
                                  <w:rPr>
                                    <w:rFonts w:asciiTheme="majorHAnsi" w:eastAsiaTheme="majorEastAsia" w:hAnsiTheme="majorHAnsi" w:cs="B Tit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D3756">
                                  <w:rPr>
                                    <w:rFonts w:asciiTheme="majorHAnsi" w:eastAsiaTheme="majorEastAsia" w:hAnsiTheme="majorHAnsi" w:cs="B Tit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پنج</w:t>
                                </w:r>
                                <w:r w:rsidRPr="00ED3756">
                                  <w:rPr>
                                    <w:rFonts w:asciiTheme="majorHAnsi" w:eastAsiaTheme="majorEastAsia" w:hAnsiTheme="majorHAnsi" w:cs="B Tit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D3756">
                                  <w:rPr>
                                    <w:rFonts w:asciiTheme="majorHAnsi" w:eastAsiaTheme="majorEastAsia" w:hAnsiTheme="majorHAnsi" w:cs="B Tit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ساله</w:t>
                                </w:r>
                                <w:r w:rsidRPr="00ED3756">
                                  <w:rPr>
                                    <w:rFonts w:asciiTheme="majorHAnsi" w:eastAsiaTheme="majorEastAsia" w:hAnsiTheme="majorHAnsi" w:cs="B Tit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D3756">
                                  <w:rPr>
                                    <w:rFonts w:asciiTheme="majorHAnsi" w:eastAsiaTheme="majorEastAsia" w:hAnsiTheme="majorHAnsi" w:cs="B Tit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شهرداری</w:t>
                                </w:r>
                                <w:r w:rsidRPr="00ED3756">
                                  <w:rPr>
                                    <w:rFonts w:asciiTheme="majorHAnsi" w:eastAsiaTheme="majorEastAsia" w:hAnsiTheme="majorHAnsi" w:cs="B Tit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D3756">
                                  <w:rPr>
                                    <w:rFonts w:asciiTheme="majorHAnsi" w:eastAsiaTheme="majorEastAsia" w:hAnsiTheme="majorHAnsi" w:cs="B Tit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بندرعباس</w:t>
                                </w:r>
                              </w:p>
                            </w:sdtContent>
                          </w:sdt>
                        </w:txbxContent>
                      </v:textbox>
                    </v:shape>
                    <w10:wrap anchorx="page" anchory="page"/>
                  </v:group>
                </w:pict>
              </mc:Fallback>
            </mc:AlternateContent>
          </w:r>
        </w:p>
        <w:p w:rsidR="00514794" w:rsidRDefault="00514794" w:rsidP="00FA0625">
          <w:pPr>
            <w:jc w:val="both"/>
          </w:pPr>
        </w:p>
        <w:p w:rsidR="003D3B5D" w:rsidRDefault="008B4A54" w:rsidP="00FA0625">
          <w:pPr>
            <w:jc w:val="both"/>
            <w:rPr>
              <w:rFonts w:asciiTheme="majorHAnsi" w:eastAsiaTheme="majorEastAsia" w:hAnsiTheme="majorHAnsi" w:cs="B Nazanin"/>
              <w:b/>
              <w:bCs/>
              <w:caps/>
              <w:sz w:val="56"/>
              <w:szCs w:val="56"/>
              <w:rtl/>
            </w:rPr>
          </w:pPr>
          <w:r>
            <w:rPr>
              <w:rFonts w:asciiTheme="majorHAnsi" w:eastAsiaTheme="majorEastAsia" w:hAnsiTheme="majorHAnsi" w:cs="B Nazanin"/>
              <w:b/>
              <w:bCs/>
              <w:caps/>
              <w:noProof/>
              <w:color w:val="C45911" w:themeColor="accent2" w:themeShade="BF"/>
              <w:sz w:val="48"/>
              <w:szCs w:val="48"/>
              <w:rtl/>
            </w:rPr>
            <mc:AlternateContent>
              <mc:Choice Requires="wps">
                <w:drawing>
                  <wp:anchor distT="0" distB="0" distL="114300" distR="114300" simplePos="0" relativeHeight="251860992" behindDoc="0" locked="0" layoutInCell="1" allowOverlap="1">
                    <wp:simplePos x="0" y="0"/>
                    <wp:positionH relativeFrom="column">
                      <wp:posOffset>1472516</wp:posOffset>
                    </wp:positionH>
                    <wp:positionV relativeFrom="paragraph">
                      <wp:posOffset>508487</wp:posOffset>
                    </wp:positionV>
                    <wp:extent cx="914400" cy="914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4A54" w:rsidRPr="008B4A54" w:rsidRDefault="008B4A54">
                                <w:pPr>
                                  <w:rPr>
                                    <w:rFonts w:cs="B Titr" w:hint="cs"/>
                                    <w:sz w:val="40"/>
                                    <w:szCs w:val="40"/>
                                    <w:lang w:bidi="fa-IR"/>
                                  </w:rPr>
                                </w:pPr>
                                <w:r w:rsidRPr="008B4A54">
                                  <w:rPr>
                                    <w:rFonts w:cs="B Titr" w:hint="cs"/>
                                    <w:sz w:val="40"/>
                                    <w:szCs w:val="40"/>
                                    <w:rtl/>
                                    <w:lang w:bidi="fa-IR"/>
                                  </w:rPr>
                                  <w:t>گزارش اسناد فرادست و مرتبط</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0" type="#_x0000_t202" style="position:absolute;left:0;text-align:left;margin-left:115.95pt;margin-top:40.05pt;width:1in;height:1in;z-index:251860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" filled="f" stroked="f" strokeweight=".5pt">
                    <v:textbox>
                      <w:txbxContent>
                        <w:p w:rsidR="008B4A54" w:rsidRPr="008B4A54" w:rsidRDefault="008B4A54">
                          <w:pPr>
                            <w:rPr>
                              <w:rFonts w:cs="B Titr" w:hint="cs"/>
                              <w:sz w:val="40"/>
                              <w:szCs w:val="40"/>
                              <w:lang w:bidi="fa-IR"/>
                            </w:rPr>
                          </w:pPr>
                          <w:r w:rsidRPr="008B4A54">
                            <w:rPr>
                              <w:rFonts w:cs="B Titr" w:hint="cs"/>
                              <w:sz w:val="40"/>
                              <w:szCs w:val="40"/>
                              <w:rtl/>
                              <w:lang w:bidi="fa-IR"/>
                            </w:rPr>
                            <w:t>گزارش اسناد فرادست و مرتبط</w:t>
                          </w:r>
                        </w:p>
                      </w:txbxContent>
                    </v:textbox>
                  </v:shape>
                </w:pict>
              </mc:Fallback>
            </mc:AlternateContent>
          </w:r>
        </w:p>
      </w:sdtContent>
    </w:sdt>
    <w:p w:rsidR="00C624D3" w:rsidRDefault="00C624D3" w:rsidP="00FA0625">
      <w:pPr>
        <w:jc w:val="both"/>
        <w:rPr>
          <w:rFonts w:asciiTheme="majorHAnsi" w:eastAsiaTheme="majorEastAsia" w:hAnsiTheme="majorHAnsi" w:cs="B Nazanin"/>
          <w:b/>
          <w:bCs/>
          <w:caps/>
          <w:color w:val="C45911" w:themeColor="accent2" w:themeShade="BF"/>
          <w:sz w:val="48"/>
          <w:szCs w:val="48"/>
          <w:rtl/>
        </w:rPr>
      </w:pPr>
    </w:p>
    <w:p w:rsidR="00670611" w:rsidRPr="00ED3756" w:rsidRDefault="00CA59BA" w:rsidP="00C93B5D">
      <w:pPr>
        <w:jc w:val="center"/>
        <w:rPr>
          <w:rFonts w:asciiTheme="majorHAnsi" w:eastAsiaTheme="majorEastAsia" w:hAnsiTheme="majorHAnsi" w:cs="B Nazanin"/>
          <w:b/>
          <w:bCs/>
          <w:caps/>
          <w:color w:val="000000" w:themeColor="text1"/>
          <w:sz w:val="48"/>
          <w:szCs w:val="48"/>
          <w:rtl/>
        </w:rPr>
      </w:pPr>
      <w:r w:rsidRPr="00ED3756">
        <w:rPr>
          <w:noProof/>
          <w:color w:val="000000" w:themeColor="text1"/>
          <w:sz w:val="18"/>
          <w:szCs w:val="18"/>
        </w:rPr>
        <w:drawing>
          <wp:anchor distT="0" distB="0" distL="114300" distR="114300" simplePos="0" relativeHeight="251846656" behindDoc="0" locked="0" layoutInCell="1" allowOverlap="1" wp14:anchorId="1D900CA7" wp14:editId="3A4218FE">
            <wp:simplePos x="0" y="0"/>
            <wp:positionH relativeFrom="margin">
              <wp:posOffset>2400300</wp:posOffset>
            </wp:positionH>
            <wp:positionV relativeFrom="paragraph">
              <wp:posOffset>1351280</wp:posOffset>
            </wp:positionV>
            <wp:extent cx="1351280" cy="1548130"/>
            <wp:effectExtent l="0" t="0" r="1270" b="0"/>
            <wp:wrapSquare wrapText="bothSides"/>
            <wp:docPr id="4" name="Picture 4" descr="F:\amini\بندر\download.jpg"/>
            <wp:cNvGraphicFramePr/>
            <a:graphic xmlns:a="http://schemas.openxmlformats.org/drawingml/2006/main">
              <a:graphicData uri="http://schemas.openxmlformats.org/drawingml/2006/picture">
                <pic:pic xmlns:pic="http://schemas.openxmlformats.org/drawingml/2006/picture">
                  <pic:nvPicPr>
                    <pic:cNvPr id="4" name="Picture 4" descr="F:\amini\بندر\download.jpg"/>
                    <pic:cNvPicPr/>
                  </pic:nvPicPr>
                  <pic:blipFill rotWithShape="1">
                    <a:blip r:embed="rId9">
                      <a:clrChange>
                        <a:clrFrom>
                          <a:srgbClr val="FEFEFE"/>
                        </a:clrFrom>
                        <a:clrTo>
                          <a:srgbClr val="FEFEFE">
                            <a:alpha val="0"/>
                          </a:srgbClr>
                        </a:clrTo>
                      </a:clrChange>
                      <a:duotone>
                        <a:prstClr val="black"/>
                        <a:schemeClr val="tx2">
                          <a:tint val="45000"/>
                          <a:satMod val="400000"/>
                        </a:schemeClr>
                      </a:duotone>
                      <a:extLst>
                        <a:ext uri="{28A0092B-C50C-407E-A947-70E740481C1C}">
                          <a14:useLocalDpi xmlns:a14="http://schemas.microsoft.com/office/drawing/2010/main" val="0"/>
                        </a:ext>
                      </a:extLst>
                    </a:blip>
                    <a:srcRect l="6364" t="4383" r="10493" b="8598"/>
                    <a:stretch/>
                  </pic:blipFill>
                  <pic:spPr bwMode="auto">
                    <a:xfrm>
                      <a:off x="0" y="0"/>
                      <a:ext cx="1351280" cy="1548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24D3" w:rsidRPr="00ED3756">
        <w:rPr>
          <w:rFonts w:asciiTheme="majorHAnsi" w:eastAsiaTheme="majorEastAsia" w:hAnsiTheme="majorHAnsi" w:cs="B Nazanin" w:hint="cs"/>
          <w:b/>
          <w:bCs/>
          <w:caps/>
          <w:color w:val="000000" w:themeColor="text1"/>
          <w:sz w:val="40"/>
          <w:szCs w:val="40"/>
          <w:rtl/>
        </w:rPr>
        <w:t>1402-1398</w:t>
      </w:r>
    </w:p>
    <w:p w:rsidR="001965BE" w:rsidRDefault="001965BE" w:rsidP="00FA0625">
      <w:pPr>
        <w:bidi/>
        <w:jc w:val="both"/>
        <w:rPr>
          <w:rtl/>
        </w:rPr>
        <w:sectPr w:rsidR="001965BE" w:rsidSect="00C71084">
          <w:headerReference w:type="default" r:id="rId10"/>
          <w:footerReference w:type="default" r:id="rId11"/>
          <w:pgSz w:w="12240" w:h="15840"/>
          <w:pgMar w:top="230" w:right="1440" w:bottom="1440" w:left="1440" w:header="706" w:footer="706" w:gutter="0"/>
          <w:pgNumType w:start="0"/>
          <w:cols w:space="708"/>
          <w:titlePg/>
          <w:rtlGutter/>
          <w:docGrid w:linePitch="360"/>
        </w:sectPr>
      </w:pPr>
    </w:p>
    <w:p w:rsidR="00962421" w:rsidRDefault="00811037" w:rsidP="008B4A54">
      <w:pPr>
        <w:tabs>
          <w:tab w:val="left" w:pos="2527"/>
          <w:tab w:val="center" w:pos="4607"/>
          <w:tab w:val="left" w:pos="6190"/>
        </w:tabs>
        <w:bidi/>
        <w:jc w:val="both"/>
        <w:rPr>
          <w:lang w:bidi="fa-IR"/>
        </w:rPr>
      </w:pPr>
      <w:r>
        <w:rPr>
          <w:rFonts w:cs="B Nazanin"/>
          <w:b/>
          <w:bCs/>
          <w:sz w:val="28"/>
          <w:szCs w:val="28"/>
          <w:rtl/>
        </w:rPr>
        <w:lastRenderedPageBreak/>
        <w:tab/>
      </w:r>
      <w:r>
        <w:rPr>
          <w:rFonts w:cs="B Nazanin"/>
          <w:b/>
          <w:bCs/>
          <w:sz w:val="28"/>
          <w:szCs w:val="28"/>
          <w:rtl/>
        </w:rPr>
        <w:tab/>
      </w:r>
      <w:r w:rsidR="008B4A54">
        <w:rPr>
          <w:rFonts w:cs="B Nazanin"/>
          <w:b/>
          <w:bCs/>
          <w:sz w:val="28"/>
          <w:szCs w:val="28"/>
          <w:rtl/>
        </w:rPr>
        <w:tab/>
      </w:r>
      <w:bookmarkStart w:id="0" w:name="_Toc469488948"/>
      <w:bookmarkStart w:id="1" w:name="_Toc469492983"/>
      <w:bookmarkStart w:id="2" w:name="_Toc518297064"/>
      <w:bookmarkStart w:id="3" w:name="_GoBack"/>
      <w:bookmarkEnd w:id="3"/>
    </w:p>
    <w:p w:rsidR="0042554C" w:rsidRPr="0042554C" w:rsidRDefault="0042554C" w:rsidP="0042554C">
      <w:pPr>
        <w:rPr>
          <w:rtl/>
          <w:lang w:bidi="fa-IR"/>
        </w:rPr>
      </w:pPr>
    </w:p>
    <w:p w:rsidR="00F05E0D" w:rsidRPr="00F05E0D" w:rsidRDefault="00F05E0D" w:rsidP="00FA0625">
      <w:pPr>
        <w:jc w:val="both"/>
        <w:rPr>
          <w:rtl/>
        </w:rPr>
      </w:pPr>
    </w:p>
    <w:bookmarkEnd w:id="0"/>
    <w:bookmarkEnd w:id="1"/>
    <w:p w:rsidR="00962421" w:rsidRDefault="00962421" w:rsidP="00C87FE5">
      <w:pPr>
        <w:pStyle w:val="Caption"/>
        <w:rPr>
          <w:sz w:val="96"/>
          <w:szCs w:val="96"/>
          <w:rtl/>
        </w:rPr>
      </w:pPr>
    </w:p>
    <w:p w:rsidR="00962421" w:rsidRDefault="00962421" w:rsidP="00C87FE5">
      <w:pPr>
        <w:pStyle w:val="Caption"/>
        <w:rPr>
          <w:sz w:val="96"/>
          <w:szCs w:val="96"/>
          <w:rtl/>
        </w:rPr>
      </w:pPr>
    </w:p>
    <w:p w:rsidR="00962421" w:rsidRDefault="00962421" w:rsidP="00C87FE5">
      <w:pPr>
        <w:pStyle w:val="Caption"/>
        <w:rPr>
          <w:sz w:val="96"/>
          <w:szCs w:val="96"/>
          <w:rtl/>
        </w:rPr>
      </w:pPr>
    </w:p>
    <w:p w:rsidR="00FB6C8B" w:rsidRPr="00571DFF" w:rsidRDefault="00FB6C8B" w:rsidP="00C87FE5">
      <w:pPr>
        <w:pStyle w:val="Caption"/>
        <w:rPr>
          <w:sz w:val="96"/>
          <w:szCs w:val="96"/>
          <w:rtl/>
        </w:rPr>
      </w:pPr>
      <w:r w:rsidRPr="00571DFF">
        <w:rPr>
          <w:rFonts w:hint="cs"/>
          <w:sz w:val="96"/>
          <w:szCs w:val="96"/>
          <w:rtl/>
        </w:rPr>
        <w:t>اسناد بالادستی</w:t>
      </w:r>
      <w:bookmarkEnd w:id="2"/>
    </w:p>
    <w:p w:rsidR="00FB6C8B" w:rsidRDefault="00FB6C8B" w:rsidP="00FA0625">
      <w:pPr>
        <w:pStyle w:val="Heading1"/>
        <w:jc w:val="both"/>
        <w:rPr>
          <w:sz w:val="48"/>
          <w:szCs w:val="52"/>
        </w:rPr>
      </w:pPr>
    </w:p>
    <w:p w:rsidR="006B2FB4" w:rsidRDefault="006B2FB4" w:rsidP="00FA0625">
      <w:pPr>
        <w:jc w:val="both"/>
      </w:pPr>
    </w:p>
    <w:p w:rsidR="006B2FB4" w:rsidRDefault="006B2FB4" w:rsidP="00FA0625">
      <w:pPr>
        <w:jc w:val="both"/>
      </w:pPr>
    </w:p>
    <w:p w:rsidR="00962421" w:rsidRDefault="00962421">
      <w:pPr>
        <w:rPr>
          <w:sz w:val="28"/>
        </w:rPr>
      </w:pPr>
      <w:r>
        <w:rPr>
          <w:sz w:val="28"/>
        </w:rPr>
        <w:br w:type="page"/>
      </w:r>
    </w:p>
    <w:p w:rsidR="006C3721" w:rsidRPr="00BD6B1A" w:rsidRDefault="006C3721" w:rsidP="00FA0625">
      <w:pPr>
        <w:pStyle w:val="Heading1"/>
        <w:jc w:val="both"/>
        <w:rPr>
          <w:rFonts w:cs="B Zar"/>
          <w:b/>
          <w:bCs/>
          <w:sz w:val="32"/>
          <w:szCs w:val="32"/>
          <w:rtl/>
        </w:rPr>
      </w:pPr>
      <w:bookmarkStart w:id="4" w:name="_Toc61256415"/>
      <w:bookmarkStart w:id="5" w:name="_Toc518297065"/>
      <w:r w:rsidRPr="00BD6B1A">
        <w:rPr>
          <w:rFonts w:cs="B Zar" w:hint="cs"/>
          <w:b/>
          <w:bCs/>
          <w:sz w:val="32"/>
          <w:szCs w:val="32"/>
          <w:rtl/>
        </w:rPr>
        <w:lastRenderedPageBreak/>
        <w:t>بخش</w:t>
      </w:r>
      <w:r w:rsidRPr="00BD6B1A">
        <w:rPr>
          <w:rFonts w:cs="B Zar"/>
          <w:b/>
          <w:bCs/>
          <w:sz w:val="32"/>
          <w:szCs w:val="32"/>
          <w:rtl/>
        </w:rPr>
        <w:t xml:space="preserve"> </w:t>
      </w:r>
      <w:r w:rsidRPr="00BD6B1A">
        <w:rPr>
          <w:rFonts w:cs="B Zar" w:hint="cs"/>
          <w:b/>
          <w:bCs/>
          <w:sz w:val="32"/>
          <w:szCs w:val="32"/>
          <w:rtl/>
        </w:rPr>
        <w:t>دوم اسناد</w:t>
      </w:r>
      <w:r w:rsidRPr="00BD6B1A">
        <w:rPr>
          <w:rFonts w:cs="B Zar"/>
          <w:b/>
          <w:bCs/>
          <w:sz w:val="32"/>
          <w:szCs w:val="32"/>
          <w:rtl/>
        </w:rPr>
        <w:t xml:space="preserve"> </w:t>
      </w:r>
      <w:r w:rsidRPr="00BD6B1A">
        <w:rPr>
          <w:rFonts w:cs="B Zar" w:hint="cs"/>
          <w:b/>
          <w:bCs/>
          <w:sz w:val="32"/>
          <w:szCs w:val="32"/>
          <w:rtl/>
        </w:rPr>
        <w:t>بالادستی</w:t>
      </w:r>
      <w:bookmarkEnd w:id="4"/>
    </w:p>
    <w:p w:rsidR="00FB6C8B" w:rsidRPr="00C60769" w:rsidRDefault="00FB6C8B" w:rsidP="00442C3C">
      <w:pPr>
        <w:pStyle w:val="Heading1"/>
        <w:numPr>
          <w:ilvl w:val="0"/>
          <w:numId w:val="56"/>
        </w:numPr>
        <w:jc w:val="both"/>
        <w:rPr>
          <w:rFonts w:cs="B Zar"/>
          <w:b/>
          <w:bCs/>
          <w:sz w:val="28"/>
          <w:szCs w:val="28"/>
          <w:rtl/>
        </w:rPr>
      </w:pPr>
      <w:r w:rsidRPr="00C60769">
        <w:rPr>
          <w:rFonts w:cs="B Zar" w:hint="cs"/>
          <w:b/>
          <w:bCs/>
          <w:sz w:val="28"/>
          <w:szCs w:val="28"/>
          <w:rtl/>
        </w:rPr>
        <w:t xml:space="preserve"> </w:t>
      </w:r>
      <w:bookmarkStart w:id="6" w:name="_Toc61256416"/>
      <w:r w:rsidRPr="00C60769">
        <w:rPr>
          <w:rFonts w:cs="B Zar"/>
          <w:b/>
          <w:bCs/>
          <w:sz w:val="28"/>
          <w:szCs w:val="28"/>
          <w:rtl/>
        </w:rPr>
        <w:t>تعر</w:t>
      </w:r>
      <w:r w:rsidRPr="00C60769">
        <w:rPr>
          <w:rFonts w:cs="B Zar" w:hint="cs"/>
          <w:b/>
          <w:bCs/>
          <w:sz w:val="28"/>
          <w:szCs w:val="28"/>
          <w:rtl/>
        </w:rPr>
        <w:t>ی</w:t>
      </w:r>
      <w:r w:rsidRPr="00C60769">
        <w:rPr>
          <w:rFonts w:cs="B Zar" w:hint="eastAsia"/>
          <w:b/>
          <w:bCs/>
          <w:sz w:val="28"/>
          <w:szCs w:val="28"/>
          <w:rtl/>
        </w:rPr>
        <w:t>ف</w:t>
      </w:r>
      <w:r w:rsidRPr="00C60769">
        <w:rPr>
          <w:rFonts w:cs="B Zar"/>
          <w:b/>
          <w:bCs/>
          <w:sz w:val="28"/>
          <w:szCs w:val="28"/>
          <w:rtl/>
        </w:rPr>
        <w:t xml:space="preserve"> و</w:t>
      </w:r>
      <w:r w:rsidRPr="00C60769">
        <w:rPr>
          <w:rFonts w:cs="B Zar" w:hint="cs"/>
          <w:b/>
          <w:bCs/>
          <w:sz w:val="28"/>
          <w:szCs w:val="28"/>
          <w:rtl/>
        </w:rPr>
        <w:t xml:space="preserve"> دسته</w:t>
      </w:r>
      <w:r w:rsidRPr="00C60769">
        <w:rPr>
          <w:rFonts w:cs="B Zar"/>
          <w:b/>
          <w:bCs/>
          <w:sz w:val="28"/>
          <w:szCs w:val="28"/>
          <w:rtl/>
        </w:rPr>
        <w:t xml:space="preserve"> بند</w:t>
      </w:r>
      <w:r w:rsidRPr="00C60769">
        <w:rPr>
          <w:rFonts w:cs="B Zar" w:hint="cs"/>
          <w:b/>
          <w:bCs/>
          <w:sz w:val="28"/>
          <w:szCs w:val="28"/>
          <w:rtl/>
        </w:rPr>
        <w:t>ی</w:t>
      </w:r>
      <w:r w:rsidRPr="00C60769">
        <w:rPr>
          <w:rFonts w:cs="B Zar"/>
          <w:b/>
          <w:bCs/>
          <w:sz w:val="28"/>
          <w:szCs w:val="28"/>
          <w:rtl/>
        </w:rPr>
        <w:t xml:space="preserve"> اسناد بالادست</w:t>
      </w:r>
      <w:r w:rsidRPr="00C60769">
        <w:rPr>
          <w:rFonts w:cs="B Zar" w:hint="cs"/>
          <w:b/>
          <w:bCs/>
          <w:sz w:val="28"/>
          <w:szCs w:val="28"/>
          <w:rtl/>
        </w:rPr>
        <w:t>ی</w:t>
      </w:r>
      <w:bookmarkEnd w:id="5"/>
      <w:bookmarkEnd w:id="6"/>
    </w:p>
    <w:p w:rsidR="00FB6C8B" w:rsidRDefault="00FB6C8B" w:rsidP="00E90E19">
      <w:pPr>
        <w:bidi/>
        <w:jc w:val="both"/>
        <w:rPr>
          <w:rtl/>
        </w:rPr>
      </w:pPr>
      <w:r w:rsidRPr="0085742B">
        <w:rPr>
          <w:rFonts w:cs="B Zar"/>
          <w:sz w:val="28"/>
          <w:szCs w:val="28"/>
          <w:rtl/>
        </w:rPr>
        <w:t>اسناد بالاسر</w:t>
      </w:r>
      <w:r w:rsidRPr="0085742B">
        <w:rPr>
          <w:rFonts w:cs="B Zar" w:hint="cs"/>
          <w:sz w:val="28"/>
          <w:szCs w:val="28"/>
          <w:rtl/>
        </w:rPr>
        <w:t>ی</w:t>
      </w:r>
      <w:r w:rsidRPr="0085742B">
        <w:rPr>
          <w:rFonts w:cs="B Zar"/>
          <w:sz w:val="28"/>
          <w:szCs w:val="28"/>
          <w:rtl/>
        </w:rPr>
        <w:t xml:space="preserve"> مجموعه ا</w:t>
      </w:r>
      <w:r w:rsidRPr="0085742B">
        <w:rPr>
          <w:rFonts w:cs="B Zar" w:hint="cs"/>
          <w:sz w:val="28"/>
          <w:szCs w:val="28"/>
          <w:rtl/>
        </w:rPr>
        <w:t>ی</w:t>
      </w:r>
      <w:r w:rsidRPr="0085742B">
        <w:rPr>
          <w:rFonts w:cs="B Zar"/>
          <w:sz w:val="28"/>
          <w:szCs w:val="28"/>
          <w:rtl/>
        </w:rPr>
        <w:t xml:space="preserve"> از قوان</w:t>
      </w:r>
      <w:r w:rsidRPr="0085742B">
        <w:rPr>
          <w:rFonts w:cs="B Zar" w:hint="cs"/>
          <w:sz w:val="28"/>
          <w:szCs w:val="28"/>
          <w:rtl/>
        </w:rPr>
        <w:t>ی</w:t>
      </w:r>
      <w:r w:rsidRPr="0085742B">
        <w:rPr>
          <w:rFonts w:cs="B Zar" w:hint="eastAsia"/>
          <w:sz w:val="28"/>
          <w:szCs w:val="28"/>
          <w:rtl/>
        </w:rPr>
        <w:t>ن</w:t>
      </w:r>
      <w:r w:rsidRPr="0085742B">
        <w:rPr>
          <w:rFonts w:cs="B Zar"/>
          <w:sz w:val="28"/>
          <w:szCs w:val="28"/>
          <w:rtl/>
        </w:rPr>
        <w:t xml:space="preserve"> ، دستورالعمل ها، الزامات و خط</w:t>
      </w:r>
      <w:r w:rsidRPr="0085742B">
        <w:rPr>
          <w:rFonts w:cs="B Zar" w:hint="cs"/>
          <w:sz w:val="28"/>
          <w:szCs w:val="28"/>
          <w:rtl/>
        </w:rPr>
        <w:t>ی</w:t>
      </w:r>
      <w:r w:rsidRPr="0085742B">
        <w:rPr>
          <w:rFonts w:cs="B Zar"/>
          <w:sz w:val="28"/>
          <w:szCs w:val="28"/>
          <w:rtl/>
        </w:rPr>
        <w:t xml:space="preserve"> مش</w:t>
      </w:r>
      <w:r w:rsidRPr="0085742B">
        <w:rPr>
          <w:rFonts w:cs="B Zar" w:hint="cs"/>
          <w:sz w:val="28"/>
          <w:szCs w:val="28"/>
          <w:rtl/>
        </w:rPr>
        <w:t>ی</w:t>
      </w:r>
      <w:r w:rsidRPr="0085742B">
        <w:rPr>
          <w:rFonts w:cs="B Zar"/>
          <w:sz w:val="28"/>
          <w:szCs w:val="28"/>
          <w:rtl/>
        </w:rPr>
        <w:t xml:space="preserve"> ها</w:t>
      </w:r>
      <w:r w:rsidRPr="0085742B">
        <w:rPr>
          <w:rFonts w:cs="B Zar" w:hint="cs"/>
          <w:sz w:val="28"/>
          <w:szCs w:val="28"/>
          <w:rtl/>
        </w:rPr>
        <w:t>یی</w:t>
      </w:r>
      <w:r w:rsidRPr="0085742B">
        <w:rPr>
          <w:rFonts w:cs="B Zar"/>
          <w:sz w:val="28"/>
          <w:szCs w:val="28"/>
          <w:rtl/>
        </w:rPr>
        <w:t xml:space="preserve"> م</w:t>
      </w:r>
      <w:r w:rsidRPr="0085742B">
        <w:rPr>
          <w:rFonts w:cs="B Zar" w:hint="cs"/>
          <w:sz w:val="28"/>
          <w:szCs w:val="28"/>
          <w:rtl/>
        </w:rPr>
        <w:t>ی</w:t>
      </w:r>
      <w:r w:rsidRPr="0085742B">
        <w:rPr>
          <w:rFonts w:cs="B Zar"/>
          <w:sz w:val="28"/>
          <w:szCs w:val="28"/>
          <w:rtl/>
        </w:rPr>
        <w:t xml:space="preserve"> باش</w:t>
      </w:r>
      <w:r w:rsidRPr="0085742B">
        <w:rPr>
          <w:rFonts w:cs="B Zar" w:hint="cs"/>
          <w:sz w:val="28"/>
          <w:szCs w:val="28"/>
          <w:rtl/>
        </w:rPr>
        <w:t>ن</w:t>
      </w:r>
      <w:r w:rsidRPr="0085742B">
        <w:rPr>
          <w:rFonts w:cs="B Zar"/>
          <w:sz w:val="28"/>
          <w:szCs w:val="28"/>
          <w:rtl/>
        </w:rPr>
        <w:t xml:space="preserve">د که </w:t>
      </w:r>
      <w:r w:rsidRPr="0085742B">
        <w:rPr>
          <w:rFonts w:cs="B Zar" w:hint="cs"/>
          <w:sz w:val="28"/>
          <w:szCs w:val="28"/>
          <w:rtl/>
        </w:rPr>
        <w:t>به</w:t>
      </w:r>
      <w:r w:rsidRPr="0085742B">
        <w:rPr>
          <w:rFonts w:cs="B Zar"/>
          <w:sz w:val="28"/>
          <w:szCs w:val="28"/>
          <w:rtl/>
        </w:rPr>
        <w:t xml:space="preserve"> عنوان </w:t>
      </w:r>
      <w:r w:rsidRPr="0085742B">
        <w:rPr>
          <w:rFonts w:cs="B Zar" w:hint="cs"/>
          <w:sz w:val="28"/>
          <w:szCs w:val="28"/>
          <w:rtl/>
        </w:rPr>
        <w:t>ی</w:t>
      </w:r>
      <w:r w:rsidRPr="0085742B">
        <w:rPr>
          <w:rFonts w:cs="B Zar" w:hint="eastAsia"/>
          <w:sz w:val="28"/>
          <w:szCs w:val="28"/>
          <w:rtl/>
        </w:rPr>
        <w:t>ک</w:t>
      </w:r>
      <w:r w:rsidRPr="0085742B">
        <w:rPr>
          <w:rFonts w:cs="B Zar" w:hint="cs"/>
          <w:sz w:val="28"/>
          <w:szCs w:val="28"/>
          <w:rtl/>
        </w:rPr>
        <w:t>ی</w:t>
      </w:r>
      <w:r w:rsidRPr="0085742B">
        <w:rPr>
          <w:rFonts w:cs="B Zar"/>
          <w:sz w:val="28"/>
          <w:szCs w:val="28"/>
          <w:rtl/>
        </w:rPr>
        <w:t xml:space="preserve"> از مهمتر</w:t>
      </w:r>
      <w:r w:rsidRPr="0085742B">
        <w:rPr>
          <w:rFonts w:cs="B Zar" w:hint="cs"/>
          <w:sz w:val="28"/>
          <w:szCs w:val="28"/>
          <w:rtl/>
        </w:rPr>
        <w:t>ی</w:t>
      </w:r>
      <w:r w:rsidRPr="0085742B">
        <w:rPr>
          <w:rFonts w:cs="B Zar" w:hint="eastAsia"/>
          <w:sz w:val="28"/>
          <w:szCs w:val="28"/>
          <w:rtl/>
        </w:rPr>
        <w:t>ن</w:t>
      </w:r>
      <w:r w:rsidRPr="0085742B">
        <w:rPr>
          <w:rFonts w:cs="B Zar"/>
          <w:sz w:val="28"/>
          <w:szCs w:val="28"/>
          <w:rtl/>
        </w:rPr>
        <w:t xml:space="preserve"> ورود</w:t>
      </w:r>
      <w:r w:rsidRPr="0085742B">
        <w:rPr>
          <w:rFonts w:cs="B Zar" w:hint="cs"/>
          <w:sz w:val="28"/>
          <w:szCs w:val="28"/>
          <w:rtl/>
        </w:rPr>
        <w:t>ی</w:t>
      </w:r>
      <w:r w:rsidRPr="0085742B">
        <w:rPr>
          <w:rFonts w:cs="B Zar"/>
          <w:sz w:val="28"/>
          <w:szCs w:val="28"/>
          <w:rtl/>
        </w:rPr>
        <w:t xml:space="preserve"> ها در هر س</w:t>
      </w:r>
      <w:r w:rsidRPr="0085742B">
        <w:rPr>
          <w:rFonts w:cs="B Zar" w:hint="cs"/>
          <w:sz w:val="28"/>
          <w:szCs w:val="28"/>
          <w:rtl/>
        </w:rPr>
        <w:t>ی</w:t>
      </w:r>
      <w:r w:rsidRPr="0085742B">
        <w:rPr>
          <w:rFonts w:cs="B Zar" w:hint="eastAsia"/>
          <w:sz w:val="28"/>
          <w:szCs w:val="28"/>
          <w:rtl/>
        </w:rPr>
        <w:t>ستم</w:t>
      </w:r>
      <w:r w:rsidRPr="0085742B">
        <w:rPr>
          <w:rFonts w:cs="B Zar"/>
          <w:sz w:val="28"/>
          <w:szCs w:val="28"/>
          <w:rtl/>
        </w:rPr>
        <w:t xml:space="preserve"> برنامه ر</w:t>
      </w:r>
      <w:r w:rsidRPr="0085742B">
        <w:rPr>
          <w:rFonts w:cs="B Zar" w:hint="cs"/>
          <w:sz w:val="28"/>
          <w:szCs w:val="28"/>
          <w:rtl/>
        </w:rPr>
        <w:t>ی</w:t>
      </w:r>
      <w:r w:rsidRPr="0085742B">
        <w:rPr>
          <w:rFonts w:cs="B Zar" w:hint="eastAsia"/>
          <w:sz w:val="28"/>
          <w:szCs w:val="28"/>
          <w:rtl/>
        </w:rPr>
        <w:t>ز</w:t>
      </w:r>
      <w:r w:rsidRPr="0085742B">
        <w:rPr>
          <w:rFonts w:cs="B Zar" w:hint="cs"/>
          <w:sz w:val="28"/>
          <w:szCs w:val="28"/>
          <w:rtl/>
        </w:rPr>
        <w:t>ی</w:t>
      </w:r>
      <w:r w:rsidRPr="0085742B">
        <w:rPr>
          <w:rFonts w:cs="B Zar"/>
          <w:sz w:val="28"/>
          <w:szCs w:val="28"/>
          <w:rtl/>
        </w:rPr>
        <w:t xml:space="preserve"> مورد استفاده قرار م</w:t>
      </w:r>
      <w:r w:rsidRPr="0085742B">
        <w:rPr>
          <w:rFonts w:cs="B Zar" w:hint="cs"/>
          <w:sz w:val="28"/>
          <w:szCs w:val="28"/>
          <w:rtl/>
        </w:rPr>
        <w:t>ی</w:t>
      </w:r>
      <w:r w:rsidRPr="0085742B">
        <w:rPr>
          <w:rFonts w:cs="B Zar"/>
          <w:sz w:val="28"/>
          <w:szCs w:val="28"/>
          <w:rtl/>
        </w:rPr>
        <w:t xml:space="preserve"> گ</w:t>
      </w:r>
      <w:r w:rsidRPr="0085742B">
        <w:rPr>
          <w:rFonts w:cs="B Zar" w:hint="cs"/>
          <w:sz w:val="28"/>
          <w:szCs w:val="28"/>
          <w:rtl/>
        </w:rPr>
        <w:t>ی</w:t>
      </w:r>
      <w:r w:rsidRPr="0085742B">
        <w:rPr>
          <w:rFonts w:cs="B Zar" w:hint="eastAsia"/>
          <w:sz w:val="28"/>
          <w:szCs w:val="28"/>
          <w:rtl/>
        </w:rPr>
        <w:t>رند</w:t>
      </w:r>
      <w:r w:rsidRPr="0085742B">
        <w:rPr>
          <w:rFonts w:cs="B Zar"/>
          <w:sz w:val="28"/>
          <w:szCs w:val="28"/>
          <w:rtl/>
        </w:rPr>
        <w:t>.</w:t>
      </w:r>
      <w:r w:rsidR="00544938">
        <w:rPr>
          <w:rFonts w:cs="B Zar" w:hint="cs"/>
          <w:sz w:val="28"/>
          <w:szCs w:val="28"/>
          <w:rtl/>
        </w:rPr>
        <w:t xml:space="preserve"> </w:t>
      </w:r>
      <w:r w:rsidRPr="0085742B">
        <w:rPr>
          <w:rFonts w:cs="B Zar" w:hint="eastAsia"/>
          <w:sz w:val="28"/>
          <w:szCs w:val="28"/>
          <w:rtl/>
        </w:rPr>
        <w:t>در</w:t>
      </w:r>
      <w:r w:rsidRPr="0085742B">
        <w:rPr>
          <w:rFonts w:cs="B Zar"/>
          <w:sz w:val="28"/>
          <w:szCs w:val="28"/>
          <w:rtl/>
        </w:rPr>
        <w:t xml:space="preserve"> موضوعات برنامه ر</w:t>
      </w:r>
      <w:r w:rsidRPr="0085742B">
        <w:rPr>
          <w:rFonts w:cs="B Zar" w:hint="cs"/>
          <w:sz w:val="28"/>
          <w:szCs w:val="28"/>
          <w:rtl/>
        </w:rPr>
        <w:t>ی</w:t>
      </w:r>
      <w:r w:rsidRPr="0085742B">
        <w:rPr>
          <w:rFonts w:cs="B Zar" w:hint="eastAsia"/>
          <w:sz w:val="28"/>
          <w:szCs w:val="28"/>
          <w:rtl/>
        </w:rPr>
        <w:t>ز</w:t>
      </w:r>
      <w:r w:rsidRPr="0085742B">
        <w:rPr>
          <w:rFonts w:cs="B Zar" w:hint="cs"/>
          <w:sz w:val="28"/>
          <w:szCs w:val="28"/>
          <w:rtl/>
        </w:rPr>
        <w:t>ی</w:t>
      </w:r>
      <w:r w:rsidRPr="0085742B">
        <w:rPr>
          <w:rFonts w:cs="B Zar"/>
          <w:sz w:val="28"/>
          <w:szCs w:val="28"/>
          <w:rtl/>
        </w:rPr>
        <w:t xml:space="preserve"> شهر</w:t>
      </w:r>
      <w:r w:rsidRPr="0085742B">
        <w:rPr>
          <w:rFonts w:cs="B Zar" w:hint="cs"/>
          <w:sz w:val="28"/>
          <w:szCs w:val="28"/>
          <w:rtl/>
        </w:rPr>
        <w:t>ی</w:t>
      </w:r>
      <w:r w:rsidRPr="0085742B">
        <w:rPr>
          <w:rFonts w:cs="B Zar"/>
          <w:sz w:val="28"/>
          <w:szCs w:val="28"/>
          <w:rtl/>
        </w:rPr>
        <w:t xml:space="preserve"> اسناد بالاسر</w:t>
      </w:r>
      <w:r w:rsidRPr="0085742B">
        <w:rPr>
          <w:rFonts w:cs="B Zar" w:hint="cs"/>
          <w:sz w:val="28"/>
          <w:szCs w:val="28"/>
          <w:rtl/>
        </w:rPr>
        <w:t>ی</w:t>
      </w:r>
      <w:r w:rsidRPr="0085742B">
        <w:rPr>
          <w:rFonts w:cs="B Zar"/>
          <w:sz w:val="28"/>
          <w:szCs w:val="28"/>
          <w:rtl/>
        </w:rPr>
        <w:t xml:space="preserve"> در حوزه ها</w:t>
      </w:r>
      <w:r w:rsidRPr="0085742B">
        <w:rPr>
          <w:rFonts w:cs="B Zar" w:hint="cs"/>
          <w:sz w:val="28"/>
          <w:szCs w:val="28"/>
          <w:rtl/>
        </w:rPr>
        <w:t>ی</w:t>
      </w:r>
      <w:r w:rsidRPr="0085742B">
        <w:rPr>
          <w:rFonts w:cs="B Zar"/>
          <w:sz w:val="28"/>
          <w:szCs w:val="28"/>
          <w:rtl/>
        </w:rPr>
        <w:t xml:space="preserve"> مل</w:t>
      </w:r>
      <w:r w:rsidRPr="0085742B">
        <w:rPr>
          <w:rFonts w:cs="B Zar" w:hint="cs"/>
          <w:sz w:val="28"/>
          <w:szCs w:val="28"/>
          <w:rtl/>
        </w:rPr>
        <w:t>ی</w:t>
      </w:r>
      <w:r w:rsidRPr="0085742B">
        <w:rPr>
          <w:rFonts w:cs="B Zar"/>
          <w:sz w:val="28"/>
          <w:szCs w:val="28"/>
          <w:rtl/>
        </w:rPr>
        <w:t xml:space="preserve"> ، استان</w:t>
      </w:r>
      <w:r w:rsidRPr="0085742B">
        <w:rPr>
          <w:rFonts w:cs="B Zar" w:hint="cs"/>
          <w:sz w:val="28"/>
          <w:szCs w:val="28"/>
          <w:rtl/>
        </w:rPr>
        <w:t>ی</w:t>
      </w:r>
      <w:r w:rsidRPr="0085742B">
        <w:rPr>
          <w:rFonts w:cs="B Zar"/>
          <w:sz w:val="28"/>
          <w:szCs w:val="28"/>
          <w:rtl/>
        </w:rPr>
        <w:t xml:space="preserve"> و شهر</w:t>
      </w:r>
      <w:r w:rsidRPr="0085742B">
        <w:rPr>
          <w:rFonts w:cs="B Zar" w:hint="cs"/>
          <w:sz w:val="28"/>
          <w:szCs w:val="28"/>
          <w:rtl/>
        </w:rPr>
        <w:t>ی</w:t>
      </w:r>
      <w:r w:rsidRPr="0085742B">
        <w:rPr>
          <w:rFonts w:cs="B Zar"/>
          <w:sz w:val="28"/>
          <w:szCs w:val="28"/>
          <w:rtl/>
        </w:rPr>
        <w:t xml:space="preserve"> دسته بند</w:t>
      </w:r>
      <w:r w:rsidRPr="0085742B">
        <w:rPr>
          <w:rFonts w:cs="B Zar" w:hint="cs"/>
          <w:sz w:val="28"/>
          <w:szCs w:val="28"/>
          <w:rtl/>
        </w:rPr>
        <w:t>ی</w:t>
      </w:r>
      <w:r w:rsidRPr="0085742B">
        <w:rPr>
          <w:rFonts w:cs="B Zar"/>
          <w:sz w:val="28"/>
          <w:szCs w:val="28"/>
          <w:rtl/>
        </w:rPr>
        <w:t xml:space="preserve"> م</w:t>
      </w:r>
      <w:r w:rsidRPr="0085742B">
        <w:rPr>
          <w:rFonts w:cs="B Zar" w:hint="cs"/>
          <w:sz w:val="28"/>
          <w:szCs w:val="28"/>
          <w:rtl/>
        </w:rPr>
        <w:t>ی</w:t>
      </w:r>
      <w:r w:rsidRPr="0085742B">
        <w:rPr>
          <w:rFonts w:cs="B Zar"/>
          <w:sz w:val="28"/>
          <w:szCs w:val="28"/>
          <w:rtl/>
        </w:rPr>
        <w:t xml:space="preserve"> شوند. اسنادبالاسر</w:t>
      </w:r>
      <w:r w:rsidRPr="0085742B">
        <w:rPr>
          <w:rFonts w:cs="B Zar" w:hint="cs"/>
          <w:sz w:val="28"/>
          <w:szCs w:val="28"/>
          <w:rtl/>
        </w:rPr>
        <w:t>ی</w:t>
      </w:r>
      <w:r w:rsidRPr="0085742B">
        <w:rPr>
          <w:rFonts w:cs="B Zar"/>
          <w:sz w:val="28"/>
          <w:szCs w:val="28"/>
          <w:rtl/>
        </w:rPr>
        <w:t xml:space="preserve"> مل</w:t>
      </w:r>
      <w:r w:rsidRPr="0085742B">
        <w:rPr>
          <w:rFonts w:cs="B Zar" w:hint="cs"/>
          <w:sz w:val="28"/>
          <w:szCs w:val="28"/>
          <w:rtl/>
        </w:rPr>
        <w:t>ی</w:t>
      </w:r>
      <w:r w:rsidRPr="0085742B">
        <w:rPr>
          <w:rFonts w:cs="B Zar"/>
          <w:sz w:val="28"/>
          <w:szCs w:val="28"/>
          <w:rtl/>
        </w:rPr>
        <w:t xml:space="preserve"> مجموعه الز</w:t>
      </w:r>
      <w:r w:rsidRPr="0085742B">
        <w:rPr>
          <w:rFonts w:cs="B Zar" w:hint="cs"/>
          <w:sz w:val="28"/>
          <w:szCs w:val="28"/>
          <w:rtl/>
        </w:rPr>
        <w:t>ا</w:t>
      </w:r>
      <w:r w:rsidRPr="0085742B">
        <w:rPr>
          <w:rFonts w:cs="B Zar"/>
          <w:sz w:val="28"/>
          <w:szCs w:val="28"/>
          <w:rtl/>
        </w:rPr>
        <w:t>مات</w:t>
      </w:r>
      <w:r w:rsidRPr="0085742B">
        <w:rPr>
          <w:rFonts w:cs="B Zar" w:hint="cs"/>
          <w:sz w:val="28"/>
          <w:szCs w:val="28"/>
          <w:rtl/>
        </w:rPr>
        <w:t>ی</w:t>
      </w:r>
      <w:r w:rsidRPr="0085742B">
        <w:rPr>
          <w:rFonts w:cs="B Zar"/>
          <w:sz w:val="28"/>
          <w:szCs w:val="28"/>
          <w:rtl/>
        </w:rPr>
        <w:t xml:space="preserve"> هستند که در سطح مل</w:t>
      </w:r>
      <w:r w:rsidRPr="0085742B">
        <w:rPr>
          <w:rFonts w:cs="B Zar" w:hint="cs"/>
          <w:sz w:val="28"/>
          <w:szCs w:val="28"/>
          <w:rtl/>
        </w:rPr>
        <w:t>ی</w:t>
      </w:r>
      <w:r w:rsidRPr="0085742B">
        <w:rPr>
          <w:rFonts w:cs="B Zar"/>
          <w:sz w:val="28"/>
          <w:szCs w:val="28"/>
          <w:rtl/>
        </w:rPr>
        <w:t xml:space="preserve"> برا</w:t>
      </w:r>
      <w:r w:rsidRPr="0085742B">
        <w:rPr>
          <w:rFonts w:cs="B Zar" w:hint="cs"/>
          <w:sz w:val="28"/>
          <w:szCs w:val="28"/>
          <w:rtl/>
        </w:rPr>
        <w:t>ی</w:t>
      </w:r>
      <w:r w:rsidRPr="0085742B">
        <w:rPr>
          <w:rFonts w:cs="B Zar"/>
          <w:sz w:val="28"/>
          <w:szCs w:val="28"/>
          <w:rtl/>
        </w:rPr>
        <w:t xml:space="preserve"> کل</w:t>
      </w:r>
      <w:r w:rsidRPr="0085742B">
        <w:rPr>
          <w:rFonts w:cs="B Zar" w:hint="cs"/>
          <w:sz w:val="28"/>
          <w:szCs w:val="28"/>
          <w:rtl/>
        </w:rPr>
        <w:t>ی</w:t>
      </w:r>
      <w:r w:rsidRPr="0085742B">
        <w:rPr>
          <w:rFonts w:cs="B Zar" w:hint="eastAsia"/>
          <w:sz w:val="28"/>
          <w:szCs w:val="28"/>
          <w:rtl/>
        </w:rPr>
        <w:t>ه</w:t>
      </w:r>
      <w:r w:rsidRPr="0085742B">
        <w:rPr>
          <w:rFonts w:cs="B Zar"/>
          <w:sz w:val="28"/>
          <w:szCs w:val="28"/>
          <w:rtl/>
        </w:rPr>
        <w:t xml:space="preserve"> شهرها درسا</w:t>
      </w:r>
      <w:r w:rsidRPr="0085742B">
        <w:rPr>
          <w:rFonts w:cs="B Zar" w:hint="cs"/>
          <w:sz w:val="28"/>
          <w:szCs w:val="28"/>
          <w:rtl/>
        </w:rPr>
        <w:t>ی</w:t>
      </w:r>
      <w:r w:rsidRPr="0085742B">
        <w:rPr>
          <w:rFonts w:cs="B Zar" w:hint="eastAsia"/>
          <w:sz w:val="28"/>
          <w:szCs w:val="28"/>
          <w:rtl/>
        </w:rPr>
        <w:t>ز</w:t>
      </w:r>
      <w:r w:rsidRPr="0085742B">
        <w:rPr>
          <w:rFonts w:cs="B Zar"/>
          <w:sz w:val="28"/>
          <w:szCs w:val="28"/>
          <w:rtl/>
        </w:rPr>
        <w:t xml:space="preserve"> شهر</w:t>
      </w:r>
      <w:r w:rsidRPr="0085742B">
        <w:rPr>
          <w:rFonts w:cs="B Zar" w:hint="cs"/>
          <w:sz w:val="28"/>
          <w:szCs w:val="28"/>
          <w:rtl/>
        </w:rPr>
        <w:t>ی</w:t>
      </w:r>
      <w:r w:rsidRPr="0085742B">
        <w:rPr>
          <w:rFonts w:cs="B Zar"/>
          <w:sz w:val="28"/>
          <w:szCs w:val="28"/>
          <w:rtl/>
        </w:rPr>
        <w:t xml:space="preserve"> مختلف ارائه گر</w:t>
      </w:r>
      <w:r w:rsidRPr="0085742B">
        <w:rPr>
          <w:rFonts w:cs="B Zar" w:hint="eastAsia"/>
          <w:sz w:val="28"/>
          <w:szCs w:val="28"/>
          <w:rtl/>
        </w:rPr>
        <w:t>د</w:t>
      </w:r>
      <w:r w:rsidRPr="0085742B">
        <w:rPr>
          <w:rFonts w:cs="B Zar" w:hint="cs"/>
          <w:sz w:val="28"/>
          <w:szCs w:val="28"/>
          <w:rtl/>
        </w:rPr>
        <w:t>یده</w:t>
      </w:r>
      <w:r w:rsidRPr="0085742B">
        <w:rPr>
          <w:rFonts w:cs="B Zar"/>
          <w:sz w:val="28"/>
          <w:szCs w:val="28"/>
          <w:rtl/>
        </w:rPr>
        <w:t xml:space="preserve"> است از ا</w:t>
      </w:r>
      <w:r w:rsidRPr="0085742B">
        <w:rPr>
          <w:rFonts w:cs="B Zar" w:hint="cs"/>
          <w:sz w:val="28"/>
          <w:szCs w:val="28"/>
          <w:rtl/>
        </w:rPr>
        <w:t>ی</w:t>
      </w:r>
      <w:r w:rsidRPr="0085742B">
        <w:rPr>
          <w:rFonts w:cs="B Zar" w:hint="eastAsia"/>
          <w:sz w:val="28"/>
          <w:szCs w:val="28"/>
          <w:rtl/>
        </w:rPr>
        <w:t>ن</w:t>
      </w:r>
      <w:r w:rsidRPr="0085742B">
        <w:rPr>
          <w:rFonts w:cs="B Zar"/>
          <w:sz w:val="28"/>
          <w:szCs w:val="28"/>
          <w:rtl/>
        </w:rPr>
        <w:t xml:space="preserve"> جمله م</w:t>
      </w:r>
      <w:r w:rsidRPr="0085742B">
        <w:rPr>
          <w:rFonts w:cs="B Zar" w:hint="cs"/>
          <w:sz w:val="28"/>
          <w:szCs w:val="28"/>
          <w:rtl/>
        </w:rPr>
        <w:t>ی</w:t>
      </w:r>
      <w:r w:rsidRPr="0085742B">
        <w:rPr>
          <w:rFonts w:cs="B Zar"/>
          <w:sz w:val="28"/>
          <w:szCs w:val="28"/>
          <w:rtl/>
        </w:rPr>
        <w:t xml:space="preserve"> توان به مصوبات شورا</w:t>
      </w:r>
      <w:r w:rsidRPr="0085742B">
        <w:rPr>
          <w:rFonts w:cs="B Zar" w:hint="cs"/>
          <w:sz w:val="28"/>
          <w:szCs w:val="28"/>
          <w:rtl/>
        </w:rPr>
        <w:t>ی</w:t>
      </w:r>
      <w:r w:rsidRPr="0085742B">
        <w:rPr>
          <w:rFonts w:cs="B Zar"/>
          <w:sz w:val="28"/>
          <w:szCs w:val="28"/>
          <w:rtl/>
        </w:rPr>
        <w:t xml:space="preserve"> عال</w:t>
      </w:r>
      <w:r w:rsidRPr="0085742B">
        <w:rPr>
          <w:rFonts w:cs="B Zar" w:hint="cs"/>
          <w:sz w:val="28"/>
          <w:szCs w:val="28"/>
          <w:rtl/>
        </w:rPr>
        <w:t>ی</w:t>
      </w:r>
      <w:r w:rsidRPr="0085742B">
        <w:rPr>
          <w:rFonts w:cs="B Zar"/>
          <w:sz w:val="28"/>
          <w:szCs w:val="28"/>
          <w:rtl/>
        </w:rPr>
        <w:t xml:space="preserve"> معمار</w:t>
      </w:r>
      <w:r w:rsidRPr="0085742B">
        <w:rPr>
          <w:rFonts w:cs="B Zar" w:hint="cs"/>
          <w:sz w:val="28"/>
          <w:szCs w:val="28"/>
          <w:rtl/>
        </w:rPr>
        <w:t>ی</w:t>
      </w:r>
      <w:r w:rsidRPr="0085742B">
        <w:rPr>
          <w:rFonts w:cs="B Zar"/>
          <w:sz w:val="28"/>
          <w:szCs w:val="28"/>
          <w:rtl/>
        </w:rPr>
        <w:t xml:space="preserve"> و شهرساز</w:t>
      </w:r>
      <w:r w:rsidRPr="0085742B">
        <w:rPr>
          <w:rFonts w:cs="B Zar" w:hint="cs"/>
          <w:sz w:val="28"/>
          <w:szCs w:val="28"/>
          <w:rtl/>
        </w:rPr>
        <w:t>ی</w:t>
      </w:r>
      <w:r w:rsidRPr="0085742B">
        <w:rPr>
          <w:rFonts w:cs="B Zar"/>
          <w:sz w:val="28"/>
          <w:szCs w:val="28"/>
          <w:rtl/>
        </w:rPr>
        <w:t xml:space="preserve"> ا</w:t>
      </w:r>
      <w:r w:rsidRPr="0085742B">
        <w:rPr>
          <w:rFonts w:cs="B Zar" w:hint="cs"/>
          <w:sz w:val="28"/>
          <w:szCs w:val="28"/>
          <w:rtl/>
        </w:rPr>
        <w:t>ی</w:t>
      </w:r>
      <w:r w:rsidRPr="0085742B">
        <w:rPr>
          <w:rFonts w:cs="B Zar"/>
          <w:sz w:val="28"/>
          <w:szCs w:val="28"/>
          <w:rtl/>
        </w:rPr>
        <w:t>ران  در خصوص الزامات شهرساز</w:t>
      </w:r>
      <w:r w:rsidRPr="0085742B">
        <w:rPr>
          <w:rFonts w:cs="B Zar" w:hint="cs"/>
          <w:sz w:val="28"/>
          <w:szCs w:val="28"/>
          <w:rtl/>
        </w:rPr>
        <w:t>ی</w:t>
      </w:r>
      <w:r w:rsidRPr="0085742B">
        <w:rPr>
          <w:rFonts w:cs="B Zar"/>
          <w:sz w:val="28"/>
          <w:szCs w:val="28"/>
          <w:rtl/>
        </w:rPr>
        <w:t xml:space="preserve"> در کلانشهرها اشاره کرد.</w:t>
      </w:r>
      <w:r w:rsidR="00AF3F38">
        <w:rPr>
          <w:rFonts w:cs="B Zar" w:hint="cs"/>
          <w:sz w:val="28"/>
          <w:szCs w:val="28"/>
          <w:rtl/>
        </w:rPr>
        <w:t xml:space="preserve"> </w:t>
      </w:r>
      <w:r w:rsidRPr="0085742B">
        <w:rPr>
          <w:rFonts w:cs="B Zar" w:hint="eastAsia"/>
          <w:sz w:val="28"/>
          <w:szCs w:val="28"/>
          <w:rtl/>
        </w:rPr>
        <w:t>اسناد</w:t>
      </w:r>
      <w:r w:rsidRPr="0085742B">
        <w:rPr>
          <w:rFonts w:cs="B Zar"/>
          <w:sz w:val="28"/>
          <w:szCs w:val="28"/>
          <w:rtl/>
        </w:rPr>
        <w:t xml:space="preserve"> بالاسر</w:t>
      </w:r>
      <w:r w:rsidRPr="0085742B">
        <w:rPr>
          <w:rFonts w:cs="B Zar" w:hint="cs"/>
          <w:sz w:val="28"/>
          <w:szCs w:val="28"/>
          <w:rtl/>
        </w:rPr>
        <w:t>ی</w:t>
      </w:r>
      <w:r w:rsidRPr="0085742B">
        <w:rPr>
          <w:rFonts w:cs="B Zar"/>
          <w:sz w:val="28"/>
          <w:szCs w:val="28"/>
          <w:rtl/>
        </w:rPr>
        <w:t xml:space="preserve"> استان</w:t>
      </w:r>
      <w:r w:rsidRPr="0085742B">
        <w:rPr>
          <w:rFonts w:cs="B Zar" w:hint="cs"/>
          <w:sz w:val="28"/>
          <w:szCs w:val="28"/>
          <w:rtl/>
        </w:rPr>
        <w:t>ی</w:t>
      </w:r>
      <w:r w:rsidRPr="0085742B">
        <w:rPr>
          <w:rFonts w:cs="B Zar"/>
          <w:sz w:val="28"/>
          <w:szCs w:val="28"/>
          <w:rtl/>
        </w:rPr>
        <w:t xml:space="preserve"> غالباً ناظر بر مز</w:t>
      </w:r>
      <w:r w:rsidRPr="0085742B">
        <w:rPr>
          <w:rFonts w:cs="B Zar" w:hint="cs"/>
          <w:sz w:val="28"/>
          <w:szCs w:val="28"/>
          <w:rtl/>
        </w:rPr>
        <w:t>ی</w:t>
      </w:r>
      <w:r w:rsidRPr="0085742B">
        <w:rPr>
          <w:rFonts w:cs="B Zar" w:hint="eastAsia"/>
          <w:sz w:val="28"/>
          <w:szCs w:val="28"/>
          <w:rtl/>
        </w:rPr>
        <w:t>ت</w:t>
      </w:r>
      <w:r w:rsidRPr="0085742B">
        <w:rPr>
          <w:rFonts w:cs="B Zar"/>
          <w:sz w:val="28"/>
          <w:szCs w:val="28"/>
          <w:rtl/>
        </w:rPr>
        <w:t xml:space="preserve"> ها و برنامه ها</w:t>
      </w:r>
      <w:r w:rsidRPr="0085742B">
        <w:rPr>
          <w:rFonts w:cs="B Zar" w:hint="cs"/>
          <w:sz w:val="28"/>
          <w:szCs w:val="28"/>
          <w:rtl/>
        </w:rPr>
        <w:t>ی</w:t>
      </w:r>
      <w:r w:rsidRPr="0085742B">
        <w:rPr>
          <w:rFonts w:cs="B Zar"/>
          <w:sz w:val="28"/>
          <w:szCs w:val="28"/>
          <w:rtl/>
        </w:rPr>
        <w:t xml:space="preserve"> توسعه استان</w:t>
      </w:r>
      <w:r w:rsidRPr="0085742B">
        <w:rPr>
          <w:rFonts w:cs="B Zar" w:hint="cs"/>
          <w:sz w:val="28"/>
          <w:szCs w:val="28"/>
          <w:rtl/>
        </w:rPr>
        <w:t>ی</w:t>
      </w:r>
      <w:r w:rsidRPr="0085742B">
        <w:rPr>
          <w:rFonts w:cs="B Zar"/>
          <w:sz w:val="28"/>
          <w:szCs w:val="28"/>
          <w:rtl/>
        </w:rPr>
        <w:t xml:space="preserve"> م</w:t>
      </w:r>
      <w:r w:rsidRPr="0085742B">
        <w:rPr>
          <w:rFonts w:cs="B Zar" w:hint="cs"/>
          <w:sz w:val="28"/>
          <w:szCs w:val="28"/>
          <w:rtl/>
        </w:rPr>
        <w:t>ی</w:t>
      </w:r>
      <w:r w:rsidRPr="0085742B">
        <w:rPr>
          <w:rFonts w:cs="B Zar"/>
          <w:sz w:val="28"/>
          <w:szCs w:val="28"/>
          <w:rtl/>
        </w:rPr>
        <w:t xml:space="preserve"> باشند از آن جمله م</w:t>
      </w:r>
      <w:r w:rsidRPr="0085742B">
        <w:rPr>
          <w:rFonts w:cs="B Zar" w:hint="cs"/>
          <w:sz w:val="28"/>
          <w:szCs w:val="28"/>
          <w:rtl/>
        </w:rPr>
        <w:t>ی</w:t>
      </w:r>
      <w:r w:rsidRPr="0085742B">
        <w:rPr>
          <w:rFonts w:cs="B Zar"/>
          <w:sz w:val="28"/>
          <w:szCs w:val="28"/>
          <w:rtl/>
        </w:rPr>
        <w:t xml:space="preserve"> توان طرح آما</w:t>
      </w:r>
      <w:r w:rsidRPr="0085742B">
        <w:rPr>
          <w:rFonts w:cs="B Zar" w:hint="cs"/>
          <w:sz w:val="28"/>
          <w:szCs w:val="28"/>
          <w:rtl/>
        </w:rPr>
        <w:t>ی</w:t>
      </w:r>
      <w:r w:rsidRPr="0085742B">
        <w:rPr>
          <w:rFonts w:cs="B Zar" w:hint="eastAsia"/>
          <w:sz w:val="28"/>
          <w:szCs w:val="28"/>
          <w:rtl/>
        </w:rPr>
        <w:t>ش</w:t>
      </w:r>
      <w:r w:rsidRPr="0085742B">
        <w:rPr>
          <w:rFonts w:cs="B Zar"/>
          <w:sz w:val="28"/>
          <w:szCs w:val="28"/>
          <w:rtl/>
        </w:rPr>
        <w:t xml:space="preserve"> سرزم</w:t>
      </w:r>
      <w:r w:rsidRPr="0085742B">
        <w:rPr>
          <w:rFonts w:cs="B Zar" w:hint="cs"/>
          <w:sz w:val="28"/>
          <w:szCs w:val="28"/>
          <w:rtl/>
        </w:rPr>
        <w:t>ی</w:t>
      </w:r>
      <w:r w:rsidRPr="0085742B">
        <w:rPr>
          <w:rFonts w:cs="B Zar" w:hint="eastAsia"/>
          <w:sz w:val="28"/>
          <w:szCs w:val="28"/>
          <w:rtl/>
        </w:rPr>
        <w:t>ن</w:t>
      </w:r>
      <w:r w:rsidRPr="0085742B">
        <w:rPr>
          <w:rFonts w:cs="B Zar"/>
          <w:sz w:val="28"/>
          <w:szCs w:val="28"/>
          <w:rtl/>
        </w:rPr>
        <w:t xml:space="preserve"> و سند توسعه استان اشاره نمود.</w:t>
      </w:r>
      <w:r w:rsidR="00172925">
        <w:rPr>
          <w:rFonts w:cs="B Zar" w:hint="cs"/>
          <w:sz w:val="28"/>
          <w:szCs w:val="28"/>
          <w:rtl/>
        </w:rPr>
        <w:t xml:space="preserve"> </w:t>
      </w:r>
      <w:r w:rsidRPr="0085742B">
        <w:rPr>
          <w:rFonts w:cs="B Zar" w:hint="eastAsia"/>
          <w:sz w:val="28"/>
          <w:szCs w:val="28"/>
          <w:rtl/>
        </w:rPr>
        <w:t>اسناد</w:t>
      </w:r>
      <w:r w:rsidRPr="0085742B">
        <w:rPr>
          <w:rFonts w:cs="B Zar"/>
          <w:sz w:val="28"/>
          <w:szCs w:val="28"/>
          <w:rtl/>
        </w:rPr>
        <w:t xml:space="preserve"> بالاسر</w:t>
      </w:r>
      <w:r w:rsidRPr="0085742B">
        <w:rPr>
          <w:rFonts w:cs="B Zar" w:hint="cs"/>
          <w:sz w:val="28"/>
          <w:szCs w:val="28"/>
          <w:rtl/>
        </w:rPr>
        <w:t>ی</w:t>
      </w:r>
      <w:r w:rsidRPr="0085742B">
        <w:rPr>
          <w:rFonts w:cs="B Zar"/>
          <w:sz w:val="28"/>
          <w:szCs w:val="28"/>
          <w:rtl/>
        </w:rPr>
        <w:t xml:space="preserve"> شهر</w:t>
      </w:r>
      <w:r w:rsidRPr="0085742B">
        <w:rPr>
          <w:rFonts w:cs="B Zar" w:hint="cs"/>
          <w:sz w:val="28"/>
          <w:szCs w:val="28"/>
          <w:rtl/>
        </w:rPr>
        <w:t>ی</w:t>
      </w:r>
      <w:r w:rsidRPr="0085742B">
        <w:rPr>
          <w:rFonts w:cs="B Zar"/>
          <w:sz w:val="28"/>
          <w:szCs w:val="28"/>
          <w:rtl/>
        </w:rPr>
        <w:t xml:space="preserve"> ن</w:t>
      </w:r>
      <w:r w:rsidRPr="0085742B">
        <w:rPr>
          <w:rFonts w:cs="B Zar" w:hint="cs"/>
          <w:sz w:val="28"/>
          <w:szCs w:val="28"/>
          <w:rtl/>
        </w:rPr>
        <w:t>ی</w:t>
      </w:r>
      <w:r w:rsidRPr="0085742B">
        <w:rPr>
          <w:rFonts w:cs="B Zar" w:hint="eastAsia"/>
          <w:sz w:val="28"/>
          <w:szCs w:val="28"/>
          <w:rtl/>
        </w:rPr>
        <w:t>ز</w:t>
      </w:r>
      <w:r w:rsidRPr="0085742B">
        <w:rPr>
          <w:rFonts w:cs="B Zar"/>
          <w:sz w:val="28"/>
          <w:szCs w:val="28"/>
          <w:rtl/>
        </w:rPr>
        <w:t xml:space="preserve"> مجموعه از طرح ها</w:t>
      </w:r>
      <w:r w:rsidRPr="0085742B">
        <w:rPr>
          <w:rFonts w:cs="B Zar" w:hint="cs"/>
          <w:sz w:val="28"/>
          <w:szCs w:val="28"/>
          <w:rtl/>
        </w:rPr>
        <w:t>ی</w:t>
      </w:r>
      <w:r w:rsidRPr="0085742B">
        <w:rPr>
          <w:rFonts w:cs="B Zar"/>
          <w:sz w:val="28"/>
          <w:szCs w:val="28"/>
          <w:rtl/>
        </w:rPr>
        <w:t xml:space="preserve"> ساختار</w:t>
      </w:r>
      <w:r w:rsidRPr="0085742B">
        <w:rPr>
          <w:rFonts w:cs="B Zar" w:hint="cs"/>
          <w:sz w:val="28"/>
          <w:szCs w:val="28"/>
          <w:rtl/>
        </w:rPr>
        <w:t>ی</w:t>
      </w:r>
      <w:r w:rsidRPr="0085742B">
        <w:rPr>
          <w:rFonts w:cs="B Zar"/>
          <w:sz w:val="28"/>
          <w:szCs w:val="28"/>
          <w:rtl/>
        </w:rPr>
        <w:t xml:space="preserve"> راهبرد</w:t>
      </w:r>
      <w:r w:rsidRPr="0085742B">
        <w:rPr>
          <w:rFonts w:cs="B Zar" w:hint="cs"/>
          <w:sz w:val="28"/>
          <w:szCs w:val="28"/>
          <w:rtl/>
        </w:rPr>
        <w:t>ی</w:t>
      </w:r>
      <w:r w:rsidRPr="0085742B">
        <w:rPr>
          <w:rFonts w:cs="B Zar"/>
          <w:sz w:val="28"/>
          <w:szCs w:val="28"/>
          <w:rtl/>
        </w:rPr>
        <w:t xml:space="preserve"> شهر</w:t>
      </w:r>
      <w:r w:rsidRPr="0085742B">
        <w:rPr>
          <w:rFonts w:cs="B Zar" w:hint="cs"/>
          <w:sz w:val="28"/>
          <w:szCs w:val="28"/>
          <w:rtl/>
        </w:rPr>
        <w:t>ی</w:t>
      </w:r>
      <w:r w:rsidRPr="0085742B">
        <w:rPr>
          <w:rFonts w:cs="B Zar"/>
          <w:sz w:val="28"/>
          <w:szCs w:val="28"/>
          <w:rtl/>
        </w:rPr>
        <w:t xml:space="preserve"> م</w:t>
      </w:r>
      <w:r w:rsidRPr="0085742B">
        <w:rPr>
          <w:rFonts w:cs="B Zar" w:hint="cs"/>
          <w:sz w:val="28"/>
          <w:szCs w:val="28"/>
          <w:rtl/>
        </w:rPr>
        <w:t>ی</w:t>
      </w:r>
      <w:r w:rsidRPr="0085742B">
        <w:rPr>
          <w:rFonts w:cs="B Zar"/>
          <w:sz w:val="28"/>
          <w:szCs w:val="28"/>
          <w:rtl/>
        </w:rPr>
        <w:t xml:space="preserve"> باشند که در قالب طرح ها</w:t>
      </w:r>
      <w:r w:rsidRPr="0085742B">
        <w:rPr>
          <w:rFonts w:cs="B Zar" w:hint="cs"/>
          <w:sz w:val="28"/>
          <w:szCs w:val="28"/>
          <w:rtl/>
        </w:rPr>
        <w:t>ی</w:t>
      </w:r>
      <w:r w:rsidRPr="0085742B">
        <w:rPr>
          <w:rFonts w:cs="B Zar"/>
          <w:sz w:val="28"/>
          <w:szCs w:val="28"/>
          <w:rtl/>
        </w:rPr>
        <w:t xml:space="preserve"> جامع و تف</w:t>
      </w:r>
      <w:r w:rsidRPr="0085742B">
        <w:rPr>
          <w:rFonts w:cs="B Zar" w:hint="cs"/>
          <w:sz w:val="28"/>
          <w:szCs w:val="28"/>
          <w:rtl/>
        </w:rPr>
        <w:t>صی</w:t>
      </w:r>
      <w:r w:rsidRPr="0085742B">
        <w:rPr>
          <w:rFonts w:cs="B Zar" w:hint="eastAsia"/>
          <w:sz w:val="28"/>
          <w:szCs w:val="28"/>
          <w:rtl/>
        </w:rPr>
        <w:t>ل</w:t>
      </w:r>
      <w:r w:rsidRPr="0085742B">
        <w:rPr>
          <w:rFonts w:cs="B Zar" w:hint="cs"/>
          <w:sz w:val="28"/>
          <w:szCs w:val="28"/>
          <w:rtl/>
        </w:rPr>
        <w:t>ی</w:t>
      </w:r>
      <w:r w:rsidRPr="0085742B">
        <w:rPr>
          <w:rFonts w:cs="B Zar"/>
          <w:sz w:val="28"/>
          <w:szCs w:val="28"/>
          <w:rtl/>
        </w:rPr>
        <w:t xml:space="preserve"> برنامه ها</w:t>
      </w:r>
      <w:r w:rsidRPr="0085742B">
        <w:rPr>
          <w:rFonts w:cs="B Zar" w:hint="cs"/>
          <w:sz w:val="28"/>
          <w:szCs w:val="28"/>
          <w:rtl/>
        </w:rPr>
        <w:t>ی</w:t>
      </w:r>
      <w:r w:rsidRPr="0085742B">
        <w:rPr>
          <w:rFonts w:cs="B Zar"/>
          <w:sz w:val="28"/>
          <w:szCs w:val="28"/>
          <w:rtl/>
        </w:rPr>
        <w:t xml:space="preserve"> توسعه شهر</w:t>
      </w:r>
      <w:r w:rsidRPr="0085742B">
        <w:rPr>
          <w:rFonts w:cs="B Zar" w:hint="cs"/>
          <w:sz w:val="28"/>
          <w:szCs w:val="28"/>
          <w:rtl/>
        </w:rPr>
        <w:t>ی</w:t>
      </w:r>
      <w:r w:rsidRPr="0085742B">
        <w:rPr>
          <w:rFonts w:cs="B Zar"/>
          <w:sz w:val="28"/>
          <w:szCs w:val="28"/>
          <w:rtl/>
        </w:rPr>
        <w:t xml:space="preserve"> را تب</w:t>
      </w:r>
      <w:r w:rsidRPr="0085742B">
        <w:rPr>
          <w:rFonts w:cs="B Zar" w:hint="cs"/>
          <w:sz w:val="28"/>
          <w:szCs w:val="28"/>
          <w:rtl/>
        </w:rPr>
        <w:t>یی</w:t>
      </w:r>
      <w:r w:rsidRPr="0085742B">
        <w:rPr>
          <w:rFonts w:cs="B Zar" w:hint="eastAsia"/>
          <w:sz w:val="28"/>
          <w:szCs w:val="28"/>
          <w:rtl/>
        </w:rPr>
        <w:t>ن</w:t>
      </w:r>
      <w:r w:rsidRPr="0085742B">
        <w:rPr>
          <w:rFonts w:cs="B Zar"/>
          <w:sz w:val="28"/>
          <w:szCs w:val="28"/>
          <w:rtl/>
        </w:rPr>
        <w:t xml:space="preserve"> م</w:t>
      </w:r>
      <w:r w:rsidRPr="0085742B">
        <w:rPr>
          <w:rFonts w:cs="B Zar" w:hint="cs"/>
          <w:sz w:val="28"/>
          <w:szCs w:val="28"/>
          <w:rtl/>
        </w:rPr>
        <w:t>ی</w:t>
      </w:r>
      <w:r w:rsidRPr="0085742B">
        <w:rPr>
          <w:rFonts w:cs="B Zar"/>
          <w:sz w:val="28"/>
          <w:szCs w:val="28"/>
          <w:rtl/>
        </w:rPr>
        <w:t xml:space="preserve"> کنند همچن</w:t>
      </w:r>
      <w:r w:rsidRPr="0085742B">
        <w:rPr>
          <w:rFonts w:cs="B Zar" w:hint="cs"/>
          <w:sz w:val="28"/>
          <w:szCs w:val="28"/>
          <w:rtl/>
        </w:rPr>
        <w:t>ی</w:t>
      </w:r>
      <w:r w:rsidRPr="0085742B">
        <w:rPr>
          <w:rFonts w:cs="B Zar" w:hint="eastAsia"/>
          <w:sz w:val="28"/>
          <w:szCs w:val="28"/>
          <w:rtl/>
        </w:rPr>
        <w:t>ن</w:t>
      </w:r>
      <w:r w:rsidRPr="0085742B">
        <w:rPr>
          <w:rFonts w:cs="B Zar"/>
          <w:sz w:val="28"/>
          <w:szCs w:val="28"/>
          <w:rtl/>
        </w:rPr>
        <w:t xml:space="preserve"> کل</w:t>
      </w:r>
      <w:r w:rsidRPr="0085742B">
        <w:rPr>
          <w:rFonts w:cs="B Zar" w:hint="cs"/>
          <w:sz w:val="28"/>
          <w:szCs w:val="28"/>
          <w:rtl/>
        </w:rPr>
        <w:t>ی</w:t>
      </w:r>
      <w:r w:rsidRPr="0085742B">
        <w:rPr>
          <w:rFonts w:cs="B Zar" w:hint="eastAsia"/>
          <w:sz w:val="28"/>
          <w:szCs w:val="28"/>
          <w:rtl/>
        </w:rPr>
        <w:t>ه</w:t>
      </w:r>
      <w:r w:rsidRPr="0085742B">
        <w:rPr>
          <w:rFonts w:cs="B Zar"/>
          <w:sz w:val="28"/>
          <w:szCs w:val="28"/>
          <w:rtl/>
        </w:rPr>
        <w:t xml:space="preserve"> طرح ها</w:t>
      </w:r>
      <w:r w:rsidRPr="0085742B">
        <w:rPr>
          <w:rFonts w:cs="B Zar" w:hint="cs"/>
          <w:sz w:val="28"/>
          <w:szCs w:val="28"/>
          <w:rtl/>
        </w:rPr>
        <w:t>ی</w:t>
      </w:r>
      <w:r w:rsidRPr="0085742B">
        <w:rPr>
          <w:rFonts w:cs="B Zar"/>
          <w:sz w:val="28"/>
          <w:szCs w:val="28"/>
          <w:rtl/>
        </w:rPr>
        <w:t xml:space="preserve"> جامع موضوع</w:t>
      </w:r>
      <w:r w:rsidRPr="0085742B">
        <w:rPr>
          <w:rFonts w:cs="B Zar" w:hint="cs"/>
          <w:sz w:val="28"/>
          <w:szCs w:val="28"/>
          <w:rtl/>
        </w:rPr>
        <w:t>ی</w:t>
      </w:r>
      <w:r w:rsidRPr="0085742B">
        <w:rPr>
          <w:rFonts w:cs="B Zar"/>
          <w:sz w:val="28"/>
          <w:szCs w:val="28"/>
          <w:rtl/>
        </w:rPr>
        <w:t xml:space="preserve"> ن</w:t>
      </w:r>
      <w:r w:rsidRPr="0085742B">
        <w:rPr>
          <w:rFonts w:cs="B Zar" w:hint="cs"/>
          <w:sz w:val="28"/>
          <w:szCs w:val="28"/>
          <w:rtl/>
        </w:rPr>
        <w:t>ی</w:t>
      </w:r>
      <w:r w:rsidRPr="0085742B">
        <w:rPr>
          <w:rFonts w:cs="B Zar" w:hint="eastAsia"/>
          <w:sz w:val="28"/>
          <w:szCs w:val="28"/>
          <w:rtl/>
        </w:rPr>
        <w:t>ز</w:t>
      </w:r>
      <w:r w:rsidRPr="0085742B">
        <w:rPr>
          <w:rFonts w:cs="B Zar"/>
          <w:sz w:val="28"/>
          <w:szCs w:val="28"/>
          <w:rtl/>
        </w:rPr>
        <w:t xml:space="preserve"> به عنوان بخش</w:t>
      </w:r>
      <w:r w:rsidRPr="0085742B">
        <w:rPr>
          <w:rFonts w:cs="B Zar" w:hint="cs"/>
          <w:sz w:val="28"/>
          <w:szCs w:val="28"/>
          <w:rtl/>
        </w:rPr>
        <w:t>ی</w:t>
      </w:r>
      <w:r w:rsidRPr="0085742B">
        <w:rPr>
          <w:rFonts w:cs="B Zar"/>
          <w:sz w:val="28"/>
          <w:szCs w:val="28"/>
          <w:rtl/>
        </w:rPr>
        <w:t xml:space="preserve"> از اسناد بالاسر</w:t>
      </w:r>
      <w:r w:rsidRPr="0085742B">
        <w:rPr>
          <w:rFonts w:cs="B Zar" w:hint="cs"/>
          <w:sz w:val="28"/>
          <w:szCs w:val="28"/>
          <w:rtl/>
        </w:rPr>
        <w:t>ی</w:t>
      </w:r>
      <w:r w:rsidRPr="0085742B">
        <w:rPr>
          <w:rFonts w:cs="B Zar"/>
          <w:sz w:val="28"/>
          <w:szCs w:val="28"/>
          <w:rtl/>
        </w:rPr>
        <w:t xml:space="preserve"> شهر</w:t>
      </w:r>
      <w:r w:rsidRPr="0085742B">
        <w:rPr>
          <w:rFonts w:cs="B Zar" w:hint="cs"/>
          <w:sz w:val="28"/>
          <w:szCs w:val="28"/>
          <w:rtl/>
        </w:rPr>
        <w:t>ی</w:t>
      </w:r>
      <w:r w:rsidRPr="0085742B">
        <w:rPr>
          <w:rFonts w:cs="B Zar"/>
          <w:sz w:val="28"/>
          <w:szCs w:val="28"/>
          <w:rtl/>
        </w:rPr>
        <w:t xml:space="preserve">  شناخته م</w:t>
      </w:r>
      <w:r w:rsidRPr="0085742B">
        <w:rPr>
          <w:rFonts w:cs="B Zar" w:hint="cs"/>
          <w:sz w:val="28"/>
          <w:szCs w:val="28"/>
          <w:rtl/>
        </w:rPr>
        <w:t>ی</w:t>
      </w:r>
      <w:r w:rsidRPr="0085742B">
        <w:rPr>
          <w:rFonts w:cs="B Zar"/>
          <w:sz w:val="28"/>
          <w:szCs w:val="28"/>
          <w:rtl/>
        </w:rPr>
        <w:t xml:space="preserve"> شود.</w:t>
      </w:r>
      <w:r w:rsidR="00AF3F38">
        <w:rPr>
          <w:rFonts w:cs="B Zar" w:hint="cs"/>
          <w:sz w:val="28"/>
          <w:szCs w:val="28"/>
          <w:rtl/>
        </w:rPr>
        <w:t xml:space="preserve"> </w:t>
      </w:r>
      <w:r w:rsidRPr="0085742B">
        <w:rPr>
          <w:rFonts w:cs="B Zar" w:hint="eastAsia"/>
          <w:sz w:val="28"/>
          <w:szCs w:val="28"/>
          <w:rtl/>
        </w:rPr>
        <w:t>در</w:t>
      </w:r>
      <w:r w:rsidRPr="0085742B">
        <w:rPr>
          <w:rFonts w:cs="B Zar"/>
          <w:sz w:val="28"/>
          <w:szCs w:val="28"/>
          <w:rtl/>
        </w:rPr>
        <w:t xml:space="preserve"> مس</w:t>
      </w:r>
      <w:r w:rsidRPr="0085742B">
        <w:rPr>
          <w:rFonts w:cs="B Zar" w:hint="cs"/>
          <w:sz w:val="28"/>
          <w:szCs w:val="28"/>
          <w:rtl/>
        </w:rPr>
        <w:t>ی</w:t>
      </w:r>
      <w:r w:rsidRPr="0085742B">
        <w:rPr>
          <w:rFonts w:cs="B Zar" w:hint="eastAsia"/>
          <w:sz w:val="28"/>
          <w:szCs w:val="28"/>
          <w:rtl/>
        </w:rPr>
        <w:t>ر</w:t>
      </w:r>
      <w:r w:rsidRPr="0085742B">
        <w:rPr>
          <w:rFonts w:cs="B Zar"/>
          <w:sz w:val="28"/>
          <w:szCs w:val="28"/>
          <w:rtl/>
        </w:rPr>
        <w:t xml:space="preserve"> تدو</w:t>
      </w:r>
      <w:r w:rsidRPr="0085742B">
        <w:rPr>
          <w:rFonts w:cs="B Zar" w:hint="cs"/>
          <w:sz w:val="28"/>
          <w:szCs w:val="28"/>
          <w:rtl/>
        </w:rPr>
        <w:t>ی</w:t>
      </w:r>
      <w:r w:rsidRPr="0085742B">
        <w:rPr>
          <w:rFonts w:cs="B Zar" w:hint="eastAsia"/>
          <w:sz w:val="28"/>
          <w:szCs w:val="28"/>
          <w:rtl/>
        </w:rPr>
        <w:t>ن</w:t>
      </w:r>
      <w:r w:rsidRPr="0085742B">
        <w:rPr>
          <w:rFonts w:cs="B Zar"/>
          <w:sz w:val="28"/>
          <w:szCs w:val="28"/>
          <w:rtl/>
        </w:rPr>
        <w:t xml:space="preserve"> سند راهبرد</w:t>
      </w:r>
      <w:r w:rsidRPr="0085742B">
        <w:rPr>
          <w:rFonts w:cs="B Zar" w:hint="cs"/>
          <w:sz w:val="28"/>
          <w:szCs w:val="28"/>
          <w:rtl/>
        </w:rPr>
        <w:t>ی</w:t>
      </w:r>
      <w:r w:rsidRPr="0085742B">
        <w:rPr>
          <w:rFonts w:cs="B Zar"/>
          <w:sz w:val="28"/>
          <w:szCs w:val="28"/>
          <w:rtl/>
        </w:rPr>
        <w:t xml:space="preserve"> شهردار</w:t>
      </w:r>
      <w:r w:rsidRPr="0085742B">
        <w:rPr>
          <w:rFonts w:cs="B Zar" w:hint="cs"/>
          <w:sz w:val="28"/>
          <w:szCs w:val="28"/>
          <w:rtl/>
        </w:rPr>
        <w:t>ی</w:t>
      </w:r>
      <w:r w:rsidRPr="0085742B">
        <w:rPr>
          <w:rFonts w:cs="B Zar"/>
          <w:sz w:val="28"/>
          <w:szCs w:val="28"/>
          <w:rtl/>
        </w:rPr>
        <w:t xml:space="preserve"> بندرعباس و در گام ها</w:t>
      </w:r>
      <w:r w:rsidRPr="0085742B">
        <w:rPr>
          <w:rFonts w:cs="B Zar" w:hint="cs"/>
          <w:sz w:val="28"/>
          <w:szCs w:val="28"/>
          <w:rtl/>
        </w:rPr>
        <w:t>ی</w:t>
      </w:r>
      <w:r w:rsidRPr="0085742B">
        <w:rPr>
          <w:rFonts w:cs="B Zar"/>
          <w:sz w:val="28"/>
          <w:szCs w:val="28"/>
          <w:rtl/>
        </w:rPr>
        <w:t xml:space="preserve"> ابتدا</w:t>
      </w:r>
      <w:r w:rsidRPr="0085742B">
        <w:rPr>
          <w:rFonts w:cs="B Zar" w:hint="cs"/>
          <w:sz w:val="28"/>
          <w:szCs w:val="28"/>
          <w:rtl/>
        </w:rPr>
        <w:t>یی</w:t>
      </w:r>
      <w:r w:rsidRPr="0085742B">
        <w:rPr>
          <w:rFonts w:cs="B Zar"/>
          <w:sz w:val="28"/>
          <w:szCs w:val="28"/>
          <w:rtl/>
        </w:rPr>
        <w:t xml:space="preserve"> پروژه کل</w:t>
      </w:r>
      <w:r w:rsidRPr="0085742B">
        <w:rPr>
          <w:rFonts w:cs="B Zar" w:hint="cs"/>
          <w:sz w:val="28"/>
          <w:szCs w:val="28"/>
          <w:rtl/>
        </w:rPr>
        <w:t>ی</w:t>
      </w:r>
      <w:r w:rsidRPr="0085742B">
        <w:rPr>
          <w:rFonts w:cs="B Zar" w:hint="eastAsia"/>
          <w:sz w:val="28"/>
          <w:szCs w:val="28"/>
          <w:rtl/>
        </w:rPr>
        <w:t>ه</w:t>
      </w:r>
      <w:r w:rsidRPr="0085742B">
        <w:rPr>
          <w:rFonts w:cs="B Zar"/>
          <w:sz w:val="28"/>
          <w:szCs w:val="28"/>
          <w:rtl/>
        </w:rPr>
        <w:t xml:space="preserve"> اس</w:t>
      </w:r>
      <w:r w:rsidRPr="0085742B">
        <w:rPr>
          <w:rFonts w:cs="B Zar" w:hint="cs"/>
          <w:sz w:val="28"/>
          <w:szCs w:val="28"/>
          <w:rtl/>
        </w:rPr>
        <w:t>ن</w:t>
      </w:r>
      <w:r w:rsidRPr="0085742B">
        <w:rPr>
          <w:rFonts w:cs="B Zar"/>
          <w:sz w:val="28"/>
          <w:szCs w:val="28"/>
          <w:rtl/>
        </w:rPr>
        <w:t>اد بالاسر</w:t>
      </w:r>
      <w:r w:rsidRPr="0085742B">
        <w:rPr>
          <w:rFonts w:cs="B Zar" w:hint="cs"/>
          <w:sz w:val="28"/>
          <w:szCs w:val="28"/>
          <w:rtl/>
        </w:rPr>
        <w:t>ی</w:t>
      </w:r>
      <w:r w:rsidRPr="0085742B">
        <w:rPr>
          <w:rFonts w:cs="B Zar"/>
          <w:sz w:val="28"/>
          <w:szCs w:val="28"/>
          <w:rtl/>
        </w:rPr>
        <w:t xml:space="preserve"> مل</w:t>
      </w:r>
      <w:r w:rsidRPr="0085742B">
        <w:rPr>
          <w:rFonts w:cs="B Zar" w:hint="cs"/>
          <w:sz w:val="28"/>
          <w:szCs w:val="28"/>
          <w:rtl/>
        </w:rPr>
        <w:t>ی</w:t>
      </w:r>
      <w:r w:rsidRPr="0085742B">
        <w:rPr>
          <w:rFonts w:cs="B Zar"/>
          <w:sz w:val="28"/>
          <w:szCs w:val="28"/>
          <w:rtl/>
        </w:rPr>
        <w:t xml:space="preserve"> ، منطقه ا</w:t>
      </w:r>
      <w:r w:rsidRPr="0085742B">
        <w:rPr>
          <w:rFonts w:cs="B Zar" w:hint="cs"/>
          <w:sz w:val="28"/>
          <w:szCs w:val="28"/>
          <w:rtl/>
        </w:rPr>
        <w:t>ی</w:t>
      </w:r>
      <w:r w:rsidRPr="0085742B">
        <w:rPr>
          <w:rFonts w:cs="B Zar"/>
          <w:sz w:val="28"/>
          <w:szCs w:val="28"/>
          <w:rtl/>
        </w:rPr>
        <w:t xml:space="preserve"> و استان</w:t>
      </w:r>
      <w:r w:rsidRPr="0085742B">
        <w:rPr>
          <w:rFonts w:cs="B Zar" w:hint="cs"/>
          <w:sz w:val="28"/>
          <w:szCs w:val="28"/>
          <w:rtl/>
        </w:rPr>
        <w:t>ی</w:t>
      </w:r>
      <w:r w:rsidRPr="0085742B">
        <w:rPr>
          <w:rFonts w:cs="B Zar"/>
          <w:sz w:val="28"/>
          <w:szCs w:val="28"/>
          <w:rtl/>
        </w:rPr>
        <w:t xml:space="preserve"> م</w:t>
      </w:r>
      <w:r w:rsidRPr="0085742B">
        <w:rPr>
          <w:rFonts w:cs="B Zar" w:hint="cs"/>
          <w:sz w:val="28"/>
          <w:szCs w:val="28"/>
          <w:rtl/>
        </w:rPr>
        <w:t>ر</w:t>
      </w:r>
      <w:r w:rsidRPr="0085742B">
        <w:rPr>
          <w:rFonts w:cs="B Zar"/>
          <w:sz w:val="28"/>
          <w:szCs w:val="28"/>
          <w:rtl/>
        </w:rPr>
        <w:t>تبط با شهر بندرعباس استخراج و در مس</w:t>
      </w:r>
      <w:r w:rsidRPr="0085742B">
        <w:rPr>
          <w:rFonts w:cs="B Zar" w:hint="cs"/>
          <w:sz w:val="28"/>
          <w:szCs w:val="28"/>
          <w:rtl/>
        </w:rPr>
        <w:t>ی</w:t>
      </w:r>
      <w:r w:rsidRPr="0085742B">
        <w:rPr>
          <w:rFonts w:cs="B Zar" w:hint="eastAsia"/>
          <w:sz w:val="28"/>
          <w:szCs w:val="28"/>
          <w:rtl/>
        </w:rPr>
        <w:t>ر</w:t>
      </w:r>
      <w:r w:rsidRPr="0085742B">
        <w:rPr>
          <w:rFonts w:cs="B Zar"/>
          <w:sz w:val="28"/>
          <w:szCs w:val="28"/>
          <w:rtl/>
        </w:rPr>
        <w:t xml:space="preserve"> پروژه مورد بهره بردار</w:t>
      </w:r>
      <w:r w:rsidRPr="0085742B">
        <w:rPr>
          <w:rFonts w:cs="B Zar" w:hint="cs"/>
          <w:sz w:val="28"/>
          <w:szCs w:val="28"/>
          <w:rtl/>
        </w:rPr>
        <w:t>ی</w:t>
      </w:r>
      <w:r w:rsidRPr="0085742B">
        <w:rPr>
          <w:rFonts w:cs="B Zar"/>
          <w:sz w:val="28"/>
          <w:szCs w:val="28"/>
          <w:rtl/>
        </w:rPr>
        <w:t xml:space="preserve"> قرار گرفته است.</w:t>
      </w:r>
      <w:r w:rsidRPr="0085742B">
        <w:rPr>
          <w:rFonts w:cs="B Zar" w:hint="eastAsia"/>
          <w:sz w:val="28"/>
          <w:szCs w:val="28"/>
          <w:rtl/>
        </w:rPr>
        <w:t>در</w:t>
      </w:r>
      <w:r w:rsidRPr="0085742B">
        <w:rPr>
          <w:rFonts w:cs="B Zar"/>
          <w:sz w:val="28"/>
          <w:szCs w:val="28"/>
          <w:rtl/>
        </w:rPr>
        <w:t xml:space="preserve"> ادامه ل</w:t>
      </w:r>
      <w:r w:rsidRPr="0085742B">
        <w:rPr>
          <w:rFonts w:cs="B Zar" w:hint="cs"/>
          <w:sz w:val="28"/>
          <w:szCs w:val="28"/>
          <w:rtl/>
        </w:rPr>
        <w:t>ی</w:t>
      </w:r>
      <w:r w:rsidRPr="0085742B">
        <w:rPr>
          <w:rFonts w:cs="B Zar" w:hint="eastAsia"/>
          <w:sz w:val="28"/>
          <w:szCs w:val="28"/>
          <w:rtl/>
        </w:rPr>
        <w:t>ست</w:t>
      </w:r>
      <w:r w:rsidRPr="0085742B">
        <w:rPr>
          <w:rFonts w:cs="B Zar"/>
          <w:sz w:val="28"/>
          <w:szCs w:val="28"/>
          <w:rtl/>
        </w:rPr>
        <w:t xml:space="preserve"> اسناد بالاسر</w:t>
      </w:r>
      <w:r w:rsidRPr="0085742B">
        <w:rPr>
          <w:rFonts w:cs="B Zar" w:hint="cs"/>
          <w:sz w:val="28"/>
          <w:szCs w:val="28"/>
          <w:rtl/>
        </w:rPr>
        <w:t>ی</w:t>
      </w:r>
      <w:r w:rsidRPr="0085742B">
        <w:rPr>
          <w:rFonts w:cs="B Zar"/>
          <w:sz w:val="28"/>
          <w:szCs w:val="28"/>
          <w:rtl/>
        </w:rPr>
        <w:t xml:space="preserve"> که در تدو</w:t>
      </w:r>
      <w:r w:rsidRPr="0085742B">
        <w:rPr>
          <w:rFonts w:cs="B Zar" w:hint="cs"/>
          <w:sz w:val="28"/>
          <w:szCs w:val="28"/>
          <w:rtl/>
        </w:rPr>
        <w:t>ی</w:t>
      </w:r>
      <w:r w:rsidRPr="0085742B">
        <w:rPr>
          <w:rFonts w:cs="B Zar" w:hint="eastAsia"/>
          <w:sz w:val="28"/>
          <w:szCs w:val="28"/>
          <w:rtl/>
        </w:rPr>
        <w:t>ن</w:t>
      </w:r>
      <w:r w:rsidRPr="0085742B">
        <w:rPr>
          <w:rFonts w:cs="B Zar"/>
          <w:sz w:val="28"/>
          <w:szCs w:val="28"/>
          <w:rtl/>
        </w:rPr>
        <w:t xml:space="preserve"> ا</w:t>
      </w:r>
      <w:r w:rsidRPr="0085742B">
        <w:rPr>
          <w:rFonts w:cs="B Zar" w:hint="cs"/>
          <w:sz w:val="28"/>
          <w:szCs w:val="28"/>
          <w:rtl/>
        </w:rPr>
        <w:t>ی</w:t>
      </w:r>
      <w:r w:rsidRPr="0085742B">
        <w:rPr>
          <w:rFonts w:cs="B Zar" w:hint="eastAsia"/>
          <w:sz w:val="28"/>
          <w:szCs w:val="28"/>
          <w:rtl/>
        </w:rPr>
        <w:t>ن</w:t>
      </w:r>
      <w:r w:rsidRPr="0085742B">
        <w:rPr>
          <w:rFonts w:cs="B Zar"/>
          <w:sz w:val="28"/>
          <w:szCs w:val="28"/>
          <w:rtl/>
        </w:rPr>
        <w:t xml:space="preserve"> سند مورد بررس</w:t>
      </w:r>
      <w:r w:rsidRPr="0085742B">
        <w:rPr>
          <w:rFonts w:cs="B Zar" w:hint="cs"/>
          <w:sz w:val="28"/>
          <w:szCs w:val="28"/>
          <w:rtl/>
        </w:rPr>
        <w:t>ی</w:t>
      </w:r>
      <w:r w:rsidRPr="0085742B">
        <w:rPr>
          <w:rFonts w:cs="B Zar"/>
          <w:sz w:val="28"/>
          <w:szCs w:val="28"/>
          <w:rtl/>
        </w:rPr>
        <w:t xml:space="preserve"> و تحل</w:t>
      </w:r>
      <w:r w:rsidRPr="0085742B">
        <w:rPr>
          <w:rFonts w:cs="B Zar" w:hint="cs"/>
          <w:sz w:val="28"/>
          <w:szCs w:val="28"/>
          <w:rtl/>
        </w:rPr>
        <w:t>ی</w:t>
      </w:r>
      <w:r w:rsidRPr="0085742B">
        <w:rPr>
          <w:rFonts w:cs="B Zar" w:hint="eastAsia"/>
          <w:sz w:val="28"/>
          <w:szCs w:val="28"/>
          <w:rtl/>
        </w:rPr>
        <w:t>ل</w:t>
      </w:r>
      <w:r w:rsidRPr="0085742B">
        <w:rPr>
          <w:rFonts w:cs="B Zar"/>
          <w:sz w:val="28"/>
          <w:szCs w:val="28"/>
          <w:rtl/>
        </w:rPr>
        <w:t xml:space="preserve"> قرارگرفته آورده شده است</w:t>
      </w:r>
      <w:r>
        <w:rPr>
          <w:rtl/>
        </w:rPr>
        <w:t>:</w:t>
      </w:r>
    </w:p>
    <w:p w:rsidR="00172925" w:rsidRPr="00DC5E7E" w:rsidRDefault="00172925" w:rsidP="00992BBF">
      <w:pPr>
        <w:pStyle w:val="ListParagraph"/>
        <w:numPr>
          <w:ilvl w:val="0"/>
          <w:numId w:val="95"/>
        </w:numPr>
        <w:tabs>
          <w:tab w:val="left" w:pos="3868"/>
        </w:tabs>
        <w:bidi/>
        <w:spacing w:after="200" w:line="240" w:lineRule="auto"/>
        <w:rPr>
          <w:rFonts w:cs="B Zar"/>
          <w:sz w:val="28"/>
          <w:szCs w:val="28"/>
        </w:rPr>
      </w:pPr>
      <w:r w:rsidRPr="00DC5E7E">
        <w:rPr>
          <w:rFonts w:cs="B Zar" w:hint="cs"/>
          <w:sz w:val="28"/>
          <w:szCs w:val="28"/>
          <w:rtl/>
        </w:rPr>
        <w:t xml:space="preserve">سند </w:t>
      </w:r>
      <w:r w:rsidRPr="00DC5E7E">
        <w:rPr>
          <w:rFonts w:cs="B Zar"/>
          <w:sz w:val="28"/>
          <w:szCs w:val="28"/>
          <w:rtl/>
        </w:rPr>
        <w:t>چشم انداز جمهور</w:t>
      </w:r>
      <w:r w:rsidRPr="00DC5E7E">
        <w:rPr>
          <w:rFonts w:cs="B Zar" w:hint="cs"/>
          <w:sz w:val="28"/>
          <w:szCs w:val="28"/>
          <w:rtl/>
        </w:rPr>
        <w:t>ی</w:t>
      </w:r>
      <w:r w:rsidRPr="00DC5E7E">
        <w:rPr>
          <w:rFonts w:cs="B Zar"/>
          <w:sz w:val="28"/>
          <w:szCs w:val="28"/>
          <w:rtl/>
        </w:rPr>
        <w:t xml:space="preserve"> اسلام</w:t>
      </w:r>
      <w:r w:rsidRPr="00DC5E7E">
        <w:rPr>
          <w:rFonts w:cs="B Zar" w:hint="cs"/>
          <w:sz w:val="28"/>
          <w:szCs w:val="28"/>
          <w:rtl/>
        </w:rPr>
        <w:t>ی</w:t>
      </w:r>
      <w:r w:rsidRPr="00DC5E7E">
        <w:rPr>
          <w:rFonts w:cs="B Zar"/>
          <w:sz w:val="28"/>
          <w:szCs w:val="28"/>
          <w:rtl/>
        </w:rPr>
        <w:t xml:space="preserve"> ا</w:t>
      </w:r>
      <w:r w:rsidRPr="00DC5E7E">
        <w:rPr>
          <w:rFonts w:cs="B Zar" w:hint="cs"/>
          <w:sz w:val="28"/>
          <w:szCs w:val="28"/>
          <w:rtl/>
        </w:rPr>
        <w:t>ی</w:t>
      </w:r>
      <w:r w:rsidRPr="00DC5E7E">
        <w:rPr>
          <w:rFonts w:cs="B Zar" w:hint="eastAsia"/>
          <w:sz w:val="28"/>
          <w:szCs w:val="28"/>
          <w:rtl/>
        </w:rPr>
        <w:t>ران</w:t>
      </w:r>
      <w:r w:rsidRPr="00DC5E7E">
        <w:rPr>
          <w:rFonts w:cs="B Zar"/>
          <w:sz w:val="28"/>
          <w:szCs w:val="28"/>
          <w:rtl/>
        </w:rPr>
        <w:t xml:space="preserve"> در افق 1404 هجر</w:t>
      </w:r>
      <w:r w:rsidRPr="00DC5E7E">
        <w:rPr>
          <w:rFonts w:cs="B Zar" w:hint="cs"/>
          <w:sz w:val="28"/>
          <w:szCs w:val="28"/>
          <w:rtl/>
        </w:rPr>
        <w:t>ی</w:t>
      </w:r>
      <w:r w:rsidRPr="00DC5E7E">
        <w:rPr>
          <w:rFonts w:cs="B Zar"/>
          <w:sz w:val="28"/>
          <w:szCs w:val="28"/>
          <w:rtl/>
        </w:rPr>
        <w:t xml:space="preserve"> شمس</w:t>
      </w:r>
      <w:r w:rsidRPr="00DC5E7E">
        <w:rPr>
          <w:rFonts w:cs="B Zar" w:hint="cs"/>
          <w:sz w:val="28"/>
          <w:szCs w:val="28"/>
          <w:rtl/>
        </w:rPr>
        <w:t>ی</w:t>
      </w:r>
    </w:p>
    <w:p w:rsidR="00172925" w:rsidRPr="00DC5E7E" w:rsidRDefault="00172925" w:rsidP="00C95FC6">
      <w:pPr>
        <w:pStyle w:val="ListParagraph"/>
        <w:numPr>
          <w:ilvl w:val="0"/>
          <w:numId w:val="95"/>
        </w:numPr>
        <w:tabs>
          <w:tab w:val="left" w:pos="3868"/>
        </w:tabs>
        <w:bidi/>
        <w:spacing w:after="200" w:line="240" w:lineRule="auto"/>
        <w:rPr>
          <w:rFonts w:cs="B Zar"/>
          <w:sz w:val="28"/>
          <w:szCs w:val="28"/>
        </w:rPr>
      </w:pPr>
      <w:r w:rsidRPr="00DC5E7E">
        <w:rPr>
          <w:rFonts w:cs="B Zar" w:hint="cs"/>
          <w:sz w:val="28"/>
          <w:szCs w:val="28"/>
          <w:rtl/>
        </w:rPr>
        <w:t xml:space="preserve"> سند توسعه ملی استان </w:t>
      </w:r>
      <w:r w:rsidR="00C95FC6">
        <w:rPr>
          <w:rFonts w:cs="B Zar" w:hint="cs"/>
          <w:sz w:val="28"/>
          <w:szCs w:val="28"/>
          <w:rtl/>
        </w:rPr>
        <w:t>هرمزگان</w:t>
      </w:r>
    </w:p>
    <w:p w:rsidR="00172925" w:rsidRPr="00DC5E7E" w:rsidRDefault="00172925" w:rsidP="00992BBF">
      <w:pPr>
        <w:pStyle w:val="ListParagraph"/>
        <w:numPr>
          <w:ilvl w:val="0"/>
          <w:numId w:val="95"/>
        </w:numPr>
        <w:tabs>
          <w:tab w:val="left" w:pos="3868"/>
        </w:tabs>
        <w:bidi/>
        <w:spacing w:after="200" w:line="240" w:lineRule="auto"/>
        <w:rPr>
          <w:rFonts w:cs="B Zar"/>
          <w:sz w:val="28"/>
          <w:szCs w:val="28"/>
        </w:rPr>
      </w:pPr>
      <w:r w:rsidRPr="00DC5E7E">
        <w:rPr>
          <w:rFonts w:cs="B Zar" w:hint="cs"/>
          <w:sz w:val="28"/>
          <w:szCs w:val="28"/>
          <w:rtl/>
        </w:rPr>
        <w:t>سند آمایش سرزمین</w:t>
      </w:r>
    </w:p>
    <w:p w:rsidR="00172925" w:rsidRPr="00DC5E7E" w:rsidRDefault="00172925" w:rsidP="00992BBF">
      <w:pPr>
        <w:pStyle w:val="ListParagraph"/>
        <w:numPr>
          <w:ilvl w:val="0"/>
          <w:numId w:val="95"/>
        </w:numPr>
        <w:tabs>
          <w:tab w:val="left" w:pos="3868"/>
        </w:tabs>
        <w:bidi/>
        <w:spacing w:after="200" w:line="240" w:lineRule="auto"/>
        <w:rPr>
          <w:rFonts w:cs="B Zar"/>
          <w:sz w:val="28"/>
          <w:szCs w:val="28"/>
        </w:rPr>
      </w:pPr>
      <w:r w:rsidRPr="00DC5E7E">
        <w:rPr>
          <w:rFonts w:cs="B Zar" w:hint="cs"/>
          <w:sz w:val="28"/>
          <w:szCs w:val="28"/>
          <w:rtl/>
        </w:rPr>
        <w:t xml:space="preserve">طرح ساختاری-راهبردی و تفصیلی شهر </w:t>
      </w:r>
      <w:r>
        <w:rPr>
          <w:rFonts w:cs="B Zar" w:hint="cs"/>
          <w:sz w:val="28"/>
          <w:szCs w:val="28"/>
          <w:rtl/>
        </w:rPr>
        <w:t>بندرعباس</w:t>
      </w:r>
    </w:p>
    <w:p w:rsidR="00172925" w:rsidRPr="00DC5E7E" w:rsidRDefault="00172925" w:rsidP="00992BBF">
      <w:pPr>
        <w:pStyle w:val="ListParagraph"/>
        <w:numPr>
          <w:ilvl w:val="0"/>
          <w:numId w:val="95"/>
        </w:numPr>
        <w:tabs>
          <w:tab w:val="left" w:pos="3868"/>
        </w:tabs>
        <w:bidi/>
        <w:spacing w:after="200" w:line="240" w:lineRule="auto"/>
        <w:rPr>
          <w:rFonts w:cs="B Zar"/>
          <w:sz w:val="28"/>
          <w:szCs w:val="28"/>
        </w:rPr>
      </w:pPr>
      <w:r w:rsidRPr="00DC5E7E">
        <w:rPr>
          <w:rFonts w:cs="B Zar" w:hint="cs"/>
          <w:sz w:val="28"/>
          <w:szCs w:val="28"/>
          <w:rtl/>
        </w:rPr>
        <w:t>برنامه ششم توسعه</w:t>
      </w:r>
    </w:p>
    <w:p w:rsidR="00172925" w:rsidRDefault="00172925" w:rsidP="00992BBF">
      <w:pPr>
        <w:pStyle w:val="ListParagraph"/>
        <w:numPr>
          <w:ilvl w:val="0"/>
          <w:numId w:val="95"/>
        </w:numPr>
        <w:tabs>
          <w:tab w:val="left" w:pos="3868"/>
        </w:tabs>
        <w:bidi/>
        <w:spacing w:after="200" w:line="240" w:lineRule="auto"/>
        <w:rPr>
          <w:rFonts w:cs="B Zar"/>
          <w:sz w:val="28"/>
          <w:szCs w:val="28"/>
        </w:rPr>
      </w:pPr>
      <w:r w:rsidRPr="00DC5E7E">
        <w:rPr>
          <w:rFonts w:cs="B Zar" w:hint="cs"/>
          <w:sz w:val="28"/>
          <w:szCs w:val="28"/>
          <w:rtl/>
        </w:rPr>
        <w:t xml:space="preserve"> سند جامع حمل و نقل شهر </w:t>
      </w:r>
      <w:r>
        <w:rPr>
          <w:rFonts w:cs="B Zar" w:hint="cs"/>
          <w:sz w:val="28"/>
          <w:szCs w:val="28"/>
          <w:rtl/>
        </w:rPr>
        <w:t>بندرعباس</w:t>
      </w:r>
    </w:p>
    <w:p w:rsidR="00172925" w:rsidRDefault="00E90E19" w:rsidP="00992BBF">
      <w:pPr>
        <w:pStyle w:val="ListParagraph"/>
        <w:numPr>
          <w:ilvl w:val="0"/>
          <w:numId w:val="95"/>
        </w:numPr>
        <w:tabs>
          <w:tab w:val="left" w:pos="3868"/>
        </w:tabs>
        <w:bidi/>
        <w:spacing w:after="200" w:line="240" w:lineRule="auto"/>
        <w:rPr>
          <w:rFonts w:cs="B Zar"/>
          <w:sz w:val="28"/>
          <w:szCs w:val="28"/>
        </w:rPr>
      </w:pPr>
      <w:r>
        <w:rPr>
          <w:rFonts w:cs="B Zar" w:hint="cs"/>
          <w:sz w:val="28"/>
          <w:szCs w:val="28"/>
          <w:rtl/>
        </w:rPr>
        <w:t>چ</w:t>
      </w:r>
      <w:r w:rsidR="00172925" w:rsidRPr="00E963D2">
        <w:rPr>
          <w:rFonts w:cs="B Zar"/>
          <w:sz w:val="28"/>
          <w:szCs w:val="28"/>
          <w:rtl/>
        </w:rPr>
        <w:t>شم انداز منطقه 8</w:t>
      </w:r>
      <w:r w:rsidR="00172925">
        <w:rPr>
          <w:rFonts w:cs="B Zar" w:hint="cs"/>
          <w:sz w:val="28"/>
          <w:szCs w:val="28"/>
          <w:rtl/>
        </w:rPr>
        <w:t xml:space="preserve"> کشور</w:t>
      </w:r>
    </w:p>
    <w:p w:rsidR="00172925" w:rsidRDefault="00172925" w:rsidP="00992BBF">
      <w:pPr>
        <w:pStyle w:val="ListParagraph"/>
        <w:numPr>
          <w:ilvl w:val="0"/>
          <w:numId w:val="95"/>
        </w:numPr>
        <w:tabs>
          <w:tab w:val="left" w:pos="3868"/>
        </w:tabs>
        <w:bidi/>
        <w:spacing w:after="200" w:line="240" w:lineRule="auto"/>
        <w:rPr>
          <w:rFonts w:cs="B Zar"/>
          <w:sz w:val="28"/>
          <w:szCs w:val="28"/>
        </w:rPr>
      </w:pPr>
      <w:r w:rsidRPr="00E963D2">
        <w:rPr>
          <w:rFonts w:cs="B Zar"/>
          <w:sz w:val="28"/>
          <w:szCs w:val="28"/>
          <w:rtl/>
        </w:rPr>
        <w:t>مد</w:t>
      </w:r>
      <w:r w:rsidRPr="00E963D2">
        <w:rPr>
          <w:rFonts w:cs="B Zar" w:hint="cs"/>
          <w:sz w:val="28"/>
          <w:szCs w:val="28"/>
          <w:rtl/>
        </w:rPr>
        <w:t>ی</w:t>
      </w:r>
      <w:r w:rsidRPr="00E963D2">
        <w:rPr>
          <w:rFonts w:cs="B Zar" w:hint="eastAsia"/>
          <w:sz w:val="28"/>
          <w:szCs w:val="28"/>
          <w:rtl/>
        </w:rPr>
        <w:t>ر</w:t>
      </w:r>
      <w:r w:rsidRPr="00E963D2">
        <w:rPr>
          <w:rFonts w:cs="B Zar" w:hint="cs"/>
          <w:sz w:val="28"/>
          <w:szCs w:val="28"/>
          <w:rtl/>
        </w:rPr>
        <w:t>ی</w:t>
      </w:r>
      <w:r w:rsidRPr="00E963D2">
        <w:rPr>
          <w:rFonts w:cs="B Zar" w:hint="eastAsia"/>
          <w:sz w:val="28"/>
          <w:szCs w:val="28"/>
          <w:rtl/>
        </w:rPr>
        <w:t>ت</w:t>
      </w:r>
      <w:r w:rsidRPr="00E963D2">
        <w:rPr>
          <w:rFonts w:cs="B Zar"/>
          <w:sz w:val="28"/>
          <w:szCs w:val="28"/>
          <w:rtl/>
        </w:rPr>
        <w:t xml:space="preserve"> </w:t>
      </w:r>
      <w:r w:rsidRPr="00E963D2">
        <w:rPr>
          <w:rFonts w:cs="B Zar" w:hint="cs"/>
          <w:sz w:val="28"/>
          <w:szCs w:val="28"/>
          <w:rtl/>
        </w:rPr>
        <w:t>ی</w:t>
      </w:r>
      <w:r w:rsidRPr="00E963D2">
        <w:rPr>
          <w:rFonts w:cs="B Zar" w:hint="eastAsia"/>
          <w:sz w:val="28"/>
          <w:szCs w:val="28"/>
          <w:rtl/>
        </w:rPr>
        <w:t>کپارچه</w:t>
      </w:r>
      <w:r w:rsidRPr="00E963D2">
        <w:rPr>
          <w:rFonts w:cs="B Zar"/>
          <w:sz w:val="28"/>
          <w:szCs w:val="28"/>
          <w:rtl/>
        </w:rPr>
        <w:t xml:space="preserve"> مناطق ساحل</w:t>
      </w:r>
      <w:r w:rsidRPr="00E963D2">
        <w:rPr>
          <w:rFonts w:cs="B Zar" w:hint="cs"/>
          <w:sz w:val="28"/>
          <w:szCs w:val="28"/>
          <w:rtl/>
        </w:rPr>
        <w:t>ی</w:t>
      </w:r>
    </w:p>
    <w:p w:rsidR="00172925" w:rsidRDefault="00172925" w:rsidP="00992BBF">
      <w:pPr>
        <w:pStyle w:val="ListParagraph"/>
        <w:numPr>
          <w:ilvl w:val="0"/>
          <w:numId w:val="95"/>
        </w:numPr>
        <w:tabs>
          <w:tab w:val="left" w:pos="3868"/>
        </w:tabs>
        <w:bidi/>
        <w:spacing w:after="200" w:line="240" w:lineRule="auto"/>
        <w:rPr>
          <w:rFonts w:cs="B Zar"/>
          <w:sz w:val="28"/>
          <w:szCs w:val="28"/>
        </w:rPr>
      </w:pPr>
      <w:r w:rsidRPr="00E963D2">
        <w:rPr>
          <w:rFonts w:cs="B Zar"/>
          <w:sz w:val="28"/>
          <w:szCs w:val="28"/>
          <w:rtl/>
        </w:rPr>
        <w:t>ش</w:t>
      </w:r>
      <w:r w:rsidRPr="00E963D2">
        <w:rPr>
          <w:rFonts w:cs="B Zar" w:hint="cs"/>
          <w:sz w:val="28"/>
          <w:szCs w:val="28"/>
          <w:rtl/>
        </w:rPr>
        <w:t>ی</w:t>
      </w:r>
      <w:r w:rsidRPr="00E963D2">
        <w:rPr>
          <w:rFonts w:cs="B Zar" w:hint="eastAsia"/>
          <w:sz w:val="28"/>
          <w:szCs w:val="28"/>
          <w:rtl/>
        </w:rPr>
        <w:t>وه</w:t>
      </w:r>
      <w:r w:rsidRPr="00E963D2">
        <w:rPr>
          <w:rFonts w:cs="B Zar"/>
          <w:sz w:val="28"/>
          <w:szCs w:val="28"/>
          <w:rtl/>
        </w:rPr>
        <w:t xml:space="preserve"> نامه وزارت کشور</w:t>
      </w:r>
    </w:p>
    <w:p w:rsidR="00172925" w:rsidRDefault="00172925" w:rsidP="00992BBF">
      <w:pPr>
        <w:pStyle w:val="ListParagraph"/>
        <w:numPr>
          <w:ilvl w:val="0"/>
          <w:numId w:val="95"/>
        </w:numPr>
        <w:tabs>
          <w:tab w:val="left" w:pos="3868"/>
        </w:tabs>
        <w:bidi/>
        <w:spacing w:after="200" w:line="240" w:lineRule="auto"/>
        <w:rPr>
          <w:rFonts w:cs="B Zar"/>
          <w:sz w:val="28"/>
          <w:szCs w:val="28"/>
        </w:rPr>
      </w:pPr>
      <w:r>
        <w:rPr>
          <w:rFonts w:cs="B Zar" w:hint="cs"/>
          <w:sz w:val="28"/>
          <w:szCs w:val="28"/>
          <w:rtl/>
        </w:rPr>
        <w:t>طرح جامع بندرعباس</w:t>
      </w:r>
    </w:p>
    <w:p w:rsidR="00172925" w:rsidRPr="00DC5E7E" w:rsidRDefault="00172925" w:rsidP="00992BBF">
      <w:pPr>
        <w:pStyle w:val="ListParagraph"/>
        <w:numPr>
          <w:ilvl w:val="0"/>
          <w:numId w:val="95"/>
        </w:numPr>
        <w:tabs>
          <w:tab w:val="left" w:pos="3868"/>
        </w:tabs>
        <w:bidi/>
        <w:spacing w:after="200" w:line="240" w:lineRule="auto"/>
        <w:rPr>
          <w:rFonts w:cs="B Zar"/>
          <w:sz w:val="28"/>
          <w:szCs w:val="28"/>
        </w:rPr>
      </w:pPr>
      <w:r w:rsidRPr="001968B1">
        <w:rPr>
          <w:rFonts w:cs="B Zar"/>
          <w:sz w:val="28"/>
          <w:szCs w:val="28"/>
          <w:rtl/>
        </w:rPr>
        <w:t>طرح جامع گردشگري</w:t>
      </w:r>
      <w:r>
        <w:rPr>
          <w:rFonts w:cs="B Zar" w:hint="cs"/>
          <w:sz w:val="28"/>
          <w:szCs w:val="28"/>
          <w:rtl/>
        </w:rPr>
        <w:t xml:space="preserve"> </w:t>
      </w:r>
    </w:p>
    <w:p w:rsidR="00FB6C8B" w:rsidRPr="00C96BA7" w:rsidRDefault="00FB6C8B" w:rsidP="00FA0625">
      <w:pPr>
        <w:pStyle w:val="Heading20"/>
        <w:bidi/>
        <w:ind w:left="142"/>
        <w:jc w:val="both"/>
        <w:rPr>
          <w:rFonts w:asciiTheme="minorHAnsi" w:eastAsiaTheme="minorHAnsi" w:hAnsiTheme="minorHAnsi" w:cs="B Zar"/>
          <w:color w:val="auto"/>
          <w:sz w:val="28"/>
          <w:szCs w:val="28"/>
          <w:rtl/>
        </w:rPr>
      </w:pPr>
      <w:bookmarkStart w:id="7" w:name="_Toc518297066"/>
      <w:bookmarkStart w:id="8" w:name="_Toc61256417"/>
      <w:r w:rsidRPr="00C96BA7">
        <w:rPr>
          <w:rFonts w:asciiTheme="minorHAnsi" w:eastAsiaTheme="minorHAnsi" w:hAnsiTheme="minorHAnsi" w:cs="B Zar" w:hint="cs"/>
          <w:color w:val="auto"/>
          <w:sz w:val="28"/>
          <w:szCs w:val="28"/>
          <w:rtl/>
        </w:rPr>
        <w:lastRenderedPageBreak/>
        <w:t>1-1-</w:t>
      </w:r>
      <w:r w:rsidRPr="00BD6B1A">
        <w:rPr>
          <w:rFonts w:ascii="IranNastaliq" w:hAnsi="IranNastaliq" w:cs="B Zar"/>
          <w:b/>
          <w:bCs/>
          <w:color w:val="000000" w:themeColor="text1"/>
          <w:sz w:val="24"/>
          <w:szCs w:val="24"/>
          <w:rtl/>
        </w:rPr>
        <w:t>چشم انداز جمهور</w:t>
      </w:r>
      <w:r w:rsidRPr="00BD6B1A">
        <w:rPr>
          <w:rFonts w:ascii="IranNastaliq" w:hAnsi="IranNastaliq" w:cs="B Zar" w:hint="cs"/>
          <w:b/>
          <w:bCs/>
          <w:color w:val="000000" w:themeColor="text1"/>
          <w:sz w:val="24"/>
          <w:szCs w:val="24"/>
          <w:rtl/>
        </w:rPr>
        <w:t>ی</w:t>
      </w:r>
      <w:r w:rsidRPr="00BD6B1A">
        <w:rPr>
          <w:rFonts w:ascii="IranNastaliq" w:hAnsi="IranNastaliq" w:cs="B Zar"/>
          <w:b/>
          <w:bCs/>
          <w:color w:val="000000" w:themeColor="text1"/>
          <w:sz w:val="24"/>
          <w:szCs w:val="24"/>
          <w:rtl/>
        </w:rPr>
        <w:t xml:space="preserve"> اسلام</w:t>
      </w:r>
      <w:r w:rsidRPr="00BD6B1A">
        <w:rPr>
          <w:rFonts w:ascii="IranNastaliq" w:hAnsi="IranNastaliq" w:cs="B Zar" w:hint="cs"/>
          <w:b/>
          <w:bCs/>
          <w:color w:val="000000" w:themeColor="text1"/>
          <w:sz w:val="24"/>
          <w:szCs w:val="24"/>
          <w:rtl/>
        </w:rPr>
        <w:t>ی</w:t>
      </w:r>
      <w:r w:rsidRPr="00BD6B1A">
        <w:rPr>
          <w:rFonts w:ascii="IranNastaliq" w:hAnsi="IranNastaliq" w:cs="B Zar"/>
          <w:b/>
          <w:bCs/>
          <w:color w:val="000000" w:themeColor="text1"/>
          <w:sz w:val="24"/>
          <w:szCs w:val="24"/>
          <w:rtl/>
        </w:rPr>
        <w:t xml:space="preserve"> ا</w:t>
      </w:r>
      <w:r w:rsidRPr="00BD6B1A">
        <w:rPr>
          <w:rFonts w:ascii="IranNastaliq" w:hAnsi="IranNastaliq" w:cs="B Zar" w:hint="cs"/>
          <w:b/>
          <w:bCs/>
          <w:color w:val="000000" w:themeColor="text1"/>
          <w:sz w:val="24"/>
          <w:szCs w:val="24"/>
          <w:rtl/>
        </w:rPr>
        <w:t>ی</w:t>
      </w:r>
      <w:r w:rsidRPr="00BD6B1A">
        <w:rPr>
          <w:rFonts w:ascii="IranNastaliq" w:hAnsi="IranNastaliq" w:cs="B Zar" w:hint="eastAsia"/>
          <w:b/>
          <w:bCs/>
          <w:color w:val="000000" w:themeColor="text1"/>
          <w:sz w:val="24"/>
          <w:szCs w:val="24"/>
          <w:rtl/>
        </w:rPr>
        <w:t>ران</w:t>
      </w:r>
      <w:r w:rsidRPr="00BD6B1A">
        <w:rPr>
          <w:rFonts w:ascii="IranNastaliq" w:hAnsi="IranNastaliq" w:cs="B Zar"/>
          <w:b/>
          <w:bCs/>
          <w:color w:val="000000" w:themeColor="text1"/>
          <w:sz w:val="24"/>
          <w:szCs w:val="24"/>
          <w:rtl/>
        </w:rPr>
        <w:t xml:space="preserve"> در افق 1404 هجر</w:t>
      </w:r>
      <w:r w:rsidRPr="00BD6B1A">
        <w:rPr>
          <w:rFonts w:ascii="IranNastaliq" w:hAnsi="IranNastaliq" w:cs="B Zar" w:hint="cs"/>
          <w:b/>
          <w:bCs/>
          <w:color w:val="000000" w:themeColor="text1"/>
          <w:sz w:val="24"/>
          <w:szCs w:val="24"/>
          <w:rtl/>
        </w:rPr>
        <w:t>ی</w:t>
      </w:r>
      <w:r w:rsidRPr="00BD6B1A">
        <w:rPr>
          <w:rFonts w:ascii="IranNastaliq" w:hAnsi="IranNastaliq" w:cs="B Zar"/>
          <w:b/>
          <w:bCs/>
          <w:color w:val="000000" w:themeColor="text1"/>
          <w:sz w:val="24"/>
          <w:szCs w:val="24"/>
          <w:rtl/>
        </w:rPr>
        <w:t xml:space="preserve"> شمس</w:t>
      </w:r>
      <w:r w:rsidRPr="00BD6B1A">
        <w:rPr>
          <w:rFonts w:ascii="IranNastaliq" w:hAnsi="IranNastaliq" w:cs="B Zar" w:hint="cs"/>
          <w:b/>
          <w:bCs/>
          <w:color w:val="000000" w:themeColor="text1"/>
          <w:sz w:val="24"/>
          <w:szCs w:val="24"/>
          <w:rtl/>
        </w:rPr>
        <w:t>ی</w:t>
      </w:r>
      <w:bookmarkEnd w:id="7"/>
      <w:bookmarkEnd w:id="8"/>
    </w:p>
    <w:p w:rsidR="00FB6C8B" w:rsidRPr="00AF3F38" w:rsidRDefault="00FB6C8B" w:rsidP="00FA0625">
      <w:pPr>
        <w:bidi/>
        <w:ind w:left="-34"/>
        <w:jc w:val="both"/>
        <w:rPr>
          <w:rFonts w:cs="B Zar"/>
          <w:sz w:val="36"/>
          <w:szCs w:val="28"/>
          <w:rtl/>
        </w:rPr>
      </w:pPr>
      <w:r w:rsidRPr="00AF3F38">
        <w:rPr>
          <w:rFonts w:cs="B Zar" w:hint="cs"/>
          <w:sz w:val="36"/>
          <w:szCs w:val="28"/>
          <w:rtl/>
        </w:rPr>
        <w:t xml:space="preserve">      </w:t>
      </w:r>
      <w:r w:rsidRPr="00AF3F38">
        <w:rPr>
          <w:rFonts w:cs="B Zar"/>
          <w:sz w:val="36"/>
          <w:szCs w:val="28"/>
          <w:rtl/>
        </w:rPr>
        <w:t>با اتکال به قدرت  لا</w:t>
      </w:r>
      <w:r w:rsidRPr="00AF3F38">
        <w:rPr>
          <w:rFonts w:cs="B Zar" w:hint="cs"/>
          <w:sz w:val="36"/>
          <w:szCs w:val="28"/>
          <w:rtl/>
        </w:rPr>
        <w:t>ی</w:t>
      </w:r>
      <w:r w:rsidRPr="00AF3F38">
        <w:rPr>
          <w:rFonts w:cs="B Zar" w:hint="eastAsia"/>
          <w:sz w:val="36"/>
          <w:szCs w:val="28"/>
          <w:rtl/>
        </w:rPr>
        <w:t>زال</w:t>
      </w:r>
      <w:r w:rsidRPr="00AF3F38">
        <w:rPr>
          <w:rFonts w:cs="B Zar"/>
          <w:sz w:val="36"/>
          <w:szCs w:val="28"/>
          <w:rtl/>
        </w:rPr>
        <w:t xml:space="preserve"> اله</w:t>
      </w:r>
      <w:r w:rsidRPr="00AF3F38">
        <w:rPr>
          <w:rFonts w:cs="B Zar" w:hint="cs"/>
          <w:sz w:val="36"/>
          <w:szCs w:val="28"/>
          <w:rtl/>
        </w:rPr>
        <w:t>ی</w:t>
      </w:r>
      <w:r w:rsidRPr="00AF3F38">
        <w:rPr>
          <w:rFonts w:cs="B Zar"/>
          <w:sz w:val="36"/>
          <w:szCs w:val="28"/>
          <w:rtl/>
        </w:rPr>
        <w:t xml:space="preserve"> و در پرتو ا</w:t>
      </w:r>
      <w:r w:rsidRPr="00AF3F38">
        <w:rPr>
          <w:rFonts w:cs="B Zar" w:hint="cs"/>
          <w:sz w:val="36"/>
          <w:szCs w:val="28"/>
          <w:rtl/>
        </w:rPr>
        <w:t>ی</w:t>
      </w:r>
      <w:r w:rsidRPr="00AF3F38">
        <w:rPr>
          <w:rFonts w:cs="B Zar" w:hint="eastAsia"/>
          <w:sz w:val="36"/>
          <w:szCs w:val="28"/>
          <w:rtl/>
        </w:rPr>
        <w:t>مان</w:t>
      </w:r>
      <w:r w:rsidRPr="00AF3F38">
        <w:rPr>
          <w:rFonts w:cs="B Zar"/>
          <w:sz w:val="36"/>
          <w:szCs w:val="28"/>
          <w:rtl/>
        </w:rPr>
        <w:t xml:space="preserve"> و عزم مل</w:t>
      </w:r>
      <w:r w:rsidRPr="00AF3F38">
        <w:rPr>
          <w:rFonts w:cs="B Zar" w:hint="cs"/>
          <w:sz w:val="36"/>
          <w:szCs w:val="28"/>
          <w:rtl/>
        </w:rPr>
        <w:t>ی</w:t>
      </w:r>
      <w:r w:rsidRPr="00AF3F38">
        <w:rPr>
          <w:rFonts w:cs="B Zar"/>
          <w:sz w:val="36"/>
          <w:szCs w:val="28"/>
          <w:rtl/>
        </w:rPr>
        <w:t xml:space="preserve"> و کوشش برنامه ر</w:t>
      </w:r>
      <w:r w:rsidRPr="00AF3F38">
        <w:rPr>
          <w:rFonts w:cs="B Zar" w:hint="cs"/>
          <w:sz w:val="36"/>
          <w:szCs w:val="28"/>
          <w:rtl/>
        </w:rPr>
        <w:t>ی</w:t>
      </w:r>
      <w:r w:rsidRPr="00AF3F38">
        <w:rPr>
          <w:rFonts w:cs="B Zar" w:hint="eastAsia"/>
          <w:sz w:val="36"/>
          <w:szCs w:val="28"/>
          <w:rtl/>
        </w:rPr>
        <w:t>ز</w:t>
      </w:r>
      <w:r w:rsidRPr="00AF3F38">
        <w:rPr>
          <w:rFonts w:cs="B Zar" w:hint="cs"/>
          <w:sz w:val="36"/>
          <w:szCs w:val="28"/>
          <w:rtl/>
        </w:rPr>
        <w:t>ی</w:t>
      </w:r>
      <w:r w:rsidRPr="00AF3F38">
        <w:rPr>
          <w:rFonts w:cs="B Zar"/>
          <w:sz w:val="36"/>
          <w:szCs w:val="28"/>
          <w:rtl/>
        </w:rPr>
        <w:t xml:space="preserve"> شدن و مدبرانه جمع</w:t>
      </w:r>
      <w:r w:rsidRPr="00AF3F38">
        <w:rPr>
          <w:rFonts w:cs="B Zar" w:hint="cs"/>
          <w:sz w:val="36"/>
          <w:szCs w:val="28"/>
          <w:rtl/>
        </w:rPr>
        <w:t>ی</w:t>
      </w:r>
      <w:r w:rsidRPr="00AF3F38">
        <w:rPr>
          <w:rFonts w:cs="B Zar"/>
          <w:sz w:val="36"/>
          <w:szCs w:val="28"/>
          <w:rtl/>
        </w:rPr>
        <w:t xml:space="preserve"> و در مس</w:t>
      </w:r>
      <w:r w:rsidRPr="00AF3F38">
        <w:rPr>
          <w:rFonts w:cs="B Zar" w:hint="cs"/>
          <w:sz w:val="36"/>
          <w:szCs w:val="28"/>
          <w:rtl/>
        </w:rPr>
        <w:t>ی</w:t>
      </w:r>
      <w:r w:rsidRPr="00AF3F38">
        <w:rPr>
          <w:rFonts w:cs="B Zar" w:hint="eastAsia"/>
          <w:sz w:val="36"/>
          <w:szCs w:val="28"/>
          <w:rtl/>
        </w:rPr>
        <w:t>ر</w:t>
      </w:r>
      <w:r w:rsidRPr="00AF3F38">
        <w:rPr>
          <w:rFonts w:cs="B Zar"/>
          <w:sz w:val="36"/>
          <w:szCs w:val="28"/>
          <w:rtl/>
        </w:rPr>
        <w:t xml:space="preserve"> تحقق آرمان ها و اصول قانون اساس</w:t>
      </w:r>
      <w:r w:rsidRPr="00AF3F38">
        <w:rPr>
          <w:rFonts w:cs="B Zar" w:hint="cs"/>
          <w:sz w:val="36"/>
          <w:szCs w:val="28"/>
          <w:rtl/>
        </w:rPr>
        <w:t>ی</w:t>
      </w:r>
      <w:r w:rsidRPr="00AF3F38">
        <w:rPr>
          <w:rFonts w:cs="B Zar"/>
          <w:sz w:val="36"/>
          <w:szCs w:val="28"/>
          <w:rtl/>
        </w:rPr>
        <w:t xml:space="preserve"> ، در چشم انداز 20 ساله</w:t>
      </w:r>
      <w:r w:rsidRPr="00AF3F38">
        <w:rPr>
          <w:rFonts w:cs="B Zar" w:hint="cs"/>
          <w:sz w:val="36"/>
          <w:szCs w:val="28"/>
          <w:rtl/>
        </w:rPr>
        <w:t>:</w:t>
      </w:r>
    </w:p>
    <w:p w:rsidR="00FB6C8B" w:rsidRPr="00AF3F38" w:rsidRDefault="00FB6C8B" w:rsidP="00FA0625">
      <w:pPr>
        <w:bidi/>
        <w:ind w:left="-34"/>
        <w:jc w:val="both"/>
        <w:rPr>
          <w:rFonts w:cs="B Zar"/>
          <w:sz w:val="36"/>
          <w:szCs w:val="28"/>
          <w:rtl/>
        </w:rPr>
      </w:pPr>
      <w:r w:rsidRPr="00AF3F38">
        <w:rPr>
          <w:rFonts w:cs="B Zar" w:hint="cs"/>
          <w:sz w:val="36"/>
          <w:szCs w:val="28"/>
          <w:rtl/>
        </w:rPr>
        <w:t xml:space="preserve">    </w:t>
      </w:r>
      <w:r w:rsidRPr="00AF3F38">
        <w:rPr>
          <w:rFonts w:cs="B Zar"/>
          <w:sz w:val="36"/>
          <w:szCs w:val="28"/>
          <w:rtl/>
        </w:rPr>
        <w:t xml:space="preserve"> ا</w:t>
      </w:r>
      <w:r w:rsidRPr="00AF3F38">
        <w:rPr>
          <w:rFonts w:cs="B Zar" w:hint="cs"/>
          <w:sz w:val="36"/>
          <w:szCs w:val="28"/>
          <w:rtl/>
        </w:rPr>
        <w:t>ی</w:t>
      </w:r>
      <w:r w:rsidRPr="00AF3F38">
        <w:rPr>
          <w:rFonts w:cs="B Zar" w:hint="eastAsia"/>
          <w:sz w:val="36"/>
          <w:szCs w:val="28"/>
          <w:rtl/>
        </w:rPr>
        <w:t>ران</w:t>
      </w:r>
      <w:r w:rsidRPr="00AF3F38">
        <w:rPr>
          <w:rFonts w:cs="B Zar"/>
          <w:sz w:val="36"/>
          <w:szCs w:val="28"/>
          <w:rtl/>
        </w:rPr>
        <w:t xml:space="preserve"> کشور</w:t>
      </w:r>
      <w:r w:rsidRPr="00AF3F38">
        <w:rPr>
          <w:rFonts w:cs="B Zar" w:hint="cs"/>
          <w:sz w:val="36"/>
          <w:szCs w:val="28"/>
          <w:rtl/>
        </w:rPr>
        <w:t>ی</w:t>
      </w:r>
      <w:r w:rsidRPr="00AF3F38">
        <w:rPr>
          <w:rFonts w:cs="B Zar"/>
          <w:sz w:val="36"/>
          <w:szCs w:val="28"/>
          <w:rtl/>
        </w:rPr>
        <w:t xml:space="preserve"> است توسعه </w:t>
      </w:r>
      <w:r w:rsidRPr="00AF3F38">
        <w:rPr>
          <w:rFonts w:cs="B Zar" w:hint="cs"/>
          <w:sz w:val="36"/>
          <w:szCs w:val="28"/>
          <w:rtl/>
        </w:rPr>
        <w:t>ی</w:t>
      </w:r>
      <w:r w:rsidRPr="00AF3F38">
        <w:rPr>
          <w:rFonts w:cs="B Zar" w:hint="eastAsia"/>
          <w:sz w:val="36"/>
          <w:szCs w:val="28"/>
          <w:rtl/>
        </w:rPr>
        <w:t>افته</w:t>
      </w:r>
      <w:r w:rsidRPr="00AF3F38">
        <w:rPr>
          <w:rFonts w:cs="B Zar"/>
          <w:sz w:val="36"/>
          <w:szCs w:val="28"/>
          <w:rtl/>
        </w:rPr>
        <w:t xml:space="preserve"> با جا</w:t>
      </w:r>
      <w:r w:rsidRPr="00AF3F38">
        <w:rPr>
          <w:rFonts w:cs="B Zar" w:hint="cs"/>
          <w:sz w:val="36"/>
          <w:szCs w:val="28"/>
          <w:rtl/>
        </w:rPr>
        <w:t>ی</w:t>
      </w:r>
      <w:r w:rsidRPr="00AF3F38">
        <w:rPr>
          <w:rFonts w:cs="B Zar" w:hint="eastAsia"/>
          <w:sz w:val="36"/>
          <w:szCs w:val="28"/>
          <w:rtl/>
        </w:rPr>
        <w:t>گاه</w:t>
      </w:r>
      <w:r w:rsidRPr="00AF3F38">
        <w:rPr>
          <w:rFonts w:cs="B Zar"/>
          <w:sz w:val="36"/>
          <w:szCs w:val="28"/>
          <w:rtl/>
        </w:rPr>
        <w:t xml:space="preserve"> اول اقت</w:t>
      </w:r>
      <w:r w:rsidRPr="00AF3F38">
        <w:rPr>
          <w:rFonts w:cs="B Zar" w:hint="cs"/>
          <w:sz w:val="36"/>
          <w:szCs w:val="28"/>
          <w:rtl/>
        </w:rPr>
        <w:t>ص</w:t>
      </w:r>
      <w:r w:rsidRPr="00AF3F38">
        <w:rPr>
          <w:rFonts w:cs="B Zar"/>
          <w:sz w:val="36"/>
          <w:szCs w:val="28"/>
          <w:rtl/>
        </w:rPr>
        <w:t>اد</w:t>
      </w:r>
      <w:r w:rsidRPr="00AF3F38">
        <w:rPr>
          <w:rFonts w:cs="B Zar" w:hint="cs"/>
          <w:sz w:val="36"/>
          <w:szCs w:val="28"/>
          <w:rtl/>
        </w:rPr>
        <w:t>ی</w:t>
      </w:r>
      <w:r w:rsidRPr="00AF3F38">
        <w:rPr>
          <w:rFonts w:cs="B Zar"/>
          <w:sz w:val="36"/>
          <w:szCs w:val="28"/>
          <w:rtl/>
        </w:rPr>
        <w:t xml:space="preserve"> ، علم</w:t>
      </w:r>
      <w:r w:rsidRPr="00AF3F38">
        <w:rPr>
          <w:rFonts w:cs="B Zar" w:hint="cs"/>
          <w:sz w:val="36"/>
          <w:szCs w:val="28"/>
          <w:rtl/>
        </w:rPr>
        <w:t>ی</w:t>
      </w:r>
      <w:r w:rsidRPr="00AF3F38">
        <w:rPr>
          <w:rFonts w:cs="B Zar"/>
          <w:sz w:val="36"/>
          <w:szCs w:val="28"/>
          <w:rtl/>
        </w:rPr>
        <w:t xml:space="preserve"> و فناور</w:t>
      </w:r>
      <w:r w:rsidRPr="00AF3F38">
        <w:rPr>
          <w:rFonts w:cs="B Zar" w:hint="cs"/>
          <w:sz w:val="36"/>
          <w:szCs w:val="28"/>
          <w:rtl/>
        </w:rPr>
        <w:t>ی</w:t>
      </w:r>
      <w:r w:rsidRPr="00AF3F38">
        <w:rPr>
          <w:rFonts w:cs="B Zar"/>
          <w:sz w:val="36"/>
          <w:szCs w:val="28"/>
          <w:rtl/>
        </w:rPr>
        <w:t xml:space="preserve"> در سطح منطقه ، با هو</w:t>
      </w:r>
      <w:r w:rsidRPr="00AF3F38">
        <w:rPr>
          <w:rFonts w:cs="B Zar" w:hint="cs"/>
          <w:sz w:val="36"/>
          <w:szCs w:val="28"/>
          <w:rtl/>
        </w:rPr>
        <w:t>ی</w:t>
      </w:r>
      <w:r w:rsidRPr="00AF3F38">
        <w:rPr>
          <w:rFonts w:cs="B Zar" w:hint="eastAsia"/>
          <w:sz w:val="36"/>
          <w:szCs w:val="28"/>
          <w:rtl/>
        </w:rPr>
        <w:t>ت</w:t>
      </w:r>
      <w:r w:rsidRPr="00AF3F38">
        <w:rPr>
          <w:rFonts w:cs="B Zar"/>
          <w:sz w:val="36"/>
          <w:szCs w:val="28"/>
          <w:rtl/>
        </w:rPr>
        <w:t xml:space="preserve"> اسلام</w:t>
      </w:r>
      <w:r w:rsidRPr="00AF3F38">
        <w:rPr>
          <w:rFonts w:cs="B Zar" w:hint="cs"/>
          <w:sz w:val="36"/>
          <w:szCs w:val="28"/>
          <w:rtl/>
        </w:rPr>
        <w:t>ی</w:t>
      </w:r>
      <w:r w:rsidRPr="00AF3F38">
        <w:rPr>
          <w:rFonts w:cs="B Zar"/>
          <w:sz w:val="36"/>
          <w:szCs w:val="28"/>
          <w:rtl/>
        </w:rPr>
        <w:t xml:space="preserve"> و انقلاب</w:t>
      </w:r>
      <w:r w:rsidRPr="00AF3F38">
        <w:rPr>
          <w:rFonts w:cs="B Zar" w:hint="cs"/>
          <w:sz w:val="36"/>
          <w:szCs w:val="28"/>
          <w:rtl/>
        </w:rPr>
        <w:t>ی</w:t>
      </w:r>
      <w:r w:rsidRPr="00AF3F38">
        <w:rPr>
          <w:rFonts w:cs="B Zar"/>
          <w:sz w:val="36"/>
          <w:szCs w:val="28"/>
          <w:rtl/>
        </w:rPr>
        <w:t xml:space="preserve"> ، الهام بخش در جهان اسلام و با تعامل سازنده در روابط ب</w:t>
      </w:r>
      <w:r w:rsidRPr="00AF3F38">
        <w:rPr>
          <w:rFonts w:cs="B Zar" w:hint="cs"/>
          <w:sz w:val="36"/>
          <w:szCs w:val="28"/>
          <w:rtl/>
        </w:rPr>
        <w:t>ی</w:t>
      </w:r>
      <w:r w:rsidRPr="00AF3F38">
        <w:rPr>
          <w:rFonts w:cs="B Zar" w:hint="eastAsia"/>
          <w:sz w:val="36"/>
          <w:szCs w:val="28"/>
          <w:rtl/>
        </w:rPr>
        <w:t>ن</w:t>
      </w:r>
      <w:r w:rsidRPr="00AF3F38">
        <w:rPr>
          <w:rFonts w:cs="B Zar"/>
          <w:sz w:val="36"/>
          <w:szCs w:val="28"/>
          <w:rtl/>
        </w:rPr>
        <w:t xml:space="preserve"> الملل. </w:t>
      </w:r>
    </w:p>
    <w:p w:rsidR="00FB6C8B" w:rsidRPr="00AF3F38" w:rsidRDefault="00FB6C8B" w:rsidP="00FA0625">
      <w:pPr>
        <w:bidi/>
        <w:ind w:left="-34"/>
        <w:jc w:val="both"/>
        <w:rPr>
          <w:rFonts w:cs="B Zar"/>
          <w:sz w:val="36"/>
          <w:szCs w:val="28"/>
          <w:rtl/>
        </w:rPr>
      </w:pPr>
      <w:r w:rsidRPr="00AF3F38">
        <w:rPr>
          <w:rFonts w:cs="B Zar" w:hint="cs"/>
          <w:sz w:val="36"/>
          <w:szCs w:val="28"/>
          <w:rtl/>
        </w:rPr>
        <w:t xml:space="preserve">      </w:t>
      </w:r>
      <w:r w:rsidRPr="00AF3F38">
        <w:rPr>
          <w:rFonts w:cs="B Zar" w:hint="eastAsia"/>
          <w:sz w:val="36"/>
          <w:szCs w:val="28"/>
          <w:rtl/>
        </w:rPr>
        <w:t>جامعه</w:t>
      </w:r>
      <w:r w:rsidRPr="00AF3F38">
        <w:rPr>
          <w:rFonts w:cs="B Zar"/>
          <w:sz w:val="36"/>
          <w:szCs w:val="28"/>
          <w:rtl/>
        </w:rPr>
        <w:t xml:space="preserve"> ا</w:t>
      </w:r>
      <w:r w:rsidRPr="00AF3F38">
        <w:rPr>
          <w:rFonts w:cs="B Zar" w:hint="cs"/>
          <w:sz w:val="36"/>
          <w:szCs w:val="28"/>
          <w:rtl/>
        </w:rPr>
        <w:t>ی</w:t>
      </w:r>
      <w:r w:rsidRPr="00AF3F38">
        <w:rPr>
          <w:rFonts w:cs="B Zar" w:hint="eastAsia"/>
          <w:sz w:val="36"/>
          <w:szCs w:val="28"/>
          <w:rtl/>
        </w:rPr>
        <w:t>ران</w:t>
      </w:r>
      <w:r w:rsidRPr="00AF3F38">
        <w:rPr>
          <w:rFonts w:cs="B Zar" w:hint="cs"/>
          <w:sz w:val="36"/>
          <w:szCs w:val="28"/>
          <w:rtl/>
        </w:rPr>
        <w:t>ی</w:t>
      </w:r>
      <w:r w:rsidRPr="00AF3F38">
        <w:rPr>
          <w:rFonts w:cs="B Zar"/>
          <w:sz w:val="36"/>
          <w:szCs w:val="28"/>
          <w:rtl/>
        </w:rPr>
        <w:t xml:space="preserve"> در افق ا</w:t>
      </w:r>
      <w:r w:rsidRPr="00AF3F38">
        <w:rPr>
          <w:rFonts w:cs="B Zar" w:hint="cs"/>
          <w:sz w:val="36"/>
          <w:szCs w:val="28"/>
          <w:rtl/>
        </w:rPr>
        <w:t>ی</w:t>
      </w:r>
      <w:r w:rsidRPr="00AF3F38">
        <w:rPr>
          <w:rFonts w:cs="B Zar" w:hint="eastAsia"/>
          <w:sz w:val="36"/>
          <w:szCs w:val="28"/>
          <w:rtl/>
        </w:rPr>
        <w:t>ن</w:t>
      </w:r>
      <w:r w:rsidRPr="00AF3F38">
        <w:rPr>
          <w:rFonts w:cs="B Zar"/>
          <w:sz w:val="36"/>
          <w:szCs w:val="28"/>
          <w:rtl/>
        </w:rPr>
        <w:t xml:space="preserve"> چشم انداز ، چن</w:t>
      </w:r>
      <w:r w:rsidRPr="00AF3F38">
        <w:rPr>
          <w:rFonts w:cs="B Zar" w:hint="cs"/>
          <w:sz w:val="36"/>
          <w:szCs w:val="28"/>
          <w:rtl/>
        </w:rPr>
        <w:t>ی</w:t>
      </w:r>
      <w:r w:rsidRPr="00AF3F38">
        <w:rPr>
          <w:rFonts w:cs="B Zar" w:hint="eastAsia"/>
          <w:sz w:val="36"/>
          <w:szCs w:val="28"/>
          <w:rtl/>
        </w:rPr>
        <w:t>ن</w:t>
      </w:r>
      <w:r w:rsidRPr="00AF3F38">
        <w:rPr>
          <w:rFonts w:cs="B Zar"/>
          <w:sz w:val="36"/>
          <w:szCs w:val="28"/>
          <w:rtl/>
        </w:rPr>
        <w:t xml:space="preserve"> و</w:t>
      </w:r>
      <w:r w:rsidRPr="00AF3F38">
        <w:rPr>
          <w:rFonts w:cs="B Zar" w:hint="cs"/>
          <w:sz w:val="36"/>
          <w:szCs w:val="28"/>
          <w:rtl/>
        </w:rPr>
        <w:t>ی</w:t>
      </w:r>
      <w:r w:rsidRPr="00AF3F38">
        <w:rPr>
          <w:rFonts w:cs="B Zar" w:hint="eastAsia"/>
          <w:sz w:val="36"/>
          <w:szCs w:val="28"/>
          <w:rtl/>
        </w:rPr>
        <w:t>ژگ</w:t>
      </w:r>
      <w:r w:rsidRPr="00AF3F38">
        <w:rPr>
          <w:rFonts w:cs="B Zar" w:hint="cs"/>
          <w:sz w:val="36"/>
          <w:szCs w:val="28"/>
          <w:rtl/>
        </w:rPr>
        <w:t>ی</w:t>
      </w:r>
      <w:r w:rsidRPr="00AF3F38">
        <w:rPr>
          <w:rFonts w:cs="B Zar"/>
          <w:sz w:val="36"/>
          <w:szCs w:val="28"/>
          <w:rtl/>
        </w:rPr>
        <w:t xml:space="preserve"> ها</w:t>
      </w:r>
      <w:r w:rsidRPr="00AF3F38">
        <w:rPr>
          <w:rFonts w:cs="B Zar" w:hint="cs"/>
          <w:sz w:val="36"/>
          <w:szCs w:val="28"/>
          <w:rtl/>
        </w:rPr>
        <w:t>یی</w:t>
      </w:r>
      <w:r w:rsidRPr="00AF3F38">
        <w:rPr>
          <w:rFonts w:cs="B Zar"/>
          <w:sz w:val="36"/>
          <w:szCs w:val="28"/>
          <w:rtl/>
        </w:rPr>
        <w:t xml:space="preserve"> خواهد داشت :</w:t>
      </w:r>
    </w:p>
    <w:p w:rsidR="00FB6C8B" w:rsidRPr="00AF3F38" w:rsidRDefault="00FB6C8B" w:rsidP="00992BBF">
      <w:pPr>
        <w:widowControl w:val="0"/>
        <w:numPr>
          <w:ilvl w:val="0"/>
          <w:numId w:val="30"/>
        </w:numPr>
        <w:bidi/>
        <w:spacing w:after="0" w:line="240" w:lineRule="auto"/>
        <w:ind w:left="416"/>
        <w:jc w:val="both"/>
        <w:rPr>
          <w:rFonts w:cs="B Zar"/>
          <w:sz w:val="36"/>
          <w:szCs w:val="28"/>
        </w:rPr>
      </w:pPr>
      <w:r w:rsidRPr="00AF3F38">
        <w:rPr>
          <w:rFonts w:cs="B Zar"/>
          <w:sz w:val="36"/>
          <w:szCs w:val="28"/>
          <w:rtl/>
        </w:rPr>
        <w:t xml:space="preserve">توسعه </w:t>
      </w:r>
      <w:r w:rsidRPr="00AF3F38">
        <w:rPr>
          <w:rFonts w:cs="B Zar" w:hint="cs"/>
          <w:sz w:val="36"/>
          <w:szCs w:val="28"/>
          <w:rtl/>
        </w:rPr>
        <w:t>ی</w:t>
      </w:r>
      <w:r w:rsidRPr="00AF3F38">
        <w:rPr>
          <w:rFonts w:cs="B Zar" w:hint="eastAsia"/>
          <w:sz w:val="36"/>
          <w:szCs w:val="28"/>
          <w:rtl/>
        </w:rPr>
        <w:t>افته</w:t>
      </w:r>
      <w:r w:rsidRPr="00AF3F38">
        <w:rPr>
          <w:rFonts w:cs="B Zar"/>
          <w:sz w:val="36"/>
          <w:szCs w:val="28"/>
          <w:rtl/>
        </w:rPr>
        <w:t xml:space="preserve"> ، متناسب با مقتض</w:t>
      </w:r>
      <w:r w:rsidRPr="00AF3F38">
        <w:rPr>
          <w:rFonts w:cs="B Zar" w:hint="cs"/>
          <w:sz w:val="36"/>
          <w:szCs w:val="28"/>
          <w:rtl/>
        </w:rPr>
        <w:t>ی</w:t>
      </w:r>
      <w:r w:rsidRPr="00AF3F38">
        <w:rPr>
          <w:rFonts w:cs="B Zar" w:hint="eastAsia"/>
          <w:sz w:val="36"/>
          <w:szCs w:val="28"/>
          <w:rtl/>
        </w:rPr>
        <w:t>ات</w:t>
      </w:r>
      <w:r w:rsidRPr="00AF3F38">
        <w:rPr>
          <w:rFonts w:cs="B Zar"/>
          <w:sz w:val="36"/>
          <w:szCs w:val="28"/>
          <w:rtl/>
        </w:rPr>
        <w:t xml:space="preserve"> فرهنگ</w:t>
      </w:r>
      <w:r w:rsidRPr="00AF3F38">
        <w:rPr>
          <w:rFonts w:cs="B Zar" w:hint="cs"/>
          <w:sz w:val="36"/>
          <w:szCs w:val="28"/>
          <w:rtl/>
        </w:rPr>
        <w:t>ی</w:t>
      </w:r>
      <w:r w:rsidRPr="00AF3F38">
        <w:rPr>
          <w:rFonts w:cs="B Zar"/>
          <w:sz w:val="36"/>
          <w:szCs w:val="28"/>
          <w:rtl/>
        </w:rPr>
        <w:t xml:space="preserve"> ، جغراف</w:t>
      </w:r>
      <w:r w:rsidRPr="00AF3F38">
        <w:rPr>
          <w:rFonts w:cs="B Zar" w:hint="cs"/>
          <w:sz w:val="36"/>
          <w:szCs w:val="28"/>
          <w:rtl/>
        </w:rPr>
        <w:t>ی</w:t>
      </w:r>
      <w:r w:rsidRPr="00AF3F38">
        <w:rPr>
          <w:rFonts w:cs="B Zar" w:hint="eastAsia"/>
          <w:sz w:val="36"/>
          <w:szCs w:val="28"/>
          <w:rtl/>
        </w:rPr>
        <w:t>ا</w:t>
      </w:r>
      <w:r w:rsidRPr="00AF3F38">
        <w:rPr>
          <w:rFonts w:cs="B Zar" w:hint="cs"/>
          <w:sz w:val="36"/>
          <w:szCs w:val="28"/>
          <w:rtl/>
        </w:rPr>
        <w:t>یی</w:t>
      </w:r>
      <w:r w:rsidRPr="00AF3F38">
        <w:rPr>
          <w:rFonts w:cs="B Zar"/>
          <w:sz w:val="36"/>
          <w:szCs w:val="28"/>
          <w:rtl/>
        </w:rPr>
        <w:t xml:space="preserve"> و تار</w:t>
      </w:r>
      <w:r w:rsidRPr="00AF3F38">
        <w:rPr>
          <w:rFonts w:cs="B Zar" w:hint="cs"/>
          <w:sz w:val="36"/>
          <w:szCs w:val="28"/>
          <w:rtl/>
        </w:rPr>
        <w:t>ی</w:t>
      </w:r>
      <w:r w:rsidRPr="00AF3F38">
        <w:rPr>
          <w:rFonts w:cs="B Zar" w:hint="eastAsia"/>
          <w:sz w:val="36"/>
          <w:szCs w:val="28"/>
          <w:rtl/>
        </w:rPr>
        <w:t>خ</w:t>
      </w:r>
      <w:r w:rsidRPr="00AF3F38">
        <w:rPr>
          <w:rFonts w:cs="B Zar" w:hint="cs"/>
          <w:sz w:val="36"/>
          <w:szCs w:val="28"/>
          <w:rtl/>
        </w:rPr>
        <w:t>ی</w:t>
      </w:r>
      <w:r w:rsidRPr="00AF3F38">
        <w:rPr>
          <w:rFonts w:cs="B Zar"/>
          <w:sz w:val="36"/>
          <w:szCs w:val="28"/>
          <w:rtl/>
        </w:rPr>
        <w:t xml:space="preserve"> خود متک</w:t>
      </w:r>
      <w:r w:rsidRPr="00AF3F38">
        <w:rPr>
          <w:rFonts w:cs="B Zar" w:hint="cs"/>
          <w:sz w:val="36"/>
          <w:szCs w:val="28"/>
          <w:rtl/>
        </w:rPr>
        <w:t>ی</w:t>
      </w:r>
      <w:r w:rsidRPr="00AF3F38">
        <w:rPr>
          <w:rFonts w:cs="B Zar"/>
          <w:sz w:val="36"/>
          <w:szCs w:val="28"/>
          <w:rtl/>
        </w:rPr>
        <w:t xml:space="preserve"> براصول اخلاق</w:t>
      </w:r>
      <w:r w:rsidRPr="00AF3F38">
        <w:rPr>
          <w:rFonts w:cs="B Zar" w:hint="cs"/>
          <w:sz w:val="36"/>
          <w:szCs w:val="28"/>
          <w:rtl/>
        </w:rPr>
        <w:t>ی</w:t>
      </w:r>
      <w:r w:rsidRPr="00AF3F38">
        <w:rPr>
          <w:rFonts w:cs="B Zar"/>
          <w:sz w:val="36"/>
          <w:szCs w:val="28"/>
          <w:rtl/>
        </w:rPr>
        <w:t xml:space="preserve"> و ارزش ها</w:t>
      </w:r>
      <w:r w:rsidRPr="00AF3F38">
        <w:rPr>
          <w:rFonts w:cs="B Zar" w:hint="cs"/>
          <w:sz w:val="36"/>
          <w:szCs w:val="28"/>
          <w:rtl/>
        </w:rPr>
        <w:t>ی</w:t>
      </w:r>
      <w:r w:rsidRPr="00AF3F38">
        <w:rPr>
          <w:rFonts w:cs="B Zar"/>
          <w:sz w:val="36"/>
          <w:szCs w:val="28"/>
          <w:rtl/>
        </w:rPr>
        <w:t xml:space="preserve"> اسلام</w:t>
      </w:r>
      <w:r w:rsidRPr="00AF3F38">
        <w:rPr>
          <w:rFonts w:cs="B Zar" w:hint="cs"/>
          <w:sz w:val="36"/>
          <w:szCs w:val="28"/>
          <w:rtl/>
        </w:rPr>
        <w:t>ی</w:t>
      </w:r>
      <w:r w:rsidRPr="00AF3F38">
        <w:rPr>
          <w:rFonts w:cs="B Zar"/>
          <w:sz w:val="36"/>
          <w:szCs w:val="28"/>
          <w:rtl/>
        </w:rPr>
        <w:t xml:space="preserve"> ، مل</w:t>
      </w:r>
      <w:r w:rsidRPr="00AF3F38">
        <w:rPr>
          <w:rFonts w:cs="B Zar" w:hint="cs"/>
          <w:sz w:val="36"/>
          <w:szCs w:val="28"/>
          <w:rtl/>
        </w:rPr>
        <w:t>ی</w:t>
      </w:r>
      <w:r w:rsidRPr="00AF3F38">
        <w:rPr>
          <w:rFonts w:cs="B Zar"/>
          <w:sz w:val="36"/>
          <w:szCs w:val="28"/>
          <w:rtl/>
        </w:rPr>
        <w:t xml:space="preserve"> و انقلاب</w:t>
      </w:r>
      <w:r w:rsidRPr="00AF3F38">
        <w:rPr>
          <w:rFonts w:cs="B Zar" w:hint="cs"/>
          <w:sz w:val="36"/>
          <w:szCs w:val="28"/>
          <w:rtl/>
        </w:rPr>
        <w:t>ی</w:t>
      </w:r>
      <w:r w:rsidRPr="00AF3F38">
        <w:rPr>
          <w:rFonts w:cs="B Zar"/>
          <w:sz w:val="36"/>
          <w:szCs w:val="28"/>
          <w:rtl/>
        </w:rPr>
        <w:t xml:space="preserve"> ، با تأک</w:t>
      </w:r>
      <w:r w:rsidRPr="00AF3F38">
        <w:rPr>
          <w:rFonts w:cs="B Zar" w:hint="cs"/>
          <w:sz w:val="36"/>
          <w:szCs w:val="28"/>
          <w:rtl/>
        </w:rPr>
        <w:t>ی</w:t>
      </w:r>
      <w:r w:rsidRPr="00AF3F38">
        <w:rPr>
          <w:rFonts w:cs="B Zar" w:hint="eastAsia"/>
          <w:sz w:val="36"/>
          <w:szCs w:val="28"/>
          <w:rtl/>
        </w:rPr>
        <w:t>د</w:t>
      </w:r>
      <w:r w:rsidRPr="00AF3F38">
        <w:rPr>
          <w:rFonts w:cs="B Zar"/>
          <w:sz w:val="36"/>
          <w:szCs w:val="28"/>
          <w:rtl/>
        </w:rPr>
        <w:t xml:space="preserve"> بر مردم سالار</w:t>
      </w:r>
      <w:r w:rsidRPr="00AF3F38">
        <w:rPr>
          <w:rFonts w:cs="B Zar" w:hint="cs"/>
          <w:sz w:val="36"/>
          <w:szCs w:val="28"/>
          <w:rtl/>
        </w:rPr>
        <w:t>ی</w:t>
      </w:r>
      <w:r w:rsidRPr="00AF3F38">
        <w:rPr>
          <w:rFonts w:cs="B Zar"/>
          <w:sz w:val="36"/>
          <w:szCs w:val="28"/>
          <w:rtl/>
        </w:rPr>
        <w:t xml:space="preserve"> د</w:t>
      </w:r>
      <w:r w:rsidRPr="00AF3F38">
        <w:rPr>
          <w:rFonts w:cs="B Zar" w:hint="cs"/>
          <w:sz w:val="36"/>
          <w:szCs w:val="28"/>
          <w:rtl/>
        </w:rPr>
        <w:t>ی</w:t>
      </w:r>
      <w:r w:rsidRPr="00AF3F38">
        <w:rPr>
          <w:rFonts w:cs="B Zar" w:hint="eastAsia"/>
          <w:sz w:val="36"/>
          <w:szCs w:val="28"/>
          <w:rtl/>
        </w:rPr>
        <w:t>ن</w:t>
      </w:r>
      <w:r w:rsidRPr="00AF3F38">
        <w:rPr>
          <w:rFonts w:cs="B Zar" w:hint="cs"/>
          <w:sz w:val="36"/>
          <w:szCs w:val="28"/>
          <w:rtl/>
        </w:rPr>
        <w:t>ی</w:t>
      </w:r>
      <w:r w:rsidRPr="00AF3F38">
        <w:rPr>
          <w:rFonts w:cs="B Zar"/>
          <w:sz w:val="36"/>
          <w:szCs w:val="28"/>
          <w:rtl/>
        </w:rPr>
        <w:t xml:space="preserve"> ، عدالت اجتماع</w:t>
      </w:r>
      <w:r w:rsidRPr="00AF3F38">
        <w:rPr>
          <w:rFonts w:cs="B Zar" w:hint="cs"/>
          <w:sz w:val="36"/>
          <w:szCs w:val="28"/>
          <w:rtl/>
        </w:rPr>
        <w:t>ی</w:t>
      </w:r>
      <w:r w:rsidRPr="00AF3F38">
        <w:rPr>
          <w:rFonts w:cs="B Zar"/>
          <w:sz w:val="36"/>
          <w:szCs w:val="28"/>
          <w:rtl/>
        </w:rPr>
        <w:t xml:space="preserve"> ، آزاد</w:t>
      </w:r>
      <w:r w:rsidRPr="00AF3F38">
        <w:rPr>
          <w:rFonts w:cs="B Zar" w:hint="cs"/>
          <w:sz w:val="36"/>
          <w:szCs w:val="28"/>
          <w:rtl/>
        </w:rPr>
        <w:t>ی</w:t>
      </w:r>
      <w:r w:rsidRPr="00AF3F38">
        <w:rPr>
          <w:rFonts w:cs="B Zar" w:hint="eastAsia"/>
          <w:sz w:val="36"/>
          <w:szCs w:val="28"/>
          <w:rtl/>
        </w:rPr>
        <w:t>ها</w:t>
      </w:r>
      <w:r w:rsidRPr="00AF3F38">
        <w:rPr>
          <w:rFonts w:cs="B Zar" w:hint="cs"/>
          <w:sz w:val="36"/>
          <w:szCs w:val="28"/>
          <w:rtl/>
        </w:rPr>
        <w:t>ی</w:t>
      </w:r>
      <w:r w:rsidRPr="00AF3F38">
        <w:rPr>
          <w:rFonts w:cs="B Zar"/>
          <w:sz w:val="36"/>
          <w:szCs w:val="28"/>
          <w:rtl/>
        </w:rPr>
        <w:t xml:space="preserve"> مشروع ، حفظ کرامت و حقوق انسان ها و بهره مند از امن</w:t>
      </w:r>
      <w:r w:rsidRPr="00AF3F38">
        <w:rPr>
          <w:rFonts w:cs="B Zar" w:hint="cs"/>
          <w:sz w:val="36"/>
          <w:szCs w:val="28"/>
          <w:rtl/>
        </w:rPr>
        <w:t>ی</w:t>
      </w:r>
      <w:r w:rsidRPr="00AF3F38">
        <w:rPr>
          <w:rFonts w:cs="B Zar" w:hint="eastAsia"/>
          <w:sz w:val="36"/>
          <w:szCs w:val="28"/>
          <w:rtl/>
        </w:rPr>
        <w:t>ت</w:t>
      </w:r>
      <w:r w:rsidRPr="00AF3F38">
        <w:rPr>
          <w:rFonts w:cs="B Zar"/>
          <w:sz w:val="36"/>
          <w:szCs w:val="28"/>
          <w:rtl/>
        </w:rPr>
        <w:t xml:space="preserve"> اجتماع</w:t>
      </w:r>
      <w:r w:rsidRPr="00AF3F38">
        <w:rPr>
          <w:rFonts w:cs="B Zar" w:hint="cs"/>
          <w:sz w:val="36"/>
          <w:szCs w:val="28"/>
          <w:rtl/>
        </w:rPr>
        <w:t>ی</w:t>
      </w:r>
      <w:r w:rsidRPr="00AF3F38">
        <w:rPr>
          <w:rFonts w:cs="B Zar"/>
          <w:sz w:val="36"/>
          <w:szCs w:val="28"/>
          <w:rtl/>
        </w:rPr>
        <w:t xml:space="preserve"> و قضا</w:t>
      </w:r>
      <w:r w:rsidRPr="00AF3F38">
        <w:rPr>
          <w:rFonts w:cs="B Zar" w:hint="cs"/>
          <w:sz w:val="36"/>
          <w:szCs w:val="28"/>
          <w:rtl/>
        </w:rPr>
        <w:t>یی</w:t>
      </w:r>
      <w:r w:rsidRPr="00AF3F38">
        <w:rPr>
          <w:rFonts w:cs="B Zar"/>
          <w:sz w:val="36"/>
          <w:szCs w:val="28"/>
          <w:rtl/>
        </w:rPr>
        <w:t xml:space="preserve"> .</w:t>
      </w:r>
    </w:p>
    <w:p w:rsidR="00FB6C8B" w:rsidRPr="00AF3F38" w:rsidRDefault="00FB6C8B" w:rsidP="00992BBF">
      <w:pPr>
        <w:widowControl w:val="0"/>
        <w:numPr>
          <w:ilvl w:val="0"/>
          <w:numId w:val="30"/>
        </w:numPr>
        <w:bidi/>
        <w:spacing w:after="0" w:line="240" w:lineRule="auto"/>
        <w:ind w:left="416"/>
        <w:jc w:val="both"/>
        <w:rPr>
          <w:rFonts w:cs="B Zar"/>
          <w:sz w:val="36"/>
          <w:szCs w:val="28"/>
        </w:rPr>
      </w:pPr>
      <w:r w:rsidRPr="00AF3F38">
        <w:rPr>
          <w:rFonts w:cs="B Zar"/>
          <w:sz w:val="36"/>
          <w:szCs w:val="28"/>
          <w:rtl/>
        </w:rPr>
        <w:t>برخورداراز دانش پ</w:t>
      </w:r>
      <w:r w:rsidRPr="00AF3F38">
        <w:rPr>
          <w:rFonts w:cs="B Zar" w:hint="cs"/>
          <w:sz w:val="36"/>
          <w:szCs w:val="28"/>
          <w:rtl/>
        </w:rPr>
        <w:t>ی</w:t>
      </w:r>
      <w:r w:rsidRPr="00AF3F38">
        <w:rPr>
          <w:rFonts w:cs="B Zar" w:hint="eastAsia"/>
          <w:sz w:val="36"/>
          <w:szCs w:val="28"/>
          <w:rtl/>
        </w:rPr>
        <w:t>شرفته</w:t>
      </w:r>
      <w:r w:rsidRPr="00AF3F38">
        <w:rPr>
          <w:rFonts w:cs="B Zar"/>
          <w:sz w:val="36"/>
          <w:szCs w:val="28"/>
          <w:rtl/>
        </w:rPr>
        <w:t xml:space="preserve"> ، توانا در تول</w:t>
      </w:r>
      <w:r w:rsidRPr="00AF3F38">
        <w:rPr>
          <w:rFonts w:cs="B Zar" w:hint="cs"/>
          <w:sz w:val="36"/>
          <w:szCs w:val="28"/>
          <w:rtl/>
        </w:rPr>
        <w:t>ی</w:t>
      </w:r>
      <w:r w:rsidRPr="00AF3F38">
        <w:rPr>
          <w:rFonts w:cs="B Zar" w:hint="eastAsia"/>
          <w:sz w:val="36"/>
          <w:szCs w:val="28"/>
          <w:rtl/>
        </w:rPr>
        <w:t>د</w:t>
      </w:r>
      <w:r w:rsidRPr="00AF3F38">
        <w:rPr>
          <w:rFonts w:cs="B Zar"/>
          <w:sz w:val="36"/>
          <w:szCs w:val="28"/>
          <w:rtl/>
        </w:rPr>
        <w:t xml:space="preserve"> علم و فن آور</w:t>
      </w:r>
      <w:r w:rsidRPr="00AF3F38">
        <w:rPr>
          <w:rFonts w:cs="B Zar" w:hint="cs"/>
          <w:sz w:val="36"/>
          <w:szCs w:val="28"/>
          <w:rtl/>
        </w:rPr>
        <w:t>ی</w:t>
      </w:r>
      <w:r w:rsidRPr="00AF3F38">
        <w:rPr>
          <w:rFonts w:cs="B Zar"/>
          <w:sz w:val="36"/>
          <w:szCs w:val="28"/>
          <w:rtl/>
        </w:rPr>
        <w:t xml:space="preserve"> ، متک</w:t>
      </w:r>
      <w:r w:rsidRPr="00AF3F38">
        <w:rPr>
          <w:rFonts w:cs="B Zar" w:hint="cs"/>
          <w:sz w:val="36"/>
          <w:szCs w:val="28"/>
          <w:rtl/>
        </w:rPr>
        <w:t>ی</w:t>
      </w:r>
      <w:r w:rsidRPr="00AF3F38">
        <w:rPr>
          <w:rFonts w:cs="B Zar"/>
          <w:sz w:val="36"/>
          <w:szCs w:val="28"/>
          <w:rtl/>
        </w:rPr>
        <w:t xml:space="preserve"> بر سهم برتر منابع انسان</w:t>
      </w:r>
      <w:r w:rsidRPr="00AF3F38">
        <w:rPr>
          <w:rFonts w:cs="B Zar" w:hint="cs"/>
          <w:sz w:val="36"/>
          <w:szCs w:val="28"/>
          <w:rtl/>
        </w:rPr>
        <w:t>ی</w:t>
      </w:r>
      <w:r w:rsidRPr="00AF3F38">
        <w:rPr>
          <w:rFonts w:cs="B Zar"/>
          <w:sz w:val="36"/>
          <w:szCs w:val="28"/>
          <w:rtl/>
        </w:rPr>
        <w:t xml:space="preserve"> و سرما</w:t>
      </w:r>
      <w:r w:rsidRPr="00AF3F38">
        <w:rPr>
          <w:rFonts w:cs="B Zar" w:hint="cs"/>
          <w:sz w:val="36"/>
          <w:szCs w:val="28"/>
          <w:rtl/>
        </w:rPr>
        <w:t>ی</w:t>
      </w:r>
      <w:r w:rsidRPr="00AF3F38">
        <w:rPr>
          <w:rFonts w:cs="B Zar" w:hint="eastAsia"/>
          <w:sz w:val="36"/>
          <w:szCs w:val="28"/>
          <w:rtl/>
        </w:rPr>
        <w:t>ه</w:t>
      </w:r>
      <w:r w:rsidRPr="00AF3F38">
        <w:rPr>
          <w:rFonts w:cs="B Zar"/>
          <w:sz w:val="36"/>
          <w:szCs w:val="28"/>
          <w:rtl/>
        </w:rPr>
        <w:t xml:space="preserve"> اجتماع</w:t>
      </w:r>
      <w:r w:rsidRPr="00AF3F38">
        <w:rPr>
          <w:rFonts w:cs="B Zar" w:hint="cs"/>
          <w:sz w:val="36"/>
          <w:szCs w:val="28"/>
          <w:rtl/>
        </w:rPr>
        <w:t>ی</w:t>
      </w:r>
      <w:r w:rsidRPr="00AF3F38">
        <w:rPr>
          <w:rFonts w:cs="B Zar"/>
          <w:sz w:val="36"/>
          <w:szCs w:val="28"/>
          <w:rtl/>
        </w:rPr>
        <w:t xml:space="preserve"> در تول</w:t>
      </w:r>
      <w:r w:rsidRPr="00AF3F38">
        <w:rPr>
          <w:rFonts w:cs="B Zar" w:hint="cs"/>
          <w:sz w:val="36"/>
          <w:szCs w:val="28"/>
          <w:rtl/>
        </w:rPr>
        <w:t>ی</w:t>
      </w:r>
      <w:r w:rsidRPr="00AF3F38">
        <w:rPr>
          <w:rFonts w:cs="B Zar" w:hint="eastAsia"/>
          <w:sz w:val="36"/>
          <w:szCs w:val="28"/>
          <w:rtl/>
        </w:rPr>
        <w:t>د</w:t>
      </w:r>
      <w:r w:rsidRPr="00AF3F38">
        <w:rPr>
          <w:rFonts w:cs="B Zar"/>
          <w:sz w:val="36"/>
          <w:szCs w:val="28"/>
          <w:rtl/>
        </w:rPr>
        <w:t xml:space="preserve"> مل</w:t>
      </w:r>
      <w:r w:rsidRPr="00AF3F38">
        <w:rPr>
          <w:rFonts w:cs="B Zar" w:hint="cs"/>
          <w:sz w:val="36"/>
          <w:szCs w:val="28"/>
          <w:rtl/>
        </w:rPr>
        <w:t>ی</w:t>
      </w:r>
      <w:r w:rsidRPr="00AF3F38">
        <w:rPr>
          <w:rFonts w:cs="B Zar"/>
          <w:sz w:val="36"/>
          <w:szCs w:val="28"/>
          <w:rtl/>
        </w:rPr>
        <w:t>.</w:t>
      </w:r>
    </w:p>
    <w:p w:rsidR="00FB6C8B" w:rsidRPr="00AF3F38" w:rsidRDefault="00FB6C8B" w:rsidP="00992BBF">
      <w:pPr>
        <w:widowControl w:val="0"/>
        <w:numPr>
          <w:ilvl w:val="0"/>
          <w:numId w:val="30"/>
        </w:numPr>
        <w:bidi/>
        <w:spacing w:after="0" w:line="240" w:lineRule="auto"/>
        <w:ind w:left="416"/>
        <w:jc w:val="both"/>
        <w:rPr>
          <w:rFonts w:cs="B Zar"/>
          <w:sz w:val="36"/>
          <w:szCs w:val="28"/>
        </w:rPr>
      </w:pPr>
      <w:r w:rsidRPr="00AF3F38">
        <w:rPr>
          <w:rFonts w:cs="B Zar"/>
          <w:sz w:val="36"/>
          <w:szCs w:val="28"/>
          <w:rtl/>
        </w:rPr>
        <w:t>امن ، مستقل و مقتدر با سامان دفاع</w:t>
      </w:r>
      <w:r w:rsidRPr="00AF3F38">
        <w:rPr>
          <w:rFonts w:cs="B Zar" w:hint="cs"/>
          <w:sz w:val="36"/>
          <w:szCs w:val="28"/>
          <w:rtl/>
        </w:rPr>
        <w:t>ی</w:t>
      </w:r>
      <w:r w:rsidRPr="00AF3F38">
        <w:rPr>
          <w:rFonts w:cs="B Zar"/>
          <w:sz w:val="36"/>
          <w:szCs w:val="28"/>
          <w:rtl/>
        </w:rPr>
        <w:t xml:space="preserve"> مبتن</w:t>
      </w:r>
      <w:r w:rsidRPr="00AF3F38">
        <w:rPr>
          <w:rFonts w:cs="B Zar" w:hint="cs"/>
          <w:sz w:val="36"/>
          <w:szCs w:val="28"/>
          <w:rtl/>
        </w:rPr>
        <w:t>ی</w:t>
      </w:r>
      <w:r w:rsidRPr="00AF3F38">
        <w:rPr>
          <w:rFonts w:cs="B Zar"/>
          <w:sz w:val="36"/>
          <w:szCs w:val="28"/>
          <w:rtl/>
        </w:rPr>
        <w:t xml:space="preserve"> بر بازدارندگ</w:t>
      </w:r>
      <w:r w:rsidRPr="00AF3F38">
        <w:rPr>
          <w:rFonts w:cs="B Zar" w:hint="cs"/>
          <w:sz w:val="36"/>
          <w:szCs w:val="28"/>
          <w:rtl/>
        </w:rPr>
        <w:t>ی</w:t>
      </w:r>
      <w:r w:rsidRPr="00AF3F38">
        <w:rPr>
          <w:rFonts w:cs="B Zar"/>
          <w:sz w:val="36"/>
          <w:szCs w:val="28"/>
          <w:rtl/>
        </w:rPr>
        <w:t xml:space="preserve"> همه جانبه و پ</w:t>
      </w:r>
      <w:r w:rsidRPr="00AF3F38">
        <w:rPr>
          <w:rFonts w:cs="B Zar" w:hint="cs"/>
          <w:sz w:val="36"/>
          <w:szCs w:val="28"/>
          <w:rtl/>
        </w:rPr>
        <w:t>ی</w:t>
      </w:r>
      <w:r w:rsidRPr="00AF3F38">
        <w:rPr>
          <w:rFonts w:cs="B Zar" w:hint="eastAsia"/>
          <w:sz w:val="36"/>
          <w:szCs w:val="28"/>
          <w:rtl/>
        </w:rPr>
        <w:t>وستگ</w:t>
      </w:r>
      <w:r w:rsidRPr="00AF3F38">
        <w:rPr>
          <w:rFonts w:cs="B Zar" w:hint="cs"/>
          <w:sz w:val="36"/>
          <w:szCs w:val="28"/>
          <w:rtl/>
        </w:rPr>
        <w:t>ی</w:t>
      </w:r>
      <w:r w:rsidRPr="00AF3F38">
        <w:rPr>
          <w:rFonts w:cs="B Zar"/>
          <w:sz w:val="36"/>
          <w:szCs w:val="28"/>
          <w:rtl/>
        </w:rPr>
        <w:t xml:space="preserve"> مردم و حکومت .</w:t>
      </w:r>
    </w:p>
    <w:p w:rsidR="00FB6C8B" w:rsidRPr="00AF3F38" w:rsidRDefault="00FB6C8B" w:rsidP="00992BBF">
      <w:pPr>
        <w:widowControl w:val="0"/>
        <w:numPr>
          <w:ilvl w:val="0"/>
          <w:numId w:val="30"/>
        </w:numPr>
        <w:bidi/>
        <w:spacing w:after="0" w:line="240" w:lineRule="auto"/>
        <w:ind w:left="416"/>
        <w:jc w:val="both"/>
        <w:rPr>
          <w:rFonts w:cs="B Zar"/>
          <w:sz w:val="36"/>
          <w:szCs w:val="28"/>
        </w:rPr>
      </w:pPr>
      <w:r w:rsidRPr="00AF3F38">
        <w:rPr>
          <w:rFonts w:cs="B Zar"/>
          <w:sz w:val="36"/>
          <w:szCs w:val="28"/>
          <w:rtl/>
        </w:rPr>
        <w:t>برخوردار از سلامت ، رفاه ، امن</w:t>
      </w:r>
      <w:r w:rsidRPr="00AF3F38">
        <w:rPr>
          <w:rFonts w:cs="B Zar" w:hint="cs"/>
          <w:sz w:val="36"/>
          <w:szCs w:val="28"/>
          <w:rtl/>
        </w:rPr>
        <w:t>ی</w:t>
      </w:r>
      <w:r w:rsidRPr="00AF3F38">
        <w:rPr>
          <w:rFonts w:cs="B Zar" w:hint="eastAsia"/>
          <w:sz w:val="36"/>
          <w:szCs w:val="28"/>
          <w:rtl/>
        </w:rPr>
        <w:t>ت</w:t>
      </w:r>
      <w:r w:rsidRPr="00AF3F38">
        <w:rPr>
          <w:rFonts w:cs="B Zar"/>
          <w:sz w:val="36"/>
          <w:szCs w:val="28"/>
          <w:rtl/>
        </w:rPr>
        <w:t xml:space="preserve"> اجتماع</w:t>
      </w:r>
      <w:r w:rsidRPr="00AF3F38">
        <w:rPr>
          <w:rFonts w:cs="B Zar" w:hint="cs"/>
          <w:sz w:val="36"/>
          <w:szCs w:val="28"/>
          <w:rtl/>
        </w:rPr>
        <w:t>ی</w:t>
      </w:r>
      <w:r w:rsidRPr="00AF3F38">
        <w:rPr>
          <w:rFonts w:cs="B Zar"/>
          <w:sz w:val="36"/>
          <w:szCs w:val="28"/>
          <w:rtl/>
        </w:rPr>
        <w:t xml:space="preserve"> ، فرصت ها</w:t>
      </w:r>
      <w:r w:rsidRPr="00AF3F38">
        <w:rPr>
          <w:rFonts w:cs="B Zar" w:hint="cs"/>
          <w:sz w:val="36"/>
          <w:szCs w:val="28"/>
          <w:rtl/>
        </w:rPr>
        <w:t>ی</w:t>
      </w:r>
      <w:r w:rsidRPr="00AF3F38">
        <w:rPr>
          <w:rFonts w:cs="B Zar"/>
          <w:sz w:val="36"/>
          <w:szCs w:val="28"/>
          <w:rtl/>
        </w:rPr>
        <w:t xml:space="preserve"> برابر ، توز</w:t>
      </w:r>
      <w:r w:rsidRPr="00AF3F38">
        <w:rPr>
          <w:rFonts w:cs="B Zar" w:hint="cs"/>
          <w:sz w:val="36"/>
          <w:szCs w:val="28"/>
          <w:rtl/>
        </w:rPr>
        <w:t>ی</w:t>
      </w:r>
      <w:r w:rsidRPr="00AF3F38">
        <w:rPr>
          <w:rFonts w:cs="B Zar" w:hint="eastAsia"/>
          <w:sz w:val="36"/>
          <w:szCs w:val="28"/>
          <w:rtl/>
        </w:rPr>
        <w:t>ع</w:t>
      </w:r>
      <w:r w:rsidRPr="00AF3F38">
        <w:rPr>
          <w:rFonts w:cs="B Zar"/>
          <w:sz w:val="36"/>
          <w:szCs w:val="28"/>
          <w:rtl/>
        </w:rPr>
        <w:t xml:space="preserve"> مناسب درآمد ، نهاد مستحکم خانواده ، به دور از فقر ، فساد ، تبع</w:t>
      </w:r>
      <w:r w:rsidRPr="00AF3F38">
        <w:rPr>
          <w:rFonts w:cs="B Zar" w:hint="cs"/>
          <w:sz w:val="36"/>
          <w:szCs w:val="28"/>
          <w:rtl/>
        </w:rPr>
        <w:t>ی</w:t>
      </w:r>
      <w:r w:rsidRPr="00AF3F38">
        <w:rPr>
          <w:rFonts w:cs="B Zar" w:hint="eastAsia"/>
          <w:sz w:val="36"/>
          <w:szCs w:val="28"/>
          <w:rtl/>
        </w:rPr>
        <w:t>ض</w:t>
      </w:r>
      <w:r w:rsidRPr="00AF3F38">
        <w:rPr>
          <w:rFonts w:cs="B Zar"/>
          <w:sz w:val="36"/>
          <w:szCs w:val="28"/>
          <w:rtl/>
        </w:rPr>
        <w:t xml:space="preserve"> و بهره مند از مح</w:t>
      </w:r>
      <w:r w:rsidRPr="00AF3F38">
        <w:rPr>
          <w:rFonts w:cs="B Zar" w:hint="cs"/>
          <w:sz w:val="36"/>
          <w:szCs w:val="28"/>
          <w:rtl/>
        </w:rPr>
        <w:t>ی</w:t>
      </w:r>
      <w:r w:rsidRPr="00AF3F38">
        <w:rPr>
          <w:rFonts w:cs="B Zar" w:hint="eastAsia"/>
          <w:sz w:val="36"/>
          <w:szCs w:val="28"/>
          <w:rtl/>
        </w:rPr>
        <w:t>ط</w:t>
      </w:r>
      <w:r w:rsidRPr="00AF3F38">
        <w:rPr>
          <w:rFonts w:cs="B Zar"/>
          <w:sz w:val="36"/>
          <w:szCs w:val="28"/>
          <w:rtl/>
        </w:rPr>
        <w:t xml:space="preserve"> مطلوب .</w:t>
      </w:r>
    </w:p>
    <w:p w:rsidR="00FB6C8B" w:rsidRPr="00AF3F38" w:rsidRDefault="00FB6C8B" w:rsidP="00992BBF">
      <w:pPr>
        <w:widowControl w:val="0"/>
        <w:numPr>
          <w:ilvl w:val="0"/>
          <w:numId w:val="30"/>
        </w:numPr>
        <w:bidi/>
        <w:spacing w:after="0" w:line="240" w:lineRule="auto"/>
        <w:ind w:left="416"/>
        <w:jc w:val="both"/>
        <w:rPr>
          <w:rFonts w:cs="B Zar"/>
          <w:sz w:val="36"/>
          <w:szCs w:val="28"/>
        </w:rPr>
      </w:pPr>
      <w:r w:rsidRPr="00AF3F38">
        <w:rPr>
          <w:rFonts w:cs="B Zar"/>
          <w:sz w:val="36"/>
          <w:szCs w:val="28"/>
          <w:rtl/>
        </w:rPr>
        <w:t>فعال ، مسئول</w:t>
      </w:r>
      <w:r w:rsidRPr="00AF3F38">
        <w:rPr>
          <w:rFonts w:cs="B Zar" w:hint="cs"/>
          <w:sz w:val="36"/>
          <w:szCs w:val="28"/>
          <w:rtl/>
        </w:rPr>
        <w:t>ی</w:t>
      </w:r>
      <w:r w:rsidRPr="00AF3F38">
        <w:rPr>
          <w:rFonts w:cs="B Zar" w:hint="eastAsia"/>
          <w:sz w:val="36"/>
          <w:szCs w:val="28"/>
          <w:rtl/>
        </w:rPr>
        <w:t>ت</w:t>
      </w:r>
      <w:r w:rsidRPr="00AF3F38">
        <w:rPr>
          <w:rFonts w:cs="B Zar"/>
          <w:sz w:val="36"/>
          <w:szCs w:val="28"/>
          <w:rtl/>
        </w:rPr>
        <w:t xml:space="preserve"> پذ</w:t>
      </w:r>
      <w:r w:rsidRPr="00AF3F38">
        <w:rPr>
          <w:rFonts w:cs="B Zar" w:hint="cs"/>
          <w:sz w:val="36"/>
          <w:szCs w:val="28"/>
          <w:rtl/>
        </w:rPr>
        <w:t>ی</w:t>
      </w:r>
      <w:r w:rsidRPr="00AF3F38">
        <w:rPr>
          <w:rFonts w:cs="B Zar" w:hint="eastAsia"/>
          <w:sz w:val="36"/>
          <w:szCs w:val="28"/>
          <w:rtl/>
        </w:rPr>
        <w:t>ر</w:t>
      </w:r>
      <w:r w:rsidRPr="00AF3F38">
        <w:rPr>
          <w:rFonts w:cs="B Zar"/>
          <w:sz w:val="36"/>
          <w:szCs w:val="28"/>
          <w:rtl/>
        </w:rPr>
        <w:t xml:space="preserve"> ، ا</w:t>
      </w:r>
      <w:r w:rsidRPr="00AF3F38">
        <w:rPr>
          <w:rFonts w:cs="B Zar" w:hint="cs"/>
          <w:sz w:val="36"/>
          <w:szCs w:val="28"/>
          <w:rtl/>
        </w:rPr>
        <w:t>ی</w:t>
      </w:r>
      <w:r w:rsidRPr="00AF3F38">
        <w:rPr>
          <w:rFonts w:cs="B Zar" w:hint="eastAsia"/>
          <w:sz w:val="36"/>
          <w:szCs w:val="28"/>
          <w:rtl/>
        </w:rPr>
        <w:t>ثارگر</w:t>
      </w:r>
      <w:r w:rsidRPr="00AF3F38">
        <w:rPr>
          <w:rFonts w:cs="B Zar"/>
          <w:sz w:val="36"/>
          <w:szCs w:val="28"/>
          <w:rtl/>
        </w:rPr>
        <w:t xml:space="preserve"> ، مومن ، رضا</w:t>
      </w:r>
      <w:r w:rsidRPr="00AF3F38">
        <w:rPr>
          <w:rFonts w:cs="B Zar" w:hint="cs"/>
          <w:sz w:val="36"/>
          <w:szCs w:val="28"/>
          <w:rtl/>
        </w:rPr>
        <w:t>ی</w:t>
      </w:r>
      <w:r w:rsidRPr="00AF3F38">
        <w:rPr>
          <w:rFonts w:cs="B Zar" w:hint="eastAsia"/>
          <w:sz w:val="36"/>
          <w:szCs w:val="28"/>
          <w:rtl/>
        </w:rPr>
        <w:t>ت</w:t>
      </w:r>
      <w:r w:rsidRPr="00AF3F38">
        <w:rPr>
          <w:rFonts w:cs="B Zar"/>
          <w:sz w:val="36"/>
          <w:szCs w:val="28"/>
          <w:rtl/>
        </w:rPr>
        <w:t xml:space="preserve"> مند ، برخوردار از وجدان کار</w:t>
      </w:r>
      <w:r w:rsidRPr="00AF3F38">
        <w:rPr>
          <w:rFonts w:cs="B Zar" w:hint="cs"/>
          <w:sz w:val="36"/>
          <w:szCs w:val="28"/>
          <w:rtl/>
        </w:rPr>
        <w:t>ی</w:t>
      </w:r>
      <w:r w:rsidRPr="00AF3F38">
        <w:rPr>
          <w:rFonts w:cs="B Zar"/>
          <w:sz w:val="36"/>
          <w:szCs w:val="28"/>
          <w:rtl/>
        </w:rPr>
        <w:t xml:space="preserve"> ، انضباط ، روح</w:t>
      </w:r>
      <w:r w:rsidRPr="00AF3F38">
        <w:rPr>
          <w:rFonts w:cs="B Zar" w:hint="cs"/>
          <w:sz w:val="36"/>
          <w:szCs w:val="28"/>
          <w:rtl/>
        </w:rPr>
        <w:t>ی</w:t>
      </w:r>
      <w:r w:rsidRPr="00AF3F38">
        <w:rPr>
          <w:rFonts w:cs="B Zar" w:hint="eastAsia"/>
          <w:sz w:val="36"/>
          <w:szCs w:val="28"/>
          <w:rtl/>
        </w:rPr>
        <w:t>ه</w:t>
      </w:r>
      <w:r w:rsidRPr="00AF3F38">
        <w:rPr>
          <w:rFonts w:cs="B Zar"/>
          <w:sz w:val="36"/>
          <w:szCs w:val="28"/>
          <w:rtl/>
        </w:rPr>
        <w:t xml:space="preserve"> تعاون و سازگار</w:t>
      </w:r>
      <w:r w:rsidRPr="00AF3F38">
        <w:rPr>
          <w:rFonts w:cs="B Zar" w:hint="cs"/>
          <w:sz w:val="36"/>
          <w:szCs w:val="28"/>
          <w:rtl/>
        </w:rPr>
        <w:t>ی</w:t>
      </w:r>
      <w:r w:rsidRPr="00AF3F38">
        <w:rPr>
          <w:rFonts w:cs="B Zar"/>
          <w:sz w:val="36"/>
          <w:szCs w:val="28"/>
          <w:rtl/>
        </w:rPr>
        <w:t xml:space="preserve"> اجتماع</w:t>
      </w:r>
      <w:r w:rsidRPr="00AF3F38">
        <w:rPr>
          <w:rFonts w:cs="B Zar" w:hint="cs"/>
          <w:sz w:val="36"/>
          <w:szCs w:val="28"/>
          <w:rtl/>
        </w:rPr>
        <w:t>ی</w:t>
      </w:r>
      <w:r w:rsidRPr="00AF3F38">
        <w:rPr>
          <w:rFonts w:cs="B Zar"/>
          <w:sz w:val="36"/>
          <w:szCs w:val="28"/>
          <w:rtl/>
        </w:rPr>
        <w:t xml:space="preserve"> ، متعهد به انقلاب و نظام اسلام</w:t>
      </w:r>
      <w:r w:rsidRPr="00AF3F38">
        <w:rPr>
          <w:rFonts w:cs="B Zar" w:hint="cs"/>
          <w:sz w:val="36"/>
          <w:szCs w:val="28"/>
          <w:rtl/>
        </w:rPr>
        <w:t>ی</w:t>
      </w:r>
      <w:r w:rsidRPr="00AF3F38">
        <w:rPr>
          <w:rFonts w:cs="B Zar"/>
          <w:sz w:val="36"/>
          <w:szCs w:val="28"/>
          <w:rtl/>
        </w:rPr>
        <w:t xml:space="preserve"> و شکوفا</w:t>
      </w:r>
      <w:r w:rsidRPr="00AF3F38">
        <w:rPr>
          <w:rFonts w:cs="B Zar" w:hint="cs"/>
          <w:sz w:val="36"/>
          <w:szCs w:val="28"/>
          <w:rtl/>
        </w:rPr>
        <w:t>یی</w:t>
      </w:r>
      <w:r w:rsidRPr="00AF3F38">
        <w:rPr>
          <w:rFonts w:cs="B Zar"/>
          <w:sz w:val="36"/>
          <w:szCs w:val="28"/>
          <w:rtl/>
        </w:rPr>
        <w:t xml:space="preserve"> ا</w:t>
      </w:r>
      <w:r w:rsidRPr="00AF3F38">
        <w:rPr>
          <w:rFonts w:cs="B Zar" w:hint="cs"/>
          <w:sz w:val="36"/>
          <w:szCs w:val="28"/>
          <w:rtl/>
        </w:rPr>
        <w:t>ی</w:t>
      </w:r>
      <w:r w:rsidRPr="00AF3F38">
        <w:rPr>
          <w:rFonts w:cs="B Zar" w:hint="eastAsia"/>
          <w:sz w:val="36"/>
          <w:szCs w:val="28"/>
          <w:rtl/>
        </w:rPr>
        <w:t>ران</w:t>
      </w:r>
      <w:r w:rsidRPr="00AF3F38">
        <w:rPr>
          <w:rFonts w:cs="B Zar"/>
          <w:sz w:val="36"/>
          <w:szCs w:val="28"/>
          <w:rtl/>
        </w:rPr>
        <w:t xml:space="preserve"> و مفتخر به ا</w:t>
      </w:r>
      <w:r w:rsidRPr="00AF3F38">
        <w:rPr>
          <w:rFonts w:cs="B Zar" w:hint="cs"/>
          <w:sz w:val="36"/>
          <w:szCs w:val="28"/>
          <w:rtl/>
        </w:rPr>
        <w:t>ی</w:t>
      </w:r>
      <w:r w:rsidRPr="00AF3F38">
        <w:rPr>
          <w:rFonts w:cs="B Zar" w:hint="eastAsia"/>
          <w:sz w:val="36"/>
          <w:szCs w:val="28"/>
          <w:rtl/>
        </w:rPr>
        <w:t>ران</w:t>
      </w:r>
      <w:r w:rsidRPr="00AF3F38">
        <w:rPr>
          <w:rFonts w:cs="B Zar" w:hint="cs"/>
          <w:sz w:val="36"/>
          <w:szCs w:val="28"/>
          <w:rtl/>
        </w:rPr>
        <w:t>ی</w:t>
      </w:r>
      <w:r w:rsidRPr="00AF3F38">
        <w:rPr>
          <w:rFonts w:cs="B Zar"/>
          <w:sz w:val="36"/>
          <w:szCs w:val="28"/>
          <w:rtl/>
        </w:rPr>
        <w:t xml:space="preserve"> بودن .</w:t>
      </w:r>
    </w:p>
    <w:p w:rsidR="00FB6C8B" w:rsidRPr="00AF3F38" w:rsidRDefault="00FB6C8B" w:rsidP="00992BBF">
      <w:pPr>
        <w:widowControl w:val="0"/>
        <w:numPr>
          <w:ilvl w:val="0"/>
          <w:numId w:val="30"/>
        </w:numPr>
        <w:bidi/>
        <w:spacing w:after="0" w:line="240" w:lineRule="auto"/>
        <w:ind w:left="416"/>
        <w:jc w:val="both"/>
        <w:rPr>
          <w:rFonts w:cs="B Zar"/>
          <w:sz w:val="36"/>
          <w:szCs w:val="28"/>
        </w:rPr>
      </w:pPr>
      <w:r w:rsidRPr="00AF3F38">
        <w:rPr>
          <w:rFonts w:cs="B Zar"/>
          <w:sz w:val="36"/>
          <w:szCs w:val="28"/>
          <w:rtl/>
        </w:rPr>
        <w:t xml:space="preserve">دست </w:t>
      </w:r>
      <w:r w:rsidRPr="00AF3F38">
        <w:rPr>
          <w:rFonts w:cs="B Zar" w:hint="cs"/>
          <w:sz w:val="36"/>
          <w:szCs w:val="28"/>
          <w:rtl/>
        </w:rPr>
        <w:t>ی</w:t>
      </w:r>
      <w:r w:rsidRPr="00AF3F38">
        <w:rPr>
          <w:rFonts w:cs="B Zar" w:hint="eastAsia"/>
          <w:sz w:val="36"/>
          <w:szCs w:val="28"/>
          <w:rtl/>
        </w:rPr>
        <w:t>افته</w:t>
      </w:r>
      <w:r w:rsidRPr="00AF3F38">
        <w:rPr>
          <w:rFonts w:cs="B Zar"/>
          <w:sz w:val="36"/>
          <w:szCs w:val="28"/>
          <w:rtl/>
        </w:rPr>
        <w:t xml:space="preserve"> به جا</w:t>
      </w:r>
      <w:r w:rsidRPr="00AF3F38">
        <w:rPr>
          <w:rFonts w:cs="B Zar" w:hint="cs"/>
          <w:sz w:val="36"/>
          <w:szCs w:val="28"/>
          <w:rtl/>
        </w:rPr>
        <w:t>ی</w:t>
      </w:r>
      <w:r w:rsidRPr="00AF3F38">
        <w:rPr>
          <w:rFonts w:cs="B Zar" w:hint="eastAsia"/>
          <w:sz w:val="36"/>
          <w:szCs w:val="28"/>
          <w:rtl/>
        </w:rPr>
        <w:t>گاه</w:t>
      </w:r>
      <w:r w:rsidRPr="00AF3F38">
        <w:rPr>
          <w:rFonts w:cs="B Zar"/>
          <w:sz w:val="36"/>
          <w:szCs w:val="28"/>
          <w:rtl/>
        </w:rPr>
        <w:t xml:space="preserve"> اول اقتصاد</w:t>
      </w:r>
      <w:r w:rsidRPr="00AF3F38">
        <w:rPr>
          <w:rFonts w:cs="B Zar" w:hint="cs"/>
          <w:sz w:val="36"/>
          <w:szCs w:val="28"/>
          <w:rtl/>
        </w:rPr>
        <w:t>ی</w:t>
      </w:r>
      <w:r w:rsidRPr="00AF3F38">
        <w:rPr>
          <w:rFonts w:cs="B Zar"/>
          <w:sz w:val="36"/>
          <w:szCs w:val="28"/>
          <w:rtl/>
        </w:rPr>
        <w:t xml:space="preserve"> ، علم</w:t>
      </w:r>
      <w:r w:rsidRPr="00AF3F38">
        <w:rPr>
          <w:rFonts w:cs="B Zar" w:hint="cs"/>
          <w:sz w:val="36"/>
          <w:szCs w:val="28"/>
          <w:rtl/>
        </w:rPr>
        <w:t>ی</w:t>
      </w:r>
      <w:r w:rsidRPr="00AF3F38">
        <w:rPr>
          <w:rFonts w:cs="B Zar"/>
          <w:sz w:val="36"/>
          <w:szCs w:val="28"/>
          <w:rtl/>
        </w:rPr>
        <w:t xml:space="preserve"> و فن آور</w:t>
      </w:r>
      <w:r w:rsidRPr="00AF3F38">
        <w:rPr>
          <w:rFonts w:cs="B Zar" w:hint="cs"/>
          <w:sz w:val="36"/>
          <w:szCs w:val="28"/>
          <w:rtl/>
        </w:rPr>
        <w:t>ی</w:t>
      </w:r>
      <w:r w:rsidRPr="00AF3F38">
        <w:rPr>
          <w:rFonts w:cs="B Zar"/>
          <w:sz w:val="36"/>
          <w:szCs w:val="28"/>
          <w:rtl/>
        </w:rPr>
        <w:t xml:space="preserve"> در سطح منطقه آس</w:t>
      </w:r>
      <w:r w:rsidRPr="00AF3F38">
        <w:rPr>
          <w:rFonts w:cs="B Zar" w:hint="cs"/>
          <w:sz w:val="36"/>
          <w:szCs w:val="28"/>
          <w:rtl/>
        </w:rPr>
        <w:t>ی</w:t>
      </w:r>
      <w:r w:rsidRPr="00AF3F38">
        <w:rPr>
          <w:rFonts w:cs="B Zar" w:hint="eastAsia"/>
          <w:sz w:val="36"/>
          <w:szCs w:val="28"/>
          <w:rtl/>
        </w:rPr>
        <w:t>ا</w:t>
      </w:r>
      <w:r w:rsidRPr="00AF3F38">
        <w:rPr>
          <w:rFonts w:cs="B Zar" w:hint="cs"/>
          <w:sz w:val="36"/>
          <w:szCs w:val="28"/>
          <w:rtl/>
        </w:rPr>
        <w:t>ی</w:t>
      </w:r>
      <w:r w:rsidRPr="00AF3F38">
        <w:rPr>
          <w:rFonts w:cs="B Zar"/>
          <w:sz w:val="36"/>
          <w:szCs w:val="28"/>
          <w:rtl/>
        </w:rPr>
        <w:t xml:space="preserve"> جنوب غرب</w:t>
      </w:r>
      <w:r w:rsidRPr="00AF3F38">
        <w:rPr>
          <w:rFonts w:cs="B Zar" w:hint="cs"/>
          <w:sz w:val="36"/>
          <w:szCs w:val="28"/>
          <w:rtl/>
        </w:rPr>
        <w:t>ی</w:t>
      </w:r>
      <w:r w:rsidRPr="00AF3F38">
        <w:rPr>
          <w:rFonts w:cs="B Zar"/>
          <w:sz w:val="36"/>
          <w:szCs w:val="28"/>
          <w:rtl/>
        </w:rPr>
        <w:t xml:space="preserve"> ( شامل آس</w:t>
      </w:r>
      <w:r w:rsidRPr="00AF3F38">
        <w:rPr>
          <w:rFonts w:cs="B Zar" w:hint="cs"/>
          <w:sz w:val="36"/>
          <w:szCs w:val="28"/>
          <w:rtl/>
        </w:rPr>
        <w:t>ی</w:t>
      </w:r>
      <w:r w:rsidRPr="00AF3F38">
        <w:rPr>
          <w:rFonts w:cs="B Zar" w:hint="eastAsia"/>
          <w:sz w:val="36"/>
          <w:szCs w:val="28"/>
          <w:rtl/>
        </w:rPr>
        <w:t>ا</w:t>
      </w:r>
      <w:r w:rsidRPr="00AF3F38">
        <w:rPr>
          <w:rFonts w:cs="B Zar" w:hint="cs"/>
          <w:sz w:val="36"/>
          <w:szCs w:val="28"/>
          <w:rtl/>
        </w:rPr>
        <w:t>ی</w:t>
      </w:r>
      <w:r w:rsidRPr="00AF3F38">
        <w:rPr>
          <w:rFonts w:cs="B Zar"/>
          <w:sz w:val="36"/>
          <w:szCs w:val="28"/>
          <w:rtl/>
        </w:rPr>
        <w:t xml:space="preserve"> م</w:t>
      </w:r>
      <w:r w:rsidRPr="00AF3F38">
        <w:rPr>
          <w:rFonts w:cs="B Zar" w:hint="cs"/>
          <w:sz w:val="36"/>
          <w:szCs w:val="28"/>
          <w:rtl/>
        </w:rPr>
        <w:t>ی</w:t>
      </w:r>
      <w:r w:rsidRPr="00AF3F38">
        <w:rPr>
          <w:rFonts w:cs="B Zar" w:hint="eastAsia"/>
          <w:sz w:val="36"/>
          <w:szCs w:val="28"/>
          <w:rtl/>
        </w:rPr>
        <w:t>انه</w:t>
      </w:r>
      <w:r w:rsidRPr="00AF3F38">
        <w:rPr>
          <w:rFonts w:cs="B Zar"/>
          <w:sz w:val="36"/>
          <w:szCs w:val="28"/>
          <w:rtl/>
        </w:rPr>
        <w:t xml:space="preserve"> ، قفقاز ، خاورم</w:t>
      </w:r>
      <w:r w:rsidRPr="00AF3F38">
        <w:rPr>
          <w:rFonts w:cs="B Zar" w:hint="cs"/>
          <w:sz w:val="36"/>
          <w:szCs w:val="28"/>
          <w:rtl/>
        </w:rPr>
        <w:t>ی</w:t>
      </w:r>
      <w:r w:rsidRPr="00AF3F38">
        <w:rPr>
          <w:rFonts w:cs="B Zar" w:hint="eastAsia"/>
          <w:sz w:val="36"/>
          <w:szCs w:val="28"/>
          <w:rtl/>
        </w:rPr>
        <w:t>انه</w:t>
      </w:r>
      <w:r w:rsidRPr="00AF3F38">
        <w:rPr>
          <w:rFonts w:cs="B Zar"/>
          <w:sz w:val="36"/>
          <w:szCs w:val="28"/>
          <w:rtl/>
        </w:rPr>
        <w:t xml:space="preserve"> و کشورها</w:t>
      </w:r>
      <w:r w:rsidRPr="00AF3F38">
        <w:rPr>
          <w:rFonts w:cs="B Zar" w:hint="cs"/>
          <w:sz w:val="36"/>
          <w:szCs w:val="28"/>
          <w:rtl/>
        </w:rPr>
        <w:t>ی</w:t>
      </w:r>
      <w:r w:rsidRPr="00AF3F38">
        <w:rPr>
          <w:rFonts w:cs="B Zar"/>
          <w:sz w:val="36"/>
          <w:szCs w:val="28"/>
          <w:rtl/>
        </w:rPr>
        <w:t xml:space="preserve"> ها</w:t>
      </w:r>
      <w:r w:rsidRPr="00AF3F38">
        <w:rPr>
          <w:rFonts w:cs="B Zar" w:hint="cs"/>
          <w:sz w:val="36"/>
          <w:szCs w:val="28"/>
          <w:rtl/>
        </w:rPr>
        <w:t>ی</w:t>
      </w:r>
      <w:r w:rsidRPr="00AF3F38">
        <w:rPr>
          <w:rFonts w:cs="B Zar"/>
          <w:sz w:val="36"/>
          <w:szCs w:val="28"/>
          <w:rtl/>
        </w:rPr>
        <w:t xml:space="preserve"> همسا</w:t>
      </w:r>
      <w:r w:rsidRPr="00AF3F38">
        <w:rPr>
          <w:rFonts w:cs="B Zar" w:hint="cs"/>
          <w:sz w:val="36"/>
          <w:szCs w:val="28"/>
          <w:rtl/>
        </w:rPr>
        <w:t>ی</w:t>
      </w:r>
      <w:r w:rsidRPr="00AF3F38">
        <w:rPr>
          <w:rFonts w:cs="B Zar" w:hint="eastAsia"/>
          <w:sz w:val="36"/>
          <w:szCs w:val="28"/>
          <w:rtl/>
        </w:rPr>
        <w:t>ه</w:t>
      </w:r>
      <w:r w:rsidRPr="00AF3F38">
        <w:rPr>
          <w:rFonts w:cs="B Zar"/>
          <w:sz w:val="36"/>
          <w:szCs w:val="28"/>
          <w:rtl/>
        </w:rPr>
        <w:t xml:space="preserve"> ) با تأک</w:t>
      </w:r>
      <w:r w:rsidRPr="00AF3F38">
        <w:rPr>
          <w:rFonts w:cs="B Zar" w:hint="cs"/>
          <w:sz w:val="36"/>
          <w:szCs w:val="28"/>
          <w:rtl/>
        </w:rPr>
        <w:t>ی</w:t>
      </w:r>
      <w:r w:rsidRPr="00AF3F38">
        <w:rPr>
          <w:rFonts w:cs="B Zar" w:hint="eastAsia"/>
          <w:sz w:val="36"/>
          <w:szCs w:val="28"/>
          <w:rtl/>
        </w:rPr>
        <w:t>د</w:t>
      </w:r>
      <w:r w:rsidRPr="00AF3F38">
        <w:rPr>
          <w:rFonts w:cs="B Zar"/>
          <w:sz w:val="36"/>
          <w:szCs w:val="28"/>
          <w:rtl/>
        </w:rPr>
        <w:t xml:space="preserve"> بر جنبش نرم افزار</w:t>
      </w:r>
      <w:r w:rsidRPr="00AF3F38">
        <w:rPr>
          <w:rFonts w:cs="B Zar" w:hint="cs"/>
          <w:sz w:val="36"/>
          <w:szCs w:val="28"/>
          <w:rtl/>
        </w:rPr>
        <w:t>ی</w:t>
      </w:r>
      <w:r w:rsidRPr="00AF3F38">
        <w:rPr>
          <w:rFonts w:cs="B Zar"/>
          <w:sz w:val="36"/>
          <w:szCs w:val="28"/>
          <w:rtl/>
        </w:rPr>
        <w:t xml:space="preserve"> و تول</w:t>
      </w:r>
      <w:r w:rsidRPr="00AF3F38">
        <w:rPr>
          <w:rFonts w:cs="B Zar" w:hint="cs"/>
          <w:sz w:val="36"/>
          <w:szCs w:val="28"/>
          <w:rtl/>
        </w:rPr>
        <w:t>ی</w:t>
      </w:r>
      <w:r w:rsidRPr="00AF3F38">
        <w:rPr>
          <w:rFonts w:cs="B Zar" w:hint="eastAsia"/>
          <w:sz w:val="36"/>
          <w:szCs w:val="28"/>
          <w:rtl/>
        </w:rPr>
        <w:t>د</w:t>
      </w:r>
      <w:r w:rsidRPr="00AF3F38">
        <w:rPr>
          <w:rFonts w:cs="B Zar"/>
          <w:sz w:val="36"/>
          <w:szCs w:val="28"/>
          <w:rtl/>
        </w:rPr>
        <w:t xml:space="preserve"> علم ، رشد پرشتاب و مستمر اقتصاد</w:t>
      </w:r>
      <w:r w:rsidRPr="00AF3F38">
        <w:rPr>
          <w:rFonts w:cs="B Zar" w:hint="cs"/>
          <w:sz w:val="36"/>
          <w:szCs w:val="28"/>
          <w:rtl/>
        </w:rPr>
        <w:t>ی</w:t>
      </w:r>
      <w:r w:rsidRPr="00AF3F38">
        <w:rPr>
          <w:rFonts w:cs="B Zar"/>
          <w:sz w:val="36"/>
          <w:szCs w:val="28"/>
          <w:rtl/>
        </w:rPr>
        <w:t xml:space="preserve"> ، ارتقا</w:t>
      </w:r>
      <w:r w:rsidRPr="00AF3F38">
        <w:rPr>
          <w:rFonts w:cs="B Zar" w:hint="cs"/>
          <w:sz w:val="36"/>
          <w:szCs w:val="28"/>
          <w:rtl/>
        </w:rPr>
        <w:t>ی</w:t>
      </w:r>
      <w:r w:rsidRPr="00AF3F38">
        <w:rPr>
          <w:rFonts w:cs="B Zar"/>
          <w:sz w:val="36"/>
          <w:szCs w:val="28"/>
          <w:rtl/>
        </w:rPr>
        <w:t xml:space="preserve"> نسب</w:t>
      </w:r>
      <w:r w:rsidRPr="00AF3F38">
        <w:rPr>
          <w:rFonts w:cs="B Zar" w:hint="cs"/>
          <w:sz w:val="36"/>
          <w:szCs w:val="28"/>
          <w:rtl/>
        </w:rPr>
        <w:t>ی</w:t>
      </w:r>
      <w:r w:rsidRPr="00AF3F38">
        <w:rPr>
          <w:rFonts w:cs="B Zar"/>
          <w:sz w:val="36"/>
          <w:szCs w:val="28"/>
          <w:rtl/>
        </w:rPr>
        <w:t xml:space="preserve"> سطح درآمد سرانه و رس</w:t>
      </w:r>
      <w:r w:rsidRPr="00AF3F38">
        <w:rPr>
          <w:rFonts w:cs="B Zar" w:hint="cs"/>
          <w:sz w:val="36"/>
          <w:szCs w:val="28"/>
          <w:rtl/>
        </w:rPr>
        <w:t>ی</w:t>
      </w:r>
      <w:r w:rsidRPr="00AF3F38">
        <w:rPr>
          <w:rFonts w:cs="B Zar" w:hint="eastAsia"/>
          <w:sz w:val="36"/>
          <w:szCs w:val="28"/>
          <w:rtl/>
        </w:rPr>
        <w:t>دن</w:t>
      </w:r>
      <w:r w:rsidRPr="00AF3F38">
        <w:rPr>
          <w:rFonts w:cs="B Zar"/>
          <w:sz w:val="36"/>
          <w:szCs w:val="28"/>
          <w:rtl/>
        </w:rPr>
        <w:t xml:space="preserve"> به اشتغال کامل .</w:t>
      </w:r>
    </w:p>
    <w:p w:rsidR="00FB6C8B" w:rsidRDefault="00FB6C8B" w:rsidP="00FA0625">
      <w:pPr>
        <w:bidi/>
        <w:ind w:left="56"/>
        <w:jc w:val="both"/>
        <w:rPr>
          <w:sz w:val="28"/>
          <w:rtl/>
        </w:rPr>
      </w:pPr>
      <w:r w:rsidRPr="00AF3F38">
        <w:rPr>
          <w:rFonts w:cs="B Zar"/>
          <w:sz w:val="36"/>
          <w:szCs w:val="28"/>
          <w:rtl/>
        </w:rPr>
        <w:t>ملاحظه ـ در ته</w:t>
      </w:r>
      <w:r w:rsidRPr="00AF3F38">
        <w:rPr>
          <w:rFonts w:cs="B Zar" w:hint="cs"/>
          <w:sz w:val="36"/>
          <w:szCs w:val="28"/>
          <w:rtl/>
        </w:rPr>
        <w:t>ی</w:t>
      </w:r>
      <w:r w:rsidRPr="00AF3F38">
        <w:rPr>
          <w:rFonts w:cs="B Zar" w:hint="eastAsia"/>
          <w:sz w:val="36"/>
          <w:szCs w:val="28"/>
          <w:rtl/>
        </w:rPr>
        <w:t>ه</w:t>
      </w:r>
      <w:r w:rsidRPr="00AF3F38">
        <w:rPr>
          <w:rFonts w:cs="B Zar"/>
          <w:sz w:val="36"/>
          <w:szCs w:val="28"/>
          <w:rtl/>
        </w:rPr>
        <w:t>،تدو</w:t>
      </w:r>
      <w:r w:rsidRPr="00AF3F38">
        <w:rPr>
          <w:rFonts w:cs="B Zar" w:hint="cs"/>
          <w:sz w:val="36"/>
          <w:szCs w:val="28"/>
          <w:rtl/>
        </w:rPr>
        <w:t>ی</w:t>
      </w:r>
      <w:r w:rsidRPr="00AF3F38">
        <w:rPr>
          <w:rFonts w:cs="B Zar" w:hint="eastAsia"/>
          <w:sz w:val="36"/>
          <w:szCs w:val="28"/>
          <w:rtl/>
        </w:rPr>
        <w:t>ن</w:t>
      </w:r>
      <w:r w:rsidRPr="00AF3F38">
        <w:rPr>
          <w:rFonts w:cs="B Zar"/>
          <w:sz w:val="36"/>
          <w:szCs w:val="28"/>
          <w:rtl/>
        </w:rPr>
        <w:t xml:space="preserve"> و تصو</w:t>
      </w:r>
      <w:r w:rsidRPr="00AF3F38">
        <w:rPr>
          <w:rFonts w:cs="B Zar" w:hint="cs"/>
          <w:sz w:val="36"/>
          <w:szCs w:val="28"/>
          <w:rtl/>
        </w:rPr>
        <w:t>ی</w:t>
      </w:r>
      <w:r w:rsidRPr="00AF3F38">
        <w:rPr>
          <w:rFonts w:cs="B Zar" w:hint="eastAsia"/>
          <w:sz w:val="36"/>
          <w:szCs w:val="28"/>
          <w:rtl/>
        </w:rPr>
        <w:t>ب</w:t>
      </w:r>
      <w:r w:rsidRPr="00AF3F38">
        <w:rPr>
          <w:rFonts w:cs="B Zar"/>
          <w:sz w:val="36"/>
          <w:szCs w:val="28"/>
          <w:rtl/>
        </w:rPr>
        <w:t xml:space="preserve"> برنامه ها</w:t>
      </w:r>
      <w:r w:rsidRPr="00AF3F38">
        <w:rPr>
          <w:rFonts w:cs="B Zar" w:hint="cs"/>
          <w:sz w:val="36"/>
          <w:szCs w:val="28"/>
          <w:rtl/>
        </w:rPr>
        <w:t>ی</w:t>
      </w:r>
      <w:r w:rsidRPr="00AF3F38">
        <w:rPr>
          <w:rFonts w:cs="B Zar"/>
          <w:sz w:val="36"/>
          <w:szCs w:val="28"/>
          <w:rtl/>
        </w:rPr>
        <w:t xml:space="preserve"> توسعه و بودجه ها</w:t>
      </w:r>
      <w:r w:rsidRPr="00AF3F38">
        <w:rPr>
          <w:rFonts w:cs="B Zar" w:hint="cs"/>
          <w:sz w:val="36"/>
          <w:szCs w:val="28"/>
          <w:rtl/>
        </w:rPr>
        <w:t>ی</w:t>
      </w:r>
      <w:r w:rsidRPr="00AF3F38">
        <w:rPr>
          <w:rFonts w:cs="B Zar"/>
          <w:sz w:val="36"/>
          <w:szCs w:val="28"/>
          <w:rtl/>
        </w:rPr>
        <w:t xml:space="preserve"> سال</w:t>
      </w:r>
      <w:r w:rsidRPr="00AF3F38">
        <w:rPr>
          <w:rFonts w:cs="B Zar" w:hint="cs"/>
          <w:sz w:val="36"/>
          <w:szCs w:val="28"/>
          <w:rtl/>
        </w:rPr>
        <w:t>ی</w:t>
      </w:r>
      <w:r w:rsidRPr="00AF3F38">
        <w:rPr>
          <w:rFonts w:cs="B Zar" w:hint="eastAsia"/>
          <w:sz w:val="36"/>
          <w:szCs w:val="28"/>
          <w:rtl/>
        </w:rPr>
        <w:t>انه</w:t>
      </w:r>
      <w:r w:rsidRPr="00AF3F38">
        <w:rPr>
          <w:rFonts w:cs="B Zar"/>
          <w:sz w:val="36"/>
          <w:szCs w:val="28"/>
          <w:rtl/>
        </w:rPr>
        <w:t xml:space="preserve"> ، ا</w:t>
      </w:r>
      <w:r w:rsidRPr="00AF3F38">
        <w:rPr>
          <w:rFonts w:cs="B Zar" w:hint="cs"/>
          <w:sz w:val="36"/>
          <w:szCs w:val="28"/>
          <w:rtl/>
        </w:rPr>
        <w:t>ی</w:t>
      </w:r>
      <w:r w:rsidRPr="00AF3F38">
        <w:rPr>
          <w:rFonts w:cs="B Zar" w:hint="eastAsia"/>
          <w:sz w:val="36"/>
          <w:szCs w:val="28"/>
          <w:rtl/>
        </w:rPr>
        <w:t>ن</w:t>
      </w:r>
      <w:r w:rsidRPr="00AF3F38">
        <w:rPr>
          <w:rFonts w:cs="B Zar"/>
          <w:sz w:val="36"/>
          <w:szCs w:val="28"/>
          <w:rtl/>
        </w:rPr>
        <w:t xml:space="preserve"> نکته مورد توجه قرار </w:t>
      </w:r>
      <w:r w:rsidRPr="00AF3F38">
        <w:rPr>
          <w:rFonts w:cs="B Zar" w:hint="cs"/>
          <w:sz w:val="36"/>
          <w:szCs w:val="28"/>
          <w:rtl/>
        </w:rPr>
        <w:t>می</w:t>
      </w:r>
      <w:r w:rsidRPr="00AF3F38">
        <w:rPr>
          <w:rFonts w:cs="B Zar"/>
          <w:sz w:val="36"/>
          <w:szCs w:val="28"/>
          <w:rtl/>
        </w:rPr>
        <w:t>گ</w:t>
      </w:r>
      <w:r w:rsidRPr="00AF3F38">
        <w:rPr>
          <w:rFonts w:cs="B Zar" w:hint="cs"/>
          <w:sz w:val="36"/>
          <w:szCs w:val="28"/>
          <w:rtl/>
        </w:rPr>
        <w:t>ی</w:t>
      </w:r>
      <w:r w:rsidRPr="00AF3F38">
        <w:rPr>
          <w:rFonts w:cs="B Zar" w:hint="eastAsia"/>
          <w:sz w:val="36"/>
          <w:szCs w:val="28"/>
          <w:rtl/>
        </w:rPr>
        <w:t>رد</w:t>
      </w:r>
      <w:r w:rsidRPr="00AF3F38">
        <w:rPr>
          <w:rFonts w:cs="B Zar"/>
          <w:sz w:val="36"/>
          <w:szCs w:val="28"/>
          <w:rtl/>
        </w:rPr>
        <w:t xml:space="preserve"> : شاخص ها</w:t>
      </w:r>
      <w:r w:rsidRPr="00AF3F38">
        <w:rPr>
          <w:rFonts w:cs="B Zar" w:hint="cs"/>
          <w:sz w:val="36"/>
          <w:szCs w:val="28"/>
          <w:rtl/>
        </w:rPr>
        <w:t>ی</w:t>
      </w:r>
      <w:r w:rsidRPr="00AF3F38">
        <w:rPr>
          <w:rFonts w:cs="B Zar"/>
          <w:sz w:val="36"/>
          <w:szCs w:val="28"/>
          <w:rtl/>
        </w:rPr>
        <w:t xml:space="preserve"> کم</w:t>
      </w:r>
      <w:r w:rsidRPr="00AF3F38">
        <w:rPr>
          <w:rFonts w:cs="B Zar" w:hint="cs"/>
          <w:sz w:val="36"/>
          <w:szCs w:val="28"/>
          <w:rtl/>
        </w:rPr>
        <w:t>ی</w:t>
      </w:r>
      <w:r w:rsidRPr="00AF3F38">
        <w:rPr>
          <w:rFonts w:cs="B Zar"/>
          <w:sz w:val="36"/>
          <w:szCs w:val="28"/>
          <w:rtl/>
        </w:rPr>
        <w:t xml:space="preserve"> کلان آنها از قب</w:t>
      </w:r>
      <w:r w:rsidRPr="00AF3F38">
        <w:rPr>
          <w:rFonts w:cs="B Zar" w:hint="cs"/>
          <w:sz w:val="36"/>
          <w:szCs w:val="28"/>
          <w:rtl/>
        </w:rPr>
        <w:t>ی</w:t>
      </w:r>
      <w:r w:rsidRPr="00AF3F38">
        <w:rPr>
          <w:rFonts w:cs="B Zar" w:hint="eastAsia"/>
          <w:sz w:val="36"/>
          <w:szCs w:val="28"/>
          <w:rtl/>
        </w:rPr>
        <w:t>ل،</w:t>
      </w:r>
      <w:r w:rsidRPr="00AF3F38">
        <w:rPr>
          <w:rFonts w:cs="B Zar"/>
          <w:sz w:val="36"/>
          <w:szCs w:val="28"/>
          <w:rtl/>
        </w:rPr>
        <w:t xml:space="preserve"> نرخ سرما</w:t>
      </w:r>
      <w:r w:rsidRPr="00AF3F38">
        <w:rPr>
          <w:rFonts w:cs="B Zar" w:hint="cs"/>
          <w:sz w:val="36"/>
          <w:szCs w:val="28"/>
          <w:rtl/>
        </w:rPr>
        <w:t>ی</w:t>
      </w:r>
      <w:r w:rsidRPr="00AF3F38">
        <w:rPr>
          <w:rFonts w:cs="B Zar" w:hint="eastAsia"/>
          <w:sz w:val="36"/>
          <w:szCs w:val="28"/>
          <w:rtl/>
        </w:rPr>
        <w:t>ه</w:t>
      </w:r>
      <w:r w:rsidRPr="00AF3F38">
        <w:rPr>
          <w:rFonts w:cs="B Zar"/>
          <w:sz w:val="36"/>
          <w:szCs w:val="28"/>
          <w:rtl/>
        </w:rPr>
        <w:t xml:space="preserve"> گذار</w:t>
      </w:r>
      <w:r w:rsidRPr="00AF3F38">
        <w:rPr>
          <w:rFonts w:cs="B Zar" w:hint="cs"/>
          <w:sz w:val="36"/>
          <w:szCs w:val="28"/>
          <w:rtl/>
        </w:rPr>
        <w:t>ی</w:t>
      </w:r>
      <w:r w:rsidRPr="00AF3F38">
        <w:rPr>
          <w:rFonts w:cs="B Zar"/>
          <w:sz w:val="36"/>
          <w:szCs w:val="28"/>
          <w:rtl/>
        </w:rPr>
        <w:t xml:space="preserve"> ، درآمد سرانه ، تول</w:t>
      </w:r>
      <w:r w:rsidRPr="00AF3F38">
        <w:rPr>
          <w:rFonts w:cs="B Zar" w:hint="cs"/>
          <w:sz w:val="36"/>
          <w:szCs w:val="28"/>
          <w:rtl/>
        </w:rPr>
        <w:t>ی</w:t>
      </w:r>
      <w:r w:rsidRPr="00AF3F38">
        <w:rPr>
          <w:rFonts w:cs="B Zar" w:hint="eastAsia"/>
          <w:sz w:val="36"/>
          <w:szCs w:val="28"/>
          <w:rtl/>
        </w:rPr>
        <w:t>د</w:t>
      </w:r>
      <w:r w:rsidRPr="00AF3F38">
        <w:rPr>
          <w:rFonts w:cs="B Zar"/>
          <w:sz w:val="36"/>
          <w:szCs w:val="28"/>
          <w:rtl/>
        </w:rPr>
        <w:t xml:space="preserve"> ناخالص مل</w:t>
      </w:r>
      <w:r w:rsidRPr="00AF3F38">
        <w:rPr>
          <w:rFonts w:cs="B Zar" w:hint="cs"/>
          <w:sz w:val="36"/>
          <w:szCs w:val="28"/>
          <w:rtl/>
        </w:rPr>
        <w:t>ی</w:t>
      </w:r>
      <w:r w:rsidRPr="00AF3F38">
        <w:rPr>
          <w:rFonts w:cs="B Zar"/>
          <w:sz w:val="36"/>
          <w:szCs w:val="28"/>
          <w:rtl/>
        </w:rPr>
        <w:t xml:space="preserve"> ، نرخ اشتغال و تورم ، کاهش فاصله درآمد م</w:t>
      </w:r>
      <w:r w:rsidRPr="00AF3F38">
        <w:rPr>
          <w:rFonts w:cs="B Zar" w:hint="cs"/>
          <w:sz w:val="36"/>
          <w:szCs w:val="28"/>
          <w:rtl/>
        </w:rPr>
        <w:t>ی</w:t>
      </w:r>
      <w:r w:rsidRPr="00AF3F38">
        <w:rPr>
          <w:rFonts w:cs="B Zar" w:hint="eastAsia"/>
          <w:sz w:val="36"/>
          <w:szCs w:val="28"/>
          <w:rtl/>
        </w:rPr>
        <w:t>ان</w:t>
      </w:r>
      <w:r w:rsidRPr="00AF3F38">
        <w:rPr>
          <w:rFonts w:cs="B Zar"/>
          <w:sz w:val="36"/>
          <w:szCs w:val="28"/>
          <w:rtl/>
        </w:rPr>
        <w:t xml:space="preserve"> دهک ها</w:t>
      </w:r>
      <w:r w:rsidRPr="00AF3F38">
        <w:rPr>
          <w:rFonts w:cs="B Zar" w:hint="cs"/>
          <w:sz w:val="36"/>
          <w:szCs w:val="28"/>
          <w:rtl/>
        </w:rPr>
        <w:t>ی</w:t>
      </w:r>
      <w:r w:rsidRPr="00AF3F38">
        <w:rPr>
          <w:rFonts w:cs="B Zar"/>
          <w:sz w:val="36"/>
          <w:szCs w:val="28"/>
          <w:rtl/>
        </w:rPr>
        <w:t xml:space="preserve"> بالا و پا</w:t>
      </w:r>
      <w:r w:rsidRPr="00AF3F38">
        <w:rPr>
          <w:rFonts w:cs="B Zar" w:hint="cs"/>
          <w:sz w:val="36"/>
          <w:szCs w:val="28"/>
          <w:rtl/>
        </w:rPr>
        <w:t>یی</w:t>
      </w:r>
      <w:r w:rsidRPr="00AF3F38">
        <w:rPr>
          <w:rFonts w:cs="B Zar" w:hint="eastAsia"/>
          <w:sz w:val="36"/>
          <w:szCs w:val="28"/>
          <w:rtl/>
        </w:rPr>
        <w:t>ن</w:t>
      </w:r>
      <w:r w:rsidRPr="00AF3F38">
        <w:rPr>
          <w:rFonts w:cs="B Zar"/>
          <w:sz w:val="36"/>
          <w:szCs w:val="28"/>
          <w:rtl/>
        </w:rPr>
        <w:t xml:space="preserve"> جامعه ، رشد فرهنگ و آموزش و پژوهش و توانا</w:t>
      </w:r>
      <w:r w:rsidRPr="00AF3F38">
        <w:rPr>
          <w:rFonts w:cs="B Zar" w:hint="cs"/>
          <w:sz w:val="36"/>
          <w:szCs w:val="28"/>
          <w:rtl/>
        </w:rPr>
        <w:t>یی</w:t>
      </w:r>
      <w:r w:rsidRPr="00AF3F38">
        <w:rPr>
          <w:rFonts w:cs="B Zar"/>
          <w:sz w:val="36"/>
          <w:szCs w:val="28"/>
          <w:rtl/>
        </w:rPr>
        <w:t xml:space="preserve"> ها</w:t>
      </w:r>
      <w:r w:rsidRPr="00AF3F38">
        <w:rPr>
          <w:rFonts w:cs="B Zar" w:hint="cs"/>
          <w:sz w:val="36"/>
          <w:szCs w:val="28"/>
          <w:rtl/>
        </w:rPr>
        <w:t>ی</w:t>
      </w:r>
      <w:r w:rsidRPr="00AF3F38">
        <w:rPr>
          <w:rFonts w:cs="B Zar"/>
          <w:sz w:val="36"/>
          <w:szCs w:val="28"/>
          <w:rtl/>
        </w:rPr>
        <w:t xml:space="preserve"> دفاع</w:t>
      </w:r>
      <w:r w:rsidRPr="00AF3F38">
        <w:rPr>
          <w:rFonts w:cs="B Zar" w:hint="cs"/>
          <w:sz w:val="36"/>
          <w:szCs w:val="28"/>
          <w:rtl/>
        </w:rPr>
        <w:t>ی</w:t>
      </w:r>
      <w:r w:rsidRPr="00AF3F38">
        <w:rPr>
          <w:rFonts w:cs="B Zar"/>
          <w:sz w:val="36"/>
          <w:szCs w:val="28"/>
          <w:rtl/>
        </w:rPr>
        <w:t xml:space="preserve"> وامن</w:t>
      </w:r>
      <w:r w:rsidRPr="00AF3F38">
        <w:rPr>
          <w:rFonts w:cs="B Zar" w:hint="cs"/>
          <w:sz w:val="36"/>
          <w:szCs w:val="28"/>
          <w:rtl/>
        </w:rPr>
        <w:t>ی</w:t>
      </w:r>
      <w:r w:rsidRPr="00AF3F38">
        <w:rPr>
          <w:rFonts w:cs="B Zar" w:hint="eastAsia"/>
          <w:sz w:val="36"/>
          <w:szCs w:val="28"/>
          <w:rtl/>
        </w:rPr>
        <w:t>ت</w:t>
      </w:r>
      <w:r w:rsidRPr="00AF3F38">
        <w:rPr>
          <w:rFonts w:cs="B Zar" w:hint="cs"/>
          <w:sz w:val="36"/>
          <w:szCs w:val="28"/>
          <w:rtl/>
        </w:rPr>
        <w:t>ی</w:t>
      </w:r>
      <w:r w:rsidRPr="00AF3F38">
        <w:rPr>
          <w:rFonts w:cs="B Zar"/>
          <w:sz w:val="36"/>
          <w:szCs w:val="28"/>
          <w:rtl/>
        </w:rPr>
        <w:t xml:space="preserve"> ، با</w:t>
      </w:r>
      <w:r w:rsidRPr="00AF3F38">
        <w:rPr>
          <w:rFonts w:cs="B Zar" w:hint="cs"/>
          <w:sz w:val="36"/>
          <w:szCs w:val="28"/>
          <w:rtl/>
        </w:rPr>
        <w:t>ی</w:t>
      </w:r>
      <w:r w:rsidRPr="00AF3F38">
        <w:rPr>
          <w:rFonts w:cs="B Zar" w:hint="eastAsia"/>
          <w:sz w:val="36"/>
          <w:szCs w:val="28"/>
          <w:rtl/>
        </w:rPr>
        <w:t>د</w:t>
      </w:r>
      <w:r w:rsidRPr="00AF3F38">
        <w:rPr>
          <w:rFonts w:cs="B Zar"/>
          <w:sz w:val="36"/>
          <w:szCs w:val="28"/>
          <w:rtl/>
        </w:rPr>
        <w:t xml:space="preserve"> متناسب با س</w:t>
      </w:r>
      <w:r w:rsidRPr="00AF3F38">
        <w:rPr>
          <w:rFonts w:cs="B Zar" w:hint="cs"/>
          <w:sz w:val="36"/>
          <w:szCs w:val="28"/>
          <w:rtl/>
        </w:rPr>
        <w:t>ی</w:t>
      </w:r>
      <w:r w:rsidRPr="00AF3F38">
        <w:rPr>
          <w:rFonts w:cs="B Zar" w:hint="eastAsia"/>
          <w:sz w:val="36"/>
          <w:szCs w:val="28"/>
          <w:rtl/>
        </w:rPr>
        <w:t>است</w:t>
      </w:r>
      <w:r w:rsidRPr="00AF3F38">
        <w:rPr>
          <w:rFonts w:cs="B Zar"/>
          <w:sz w:val="36"/>
          <w:szCs w:val="28"/>
          <w:rtl/>
        </w:rPr>
        <w:t xml:space="preserve"> ها</w:t>
      </w:r>
      <w:r w:rsidRPr="00AF3F38">
        <w:rPr>
          <w:rFonts w:cs="B Zar" w:hint="cs"/>
          <w:sz w:val="36"/>
          <w:szCs w:val="28"/>
          <w:rtl/>
        </w:rPr>
        <w:t>ی</w:t>
      </w:r>
      <w:r w:rsidRPr="00AF3F38">
        <w:rPr>
          <w:rFonts w:cs="B Zar"/>
          <w:sz w:val="36"/>
          <w:szCs w:val="28"/>
          <w:rtl/>
        </w:rPr>
        <w:t xml:space="preserve"> توسعه و اهداف و الز</w:t>
      </w:r>
      <w:r w:rsidRPr="00AF3F38">
        <w:rPr>
          <w:rFonts w:cs="B Zar" w:hint="cs"/>
          <w:sz w:val="36"/>
          <w:szCs w:val="28"/>
          <w:rtl/>
        </w:rPr>
        <w:t>ا</w:t>
      </w:r>
      <w:r w:rsidRPr="00AF3F38">
        <w:rPr>
          <w:rFonts w:cs="B Zar"/>
          <w:sz w:val="36"/>
          <w:szCs w:val="28"/>
          <w:rtl/>
        </w:rPr>
        <w:t>مات چشم انداز ، تنظ</w:t>
      </w:r>
      <w:r w:rsidRPr="00AF3F38">
        <w:rPr>
          <w:rFonts w:cs="B Zar" w:hint="cs"/>
          <w:sz w:val="36"/>
          <w:szCs w:val="28"/>
          <w:rtl/>
        </w:rPr>
        <w:t>ی</w:t>
      </w:r>
      <w:r w:rsidRPr="00AF3F38">
        <w:rPr>
          <w:rFonts w:cs="B Zar" w:hint="eastAsia"/>
          <w:sz w:val="36"/>
          <w:szCs w:val="28"/>
          <w:rtl/>
        </w:rPr>
        <w:t>م</w:t>
      </w:r>
      <w:r w:rsidRPr="00AF3F38">
        <w:rPr>
          <w:rFonts w:cs="B Zar"/>
          <w:sz w:val="36"/>
          <w:szCs w:val="28"/>
          <w:rtl/>
        </w:rPr>
        <w:t xml:space="preserve"> و تع</w:t>
      </w:r>
      <w:r w:rsidRPr="00AF3F38">
        <w:rPr>
          <w:rFonts w:cs="B Zar" w:hint="cs"/>
          <w:sz w:val="36"/>
          <w:szCs w:val="28"/>
          <w:rtl/>
        </w:rPr>
        <w:t>یی</w:t>
      </w:r>
      <w:r w:rsidRPr="00AF3F38">
        <w:rPr>
          <w:rFonts w:cs="B Zar" w:hint="eastAsia"/>
          <w:sz w:val="36"/>
          <w:szCs w:val="28"/>
          <w:rtl/>
        </w:rPr>
        <w:t>ن</w:t>
      </w:r>
      <w:r w:rsidRPr="00AF3F38">
        <w:rPr>
          <w:rFonts w:cs="B Zar"/>
          <w:sz w:val="36"/>
          <w:szCs w:val="28"/>
          <w:rtl/>
        </w:rPr>
        <w:t xml:space="preserve"> گردد و ا</w:t>
      </w:r>
      <w:r w:rsidRPr="00AF3F38">
        <w:rPr>
          <w:rFonts w:cs="B Zar" w:hint="cs"/>
          <w:sz w:val="36"/>
          <w:szCs w:val="28"/>
          <w:rtl/>
        </w:rPr>
        <w:t>ی</w:t>
      </w:r>
      <w:r w:rsidRPr="00AF3F38">
        <w:rPr>
          <w:rFonts w:cs="B Zar" w:hint="eastAsia"/>
          <w:sz w:val="36"/>
          <w:szCs w:val="28"/>
          <w:rtl/>
        </w:rPr>
        <w:t>ن</w:t>
      </w:r>
      <w:r w:rsidRPr="00AF3F38">
        <w:rPr>
          <w:rFonts w:cs="B Zar"/>
          <w:sz w:val="36"/>
          <w:szCs w:val="28"/>
          <w:rtl/>
        </w:rPr>
        <w:t xml:space="preserve"> س</w:t>
      </w:r>
      <w:r w:rsidRPr="00AF3F38">
        <w:rPr>
          <w:rFonts w:cs="B Zar" w:hint="cs"/>
          <w:sz w:val="36"/>
          <w:szCs w:val="28"/>
          <w:rtl/>
        </w:rPr>
        <w:t>ی</w:t>
      </w:r>
      <w:r w:rsidRPr="00AF3F38">
        <w:rPr>
          <w:rFonts w:cs="B Zar" w:hint="eastAsia"/>
          <w:sz w:val="36"/>
          <w:szCs w:val="28"/>
          <w:rtl/>
        </w:rPr>
        <w:t>است</w:t>
      </w:r>
      <w:r w:rsidRPr="00AF3F38">
        <w:rPr>
          <w:rFonts w:cs="B Zar"/>
          <w:sz w:val="36"/>
          <w:szCs w:val="28"/>
          <w:rtl/>
        </w:rPr>
        <w:t xml:space="preserve"> ها و هدف ها به صورت کامل مراعات شود.</w:t>
      </w:r>
      <w:r w:rsidRPr="0099017B">
        <w:rPr>
          <w:sz w:val="28"/>
          <w:rtl/>
        </w:rPr>
        <w:t xml:space="preserve"> </w:t>
      </w:r>
    </w:p>
    <w:p w:rsidR="00FB6C8B" w:rsidRPr="0099017B" w:rsidRDefault="00FB6C8B" w:rsidP="00FA0625">
      <w:pPr>
        <w:ind w:left="56"/>
        <w:jc w:val="both"/>
        <w:rPr>
          <w:sz w:val="28"/>
          <w:rtl/>
        </w:rPr>
      </w:pPr>
    </w:p>
    <w:p w:rsidR="00FB6C8B" w:rsidRPr="00F73631" w:rsidRDefault="00FB6C8B" w:rsidP="00FA0625">
      <w:pPr>
        <w:pStyle w:val="Heading20"/>
        <w:bidi/>
        <w:ind w:left="142"/>
        <w:jc w:val="both"/>
        <w:rPr>
          <w:rFonts w:asciiTheme="minorHAnsi" w:eastAsiaTheme="minorHAnsi" w:hAnsiTheme="minorHAnsi" w:cs="B Zar"/>
          <w:color w:val="auto"/>
          <w:sz w:val="36"/>
          <w:szCs w:val="28"/>
          <w:rtl/>
        </w:rPr>
      </w:pPr>
      <w:bookmarkStart w:id="9" w:name="_Toc518297067"/>
      <w:bookmarkStart w:id="10" w:name="_Toc61256418"/>
      <w:r w:rsidRPr="00F73631">
        <w:rPr>
          <w:rFonts w:asciiTheme="minorHAnsi" w:eastAsiaTheme="minorHAnsi" w:hAnsiTheme="minorHAnsi" w:cs="B Zar" w:hint="cs"/>
          <w:b/>
          <w:bCs/>
          <w:color w:val="auto"/>
          <w:sz w:val="24"/>
          <w:szCs w:val="24"/>
          <w:rtl/>
        </w:rPr>
        <w:lastRenderedPageBreak/>
        <w:t>2-1-سند توسعه ملی استان هرمزگان</w:t>
      </w:r>
      <w:bookmarkEnd w:id="9"/>
      <w:bookmarkEnd w:id="10"/>
    </w:p>
    <w:p w:rsidR="00FB6C8B" w:rsidRPr="00F73631" w:rsidRDefault="00FB6C8B" w:rsidP="00FA0625">
      <w:pPr>
        <w:tabs>
          <w:tab w:val="left" w:pos="3868"/>
        </w:tabs>
        <w:bidi/>
        <w:jc w:val="both"/>
        <w:rPr>
          <w:rFonts w:cs="B Zar"/>
          <w:sz w:val="36"/>
          <w:szCs w:val="28"/>
          <w:rtl/>
        </w:rPr>
      </w:pPr>
      <w:r w:rsidRPr="00F73631">
        <w:rPr>
          <w:rFonts w:cs="B Zar" w:hint="cs"/>
          <w:sz w:val="36"/>
          <w:szCs w:val="28"/>
          <w:rtl/>
        </w:rPr>
        <w:t>در ادامه به بررسی موارد مهم سند توسعه ملی استان هرمزگان پرداخته شده است.</w:t>
      </w:r>
    </w:p>
    <w:p w:rsidR="00FB6C8B" w:rsidRPr="008024FF" w:rsidRDefault="006950FB" w:rsidP="00FA0625">
      <w:pPr>
        <w:pStyle w:val="Caption"/>
        <w:jc w:val="both"/>
        <w:rPr>
          <w:rFonts w:asciiTheme="minorHAnsi" w:eastAsiaTheme="minorHAnsi" w:hAnsiTheme="minorHAnsi"/>
          <w:i w:val="0"/>
          <w:sz w:val="22"/>
          <w:szCs w:val="22"/>
          <w:rtl/>
          <w:lang w:bidi="ar-SA"/>
        </w:rPr>
      </w:pPr>
      <w:r w:rsidRPr="003841EA">
        <w:rPr>
          <w:rFonts w:asciiTheme="minorHAnsi" w:eastAsiaTheme="minorHAnsi" w:hAnsiTheme="minorHAnsi" w:hint="cs"/>
          <w:i w:val="0"/>
          <w:sz w:val="22"/>
          <w:szCs w:val="22"/>
          <w:rtl/>
          <w:lang w:bidi="ar-SA"/>
        </w:rPr>
        <w:t>1</w:t>
      </w:r>
      <w:r w:rsidRPr="008024FF">
        <w:rPr>
          <w:rFonts w:asciiTheme="minorHAnsi" w:eastAsiaTheme="minorHAnsi" w:hAnsiTheme="minorHAnsi" w:hint="cs"/>
          <w:i w:val="0"/>
          <w:sz w:val="22"/>
          <w:szCs w:val="22"/>
          <w:rtl/>
          <w:lang w:bidi="ar-SA"/>
        </w:rPr>
        <w:t>-2-1-</w:t>
      </w:r>
      <w:r w:rsidR="00FB6C8B" w:rsidRPr="008024FF">
        <w:rPr>
          <w:rFonts w:asciiTheme="minorHAnsi" w:eastAsiaTheme="minorHAnsi" w:hAnsiTheme="minorHAnsi" w:hint="cs"/>
          <w:i w:val="0"/>
          <w:sz w:val="22"/>
          <w:szCs w:val="22"/>
          <w:rtl/>
          <w:lang w:bidi="ar-SA"/>
        </w:rPr>
        <w:t>اصلی ترین قابلیت های توسعه بر اساس سند توسعه ملی استان هرمزگان</w:t>
      </w:r>
    </w:p>
    <w:p w:rsidR="005672A2" w:rsidRPr="003841EA" w:rsidRDefault="005672A2" w:rsidP="00992BBF">
      <w:pPr>
        <w:widowControl w:val="0"/>
        <w:numPr>
          <w:ilvl w:val="0"/>
          <w:numId w:val="43"/>
        </w:numPr>
        <w:bidi/>
        <w:spacing w:after="0" w:line="240" w:lineRule="auto"/>
        <w:jc w:val="both"/>
        <w:rPr>
          <w:rFonts w:ascii="Times New Roman" w:eastAsia="Times New Roman" w:hAnsi="Times New Roman" w:cs="B Zar"/>
          <w:i/>
          <w:sz w:val="24"/>
          <w:szCs w:val="28"/>
        </w:rPr>
      </w:pPr>
      <w:r w:rsidRPr="003841EA">
        <w:rPr>
          <w:rFonts w:ascii="Times New Roman" w:eastAsia="Times New Roman" w:hAnsi="Times New Roman" w:cs="B Zar"/>
          <w:i/>
          <w:sz w:val="24"/>
          <w:szCs w:val="28"/>
          <w:rtl/>
        </w:rPr>
        <w:t xml:space="preserve">موقعيت حساس استان به دليل گسترش مناسب آن در نوار ساحلي خليج فارس و درياي عمان ، بويژه استقرار مركز استان در يكي از حساس ترين نواحي خليج فارس و نزديكي به تنگه استراتژيك هرمز و دسترسي به آبهاي بين المللي . </w:t>
      </w:r>
    </w:p>
    <w:p w:rsidR="005672A2" w:rsidRPr="003841EA" w:rsidRDefault="005672A2" w:rsidP="00992BBF">
      <w:pPr>
        <w:widowControl w:val="0"/>
        <w:numPr>
          <w:ilvl w:val="0"/>
          <w:numId w:val="43"/>
        </w:numPr>
        <w:bidi/>
        <w:spacing w:after="0" w:line="240" w:lineRule="auto"/>
        <w:jc w:val="both"/>
        <w:rPr>
          <w:rFonts w:ascii="Times New Roman" w:eastAsia="Times New Roman" w:hAnsi="Times New Roman" w:cs="B Zar"/>
          <w:i/>
          <w:sz w:val="24"/>
          <w:szCs w:val="28"/>
        </w:rPr>
      </w:pPr>
      <w:r w:rsidRPr="003841EA">
        <w:rPr>
          <w:rFonts w:ascii="Times New Roman" w:eastAsia="Times New Roman" w:hAnsi="Times New Roman" w:cs="B Zar"/>
          <w:i/>
          <w:sz w:val="24"/>
          <w:szCs w:val="28"/>
          <w:rtl/>
        </w:rPr>
        <w:t>برخورداري از چهارده جزيره بزرگ و كوچك با پراكنش مطلوب ، قابليت هاي متفاوت ،‌كاركردهاي گوناگون تجاري ،‌شيلاتي ، صنعتي ،‌نظامي ، توريستي و نفتي</w:t>
      </w:r>
    </w:p>
    <w:p w:rsidR="005672A2" w:rsidRPr="003841EA" w:rsidRDefault="005672A2" w:rsidP="00992BBF">
      <w:pPr>
        <w:widowControl w:val="0"/>
        <w:numPr>
          <w:ilvl w:val="0"/>
          <w:numId w:val="43"/>
        </w:numPr>
        <w:bidi/>
        <w:spacing w:after="0" w:line="240" w:lineRule="auto"/>
        <w:jc w:val="both"/>
        <w:rPr>
          <w:rFonts w:ascii="Times New Roman" w:eastAsia="Times New Roman" w:hAnsi="Times New Roman" w:cs="B Zar"/>
          <w:i/>
          <w:sz w:val="24"/>
          <w:szCs w:val="28"/>
        </w:rPr>
      </w:pPr>
      <w:r w:rsidRPr="003841EA">
        <w:rPr>
          <w:rFonts w:ascii="Times New Roman" w:eastAsia="Times New Roman" w:hAnsi="Times New Roman" w:cs="B Zar"/>
          <w:i/>
          <w:sz w:val="24"/>
          <w:szCs w:val="28"/>
          <w:rtl/>
        </w:rPr>
        <w:t xml:space="preserve">برخورداري از منابع غني و تنوع زيستي در اكوسييستم هاي ساحلي و تنوع آب و هوايي همراه با تنوع پوشش گياهي و وجود جنگلهاي خليج عماني ،‌جنگلهاي مانگرو و مجموعه اي از ذخاير ارزشمند گياهي و جانوري </w:t>
      </w:r>
    </w:p>
    <w:p w:rsidR="005672A2" w:rsidRPr="003841EA" w:rsidRDefault="005672A2" w:rsidP="00992BBF">
      <w:pPr>
        <w:widowControl w:val="0"/>
        <w:numPr>
          <w:ilvl w:val="0"/>
          <w:numId w:val="43"/>
        </w:numPr>
        <w:bidi/>
        <w:spacing w:after="0" w:line="240" w:lineRule="auto"/>
        <w:jc w:val="both"/>
        <w:rPr>
          <w:rFonts w:ascii="Times New Roman" w:eastAsia="Times New Roman" w:hAnsi="Times New Roman" w:cs="B Zar"/>
          <w:i/>
          <w:sz w:val="24"/>
          <w:szCs w:val="28"/>
        </w:rPr>
      </w:pPr>
      <w:r w:rsidRPr="003841EA">
        <w:rPr>
          <w:rFonts w:ascii="Times New Roman" w:eastAsia="Times New Roman" w:hAnsi="Times New Roman" w:cs="B Zar"/>
          <w:i/>
          <w:sz w:val="24"/>
          <w:szCs w:val="28"/>
          <w:rtl/>
        </w:rPr>
        <w:t xml:space="preserve">نزديكي با كشور هاي ساحلي خليج فارس و پيوند تاريخي ، فرهنگي ،‌اقتصادي و روابط گسترده پولي و مالي و مبادله كالا و فرهنگ با كشور هاي مذكور </w:t>
      </w:r>
    </w:p>
    <w:p w:rsidR="005672A2" w:rsidRPr="003841EA" w:rsidRDefault="005672A2" w:rsidP="00992BBF">
      <w:pPr>
        <w:widowControl w:val="0"/>
        <w:numPr>
          <w:ilvl w:val="0"/>
          <w:numId w:val="43"/>
        </w:numPr>
        <w:bidi/>
        <w:spacing w:after="0" w:line="240" w:lineRule="auto"/>
        <w:jc w:val="both"/>
        <w:rPr>
          <w:rFonts w:ascii="Times New Roman" w:eastAsia="Times New Roman" w:hAnsi="Times New Roman" w:cs="B Zar"/>
          <w:i/>
          <w:sz w:val="24"/>
          <w:szCs w:val="28"/>
        </w:rPr>
      </w:pPr>
      <w:r w:rsidRPr="003841EA">
        <w:rPr>
          <w:rFonts w:ascii="Times New Roman" w:eastAsia="Times New Roman" w:hAnsi="Times New Roman" w:cs="B Zar"/>
          <w:i/>
          <w:sz w:val="24"/>
          <w:szCs w:val="28"/>
          <w:rtl/>
        </w:rPr>
        <w:t>وجود ذخاير عظيم گاز و ساير معادن و منابع با ارزش اقتصادي كه مي توانند زمينه ساز توسعه صنايع مرتبط با آن باشند.</w:t>
      </w:r>
    </w:p>
    <w:p w:rsidR="005672A2" w:rsidRPr="003841EA" w:rsidRDefault="005672A2" w:rsidP="00992BBF">
      <w:pPr>
        <w:widowControl w:val="0"/>
        <w:numPr>
          <w:ilvl w:val="0"/>
          <w:numId w:val="43"/>
        </w:numPr>
        <w:bidi/>
        <w:spacing w:after="0" w:line="240" w:lineRule="auto"/>
        <w:jc w:val="both"/>
        <w:rPr>
          <w:rFonts w:ascii="Times New Roman" w:eastAsia="Times New Roman" w:hAnsi="Times New Roman" w:cs="B Zar"/>
          <w:i/>
          <w:sz w:val="24"/>
          <w:szCs w:val="28"/>
        </w:rPr>
      </w:pPr>
      <w:r w:rsidRPr="003841EA">
        <w:rPr>
          <w:rFonts w:ascii="Times New Roman" w:eastAsia="Times New Roman" w:hAnsi="Times New Roman" w:cs="B Zar"/>
          <w:i/>
          <w:sz w:val="24"/>
          <w:szCs w:val="28"/>
          <w:rtl/>
        </w:rPr>
        <w:t xml:space="preserve">برخورداري از شرايط اقليمي ويژه و مطلوب براي توليد محصولات صيفي در زمستان و توانائي توليد محصولات با ارزش صادراتي و گسترش كشت گلخانه اي </w:t>
      </w:r>
    </w:p>
    <w:p w:rsidR="005672A2" w:rsidRPr="003841EA" w:rsidRDefault="005672A2" w:rsidP="00992BBF">
      <w:pPr>
        <w:widowControl w:val="0"/>
        <w:numPr>
          <w:ilvl w:val="0"/>
          <w:numId w:val="43"/>
        </w:numPr>
        <w:bidi/>
        <w:spacing w:after="0" w:line="240" w:lineRule="auto"/>
        <w:jc w:val="both"/>
        <w:rPr>
          <w:rFonts w:ascii="Times New Roman" w:eastAsia="Times New Roman" w:hAnsi="Times New Roman" w:cs="B Zar"/>
          <w:i/>
          <w:sz w:val="24"/>
          <w:szCs w:val="28"/>
        </w:rPr>
      </w:pPr>
      <w:r w:rsidRPr="003841EA">
        <w:rPr>
          <w:rFonts w:ascii="Times New Roman" w:eastAsia="Times New Roman" w:hAnsi="Times New Roman" w:cs="B Zar" w:hint="cs"/>
          <w:i/>
          <w:sz w:val="24"/>
          <w:szCs w:val="28"/>
          <w:rtl/>
        </w:rPr>
        <w:t>همجواري</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با</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منطقه</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پارس</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جنوبي</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و</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استفاده</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از</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اين</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قابليت</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براي</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ايجاد</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و</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توسعه</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پالايشگاه</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ها،</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صنايع</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و</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خدمات</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پشتيبان</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در</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نوار</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ساحلي</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و</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غرب</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اس</w:t>
      </w:r>
      <w:r w:rsidRPr="003841EA">
        <w:rPr>
          <w:rFonts w:ascii="Times New Roman" w:eastAsia="Times New Roman" w:hAnsi="Times New Roman" w:cs="B Zar"/>
          <w:i/>
          <w:sz w:val="24"/>
          <w:szCs w:val="28"/>
          <w:rtl/>
        </w:rPr>
        <w:t xml:space="preserve">تان </w:t>
      </w:r>
    </w:p>
    <w:p w:rsidR="005672A2" w:rsidRPr="003841EA" w:rsidRDefault="005672A2" w:rsidP="00992BBF">
      <w:pPr>
        <w:widowControl w:val="0"/>
        <w:numPr>
          <w:ilvl w:val="0"/>
          <w:numId w:val="43"/>
        </w:numPr>
        <w:bidi/>
        <w:spacing w:after="0" w:line="240" w:lineRule="auto"/>
        <w:jc w:val="both"/>
        <w:rPr>
          <w:rFonts w:ascii="Times New Roman" w:eastAsia="Times New Roman" w:hAnsi="Times New Roman" w:cs="B Zar"/>
          <w:i/>
          <w:sz w:val="24"/>
          <w:szCs w:val="28"/>
        </w:rPr>
      </w:pPr>
      <w:r w:rsidRPr="003841EA">
        <w:rPr>
          <w:rFonts w:ascii="Times New Roman" w:eastAsia="Times New Roman" w:hAnsi="Times New Roman" w:cs="B Zar"/>
          <w:i/>
          <w:sz w:val="24"/>
          <w:szCs w:val="28"/>
          <w:rtl/>
        </w:rPr>
        <w:t>امكان ايجاد گسترش مركز توسعه بازرگاني صادرات و واردات به دليل محوريت و نقش برتر بخش بازرگاني و مزيت نسبي توسعه  به دليل تاسيسات عظيم بندري و شبكه هاي ترابري ‌هوايي ، دريايي ،‌زميني و ريلي با عملكرد ملي و فراملي</w:t>
      </w:r>
    </w:p>
    <w:p w:rsidR="005672A2" w:rsidRPr="003841EA" w:rsidRDefault="005672A2" w:rsidP="00992BBF">
      <w:pPr>
        <w:widowControl w:val="0"/>
        <w:numPr>
          <w:ilvl w:val="0"/>
          <w:numId w:val="43"/>
        </w:numPr>
        <w:bidi/>
        <w:spacing w:after="0" w:line="240" w:lineRule="auto"/>
        <w:jc w:val="both"/>
        <w:rPr>
          <w:rFonts w:ascii="Times New Roman" w:eastAsia="Times New Roman" w:hAnsi="Times New Roman" w:cs="B Zar"/>
          <w:i/>
          <w:sz w:val="24"/>
          <w:szCs w:val="28"/>
        </w:rPr>
      </w:pPr>
      <w:r w:rsidRPr="003841EA">
        <w:rPr>
          <w:rFonts w:ascii="Times New Roman" w:eastAsia="Times New Roman" w:hAnsi="Times New Roman" w:cs="B Zar"/>
          <w:i/>
          <w:sz w:val="24"/>
          <w:szCs w:val="28"/>
          <w:rtl/>
        </w:rPr>
        <w:t xml:space="preserve">برخورداري از ذخاير آبزيان بويژه امكانات گسترش و توسعه طرحهاي پرورش ميگو و ماهي در قفس و گونه هاي برداشت نشده ميكتوفيده و كمتر برداشت شده ساردين ماهيان و توسعه صيد صنعتي </w:t>
      </w:r>
    </w:p>
    <w:p w:rsidR="005672A2" w:rsidRPr="003841EA" w:rsidRDefault="005672A2" w:rsidP="00992BBF">
      <w:pPr>
        <w:widowControl w:val="0"/>
        <w:numPr>
          <w:ilvl w:val="0"/>
          <w:numId w:val="43"/>
        </w:numPr>
        <w:bidi/>
        <w:spacing w:after="0" w:line="240" w:lineRule="auto"/>
        <w:jc w:val="both"/>
        <w:rPr>
          <w:rFonts w:ascii="Times New Roman" w:eastAsia="Times New Roman" w:hAnsi="Times New Roman" w:cs="B Zar"/>
          <w:i/>
          <w:sz w:val="24"/>
          <w:szCs w:val="28"/>
        </w:rPr>
      </w:pPr>
      <w:r w:rsidRPr="003841EA">
        <w:rPr>
          <w:rFonts w:ascii="Times New Roman" w:eastAsia="Times New Roman" w:hAnsi="Times New Roman" w:cs="B Zar"/>
          <w:i/>
          <w:sz w:val="24"/>
          <w:szCs w:val="28"/>
          <w:rtl/>
        </w:rPr>
        <w:t xml:space="preserve">حجم قابل توجه از روان آبها و منابع سطحي آب و منابع توسعه خاك </w:t>
      </w:r>
    </w:p>
    <w:p w:rsidR="005672A2" w:rsidRPr="003841EA" w:rsidRDefault="005672A2" w:rsidP="00992BBF">
      <w:pPr>
        <w:widowControl w:val="0"/>
        <w:numPr>
          <w:ilvl w:val="0"/>
          <w:numId w:val="43"/>
        </w:numPr>
        <w:bidi/>
        <w:spacing w:after="0" w:line="240" w:lineRule="auto"/>
        <w:jc w:val="both"/>
        <w:rPr>
          <w:rFonts w:ascii="Times New Roman" w:eastAsia="Times New Roman" w:hAnsi="Times New Roman" w:cs="B Zar"/>
          <w:i/>
          <w:sz w:val="24"/>
          <w:szCs w:val="28"/>
        </w:rPr>
      </w:pPr>
      <w:r w:rsidRPr="003841EA">
        <w:rPr>
          <w:rFonts w:ascii="Times New Roman" w:eastAsia="Times New Roman" w:hAnsi="Times New Roman" w:cs="B Zar"/>
          <w:i/>
          <w:sz w:val="24"/>
          <w:szCs w:val="28"/>
          <w:rtl/>
        </w:rPr>
        <w:t>برخورداري از جاذبه هاي گردشگري به دليل دسترسي به سواحل ، بنادر و جزاير زيبا و اكوسيستم ويژه ساحلي و دريايي مانند جنگلهاي حرا و ظرفيت هاي اقامتي نسبتا“ خوب همراه با صنايع دستي و هنر هاي بومي جذاب و امكانات استفاده از ورزشها و تفريحات آبي</w:t>
      </w:r>
    </w:p>
    <w:p w:rsidR="005672A2" w:rsidRPr="003841EA" w:rsidRDefault="005672A2" w:rsidP="00992BBF">
      <w:pPr>
        <w:widowControl w:val="0"/>
        <w:numPr>
          <w:ilvl w:val="0"/>
          <w:numId w:val="43"/>
        </w:numPr>
        <w:bidi/>
        <w:spacing w:after="0" w:line="240" w:lineRule="auto"/>
        <w:jc w:val="both"/>
        <w:rPr>
          <w:rFonts w:ascii="Times New Roman" w:eastAsia="Times New Roman" w:hAnsi="Times New Roman" w:cs="B Zar"/>
          <w:i/>
          <w:sz w:val="24"/>
          <w:szCs w:val="28"/>
        </w:rPr>
      </w:pPr>
      <w:r w:rsidRPr="003841EA">
        <w:rPr>
          <w:rFonts w:ascii="Times New Roman" w:eastAsia="Times New Roman" w:hAnsi="Times New Roman" w:cs="B Zar"/>
          <w:i/>
          <w:sz w:val="24"/>
          <w:szCs w:val="28"/>
          <w:rtl/>
        </w:rPr>
        <w:t xml:space="preserve">نيروگاه عظيم 1200 مگاواتي موجود و نيروگاه در دست ساخت 1000 مگا واتي سرخون </w:t>
      </w:r>
    </w:p>
    <w:p w:rsidR="005672A2" w:rsidRPr="003841EA" w:rsidRDefault="005672A2" w:rsidP="00992BBF">
      <w:pPr>
        <w:widowControl w:val="0"/>
        <w:numPr>
          <w:ilvl w:val="0"/>
          <w:numId w:val="43"/>
        </w:numPr>
        <w:bidi/>
        <w:spacing w:after="0" w:line="240" w:lineRule="auto"/>
        <w:jc w:val="both"/>
        <w:rPr>
          <w:rFonts w:ascii="Times New Roman" w:eastAsia="Times New Roman" w:hAnsi="Times New Roman" w:cs="B Zar"/>
          <w:i/>
          <w:sz w:val="24"/>
          <w:szCs w:val="28"/>
        </w:rPr>
      </w:pPr>
      <w:r w:rsidRPr="003841EA">
        <w:rPr>
          <w:rFonts w:ascii="Times New Roman" w:eastAsia="Times New Roman" w:hAnsi="Times New Roman" w:cs="B Zar"/>
          <w:i/>
          <w:sz w:val="24"/>
          <w:szCs w:val="28"/>
          <w:rtl/>
        </w:rPr>
        <w:lastRenderedPageBreak/>
        <w:t>وجود مناطق آزاد تجاري و صنعتي در كيش و قشم و مناطق ويژه اقتصادي بندر شهيد رجايي ،‌كشتي سازي و معادن و فلزات و امكان استفاده از سرمايه گذاري خارجي در آن مناطق</w:t>
      </w:r>
    </w:p>
    <w:p w:rsidR="005672A2" w:rsidRPr="003841EA" w:rsidRDefault="005672A2" w:rsidP="00992BBF">
      <w:pPr>
        <w:widowControl w:val="0"/>
        <w:numPr>
          <w:ilvl w:val="0"/>
          <w:numId w:val="43"/>
        </w:numPr>
        <w:bidi/>
        <w:spacing w:after="0" w:line="240" w:lineRule="auto"/>
        <w:jc w:val="both"/>
        <w:rPr>
          <w:rFonts w:ascii="Times New Roman" w:eastAsia="Times New Roman" w:hAnsi="Times New Roman" w:cs="B Zar"/>
          <w:i/>
          <w:sz w:val="24"/>
          <w:szCs w:val="28"/>
        </w:rPr>
      </w:pPr>
      <w:r w:rsidRPr="003841EA">
        <w:rPr>
          <w:rFonts w:ascii="Times New Roman" w:eastAsia="Times New Roman" w:hAnsi="Times New Roman" w:cs="B Zar"/>
          <w:i/>
          <w:sz w:val="24"/>
          <w:szCs w:val="28"/>
          <w:rtl/>
        </w:rPr>
        <w:t xml:space="preserve">وجود منابع قابل توجه پس اندازهاي مردمي نزد بانكهاي استان </w:t>
      </w:r>
    </w:p>
    <w:p w:rsidR="005672A2" w:rsidRPr="003841EA" w:rsidRDefault="005672A2" w:rsidP="00992BBF">
      <w:pPr>
        <w:widowControl w:val="0"/>
        <w:numPr>
          <w:ilvl w:val="0"/>
          <w:numId w:val="43"/>
        </w:numPr>
        <w:bidi/>
        <w:spacing w:after="0" w:line="240" w:lineRule="auto"/>
        <w:jc w:val="both"/>
        <w:rPr>
          <w:rFonts w:ascii="Times New Roman" w:eastAsia="Times New Roman" w:hAnsi="Times New Roman" w:cs="B Zar"/>
          <w:i/>
          <w:sz w:val="24"/>
          <w:szCs w:val="28"/>
        </w:rPr>
      </w:pPr>
      <w:r w:rsidRPr="003841EA">
        <w:rPr>
          <w:rFonts w:ascii="Times New Roman" w:eastAsia="Times New Roman" w:hAnsi="Times New Roman" w:cs="B Zar"/>
          <w:i/>
          <w:sz w:val="24"/>
          <w:szCs w:val="28"/>
          <w:rtl/>
        </w:rPr>
        <w:t>استقرار مجموعه اي از صنايع و زير ساختهاي بزرگ مانند پالايشگاه نفت و گاز ،‌سيمان ،‌آلومينيوم ،‌فولاد به عنوان زمينه ساز توسعه صنعتي استان</w:t>
      </w:r>
    </w:p>
    <w:p w:rsidR="005672A2" w:rsidRPr="003841EA" w:rsidRDefault="005672A2" w:rsidP="00992BBF">
      <w:pPr>
        <w:widowControl w:val="0"/>
        <w:numPr>
          <w:ilvl w:val="0"/>
          <w:numId w:val="43"/>
        </w:numPr>
        <w:bidi/>
        <w:spacing w:after="0" w:line="240" w:lineRule="auto"/>
        <w:jc w:val="both"/>
        <w:rPr>
          <w:rFonts w:ascii="Times New Roman" w:eastAsia="Times New Roman" w:hAnsi="Times New Roman" w:cs="B Zar"/>
          <w:i/>
          <w:sz w:val="24"/>
          <w:szCs w:val="28"/>
        </w:rPr>
      </w:pPr>
      <w:r w:rsidRPr="003841EA">
        <w:rPr>
          <w:rFonts w:ascii="Times New Roman" w:eastAsia="Times New Roman" w:hAnsi="Times New Roman" w:cs="B Zar" w:hint="cs"/>
          <w:i/>
          <w:sz w:val="24"/>
          <w:szCs w:val="28"/>
          <w:rtl/>
        </w:rPr>
        <w:t>وجود</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زمينه</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هاي</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قانوني</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براي</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توسعه</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ورزش</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نگرش</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مثبت</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جامعه</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به</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فعاليت</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هاي</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مرزشي</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گرايش</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بخش</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خصوصي</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و</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تشكل</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هاي</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داوطلب</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غير</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hint="cs"/>
          <w:i/>
          <w:sz w:val="24"/>
          <w:szCs w:val="28"/>
          <w:rtl/>
        </w:rPr>
        <w:t>دولتي</w:t>
      </w:r>
      <w:r w:rsidRPr="003841EA">
        <w:rPr>
          <w:rFonts w:ascii="Times New Roman" w:eastAsia="Times New Roman" w:hAnsi="Times New Roman" w:cs="B Zar"/>
          <w:i/>
          <w:sz w:val="24"/>
          <w:szCs w:val="28"/>
          <w:rtl/>
        </w:rPr>
        <w:t xml:space="preserve"> (</w:t>
      </w:r>
      <w:r w:rsidRPr="003841EA">
        <w:rPr>
          <w:rFonts w:ascii="Times New Roman" w:eastAsia="Times New Roman" w:hAnsi="Times New Roman" w:cs="B Zar"/>
          <w:i/>
          <w:sz w:val="24"/>
          <w:szCs w:val="28"/>
        </w:rPr>
        <w:t>NGO</w:t>
      </w:r>
      <w:r w:rsidRPr="003841EA">
        <w:rPr>
          <w:rFonts w:ascii="Times New Roman" w:eastAsia="Times New Roman" w:hAnsi="Times New Roman" w:cs="B Zar"/>
          <w:i/>
          <w:sz w:val="24"/>
          <w:szCs w:val="28"/>
          <w:rtl/>
        </w:rPr>
        <w:t xml:space="preserve"> ) به سرمايه گذاري و خدمات رساني در توسعه ورزش </w:t>
      </w:r>
    </w:p>
    <w:p w:rsidR="005672A2" w:rsidRPr="005672A2" w:rsidRDefault="005672A2" w:rsidP="005672A2">
      <w:pPr>
        <w:rPr>
          <w:rtl/>
          <w:lang w:bidi="fa-IR"/>
        </w:rPr>
      </w:pPr>
    </w:p>
    <w:p w:rsidR="00FB6C8B" w:rsidRPr="00AC54F6" w:rsidRDefault="00FB6C8B" w:rsidP="00FA0625">
      <w:pPr>
        <w:pStyle w:val="Caption"/>
        <w:jc w:val="both"/>
        <w:rPr>
          <w:rFonts w:cs="B Nazanin"/>
          <w:b w:val="0"/>
          <w:bCs w:val="0"/>
          <w:sz w:val="10"/>
          <w:szCs w:val="12"/>
          <w:rtl/>
        </w:rPr>
      </w:pPr>
    </w:p>
    <w:p w:rsidR="00FB6C8B" w:rsidRPr="008024FF" w:rsidRDefault="006950FB" w:rsidP="00FA0625">
      <w:pPr>
        <w:pStyle w:val="Caption"/>
        <w:jc w:val="both"/>
        <w:rPr>
          <w:rFonts w:asciiTheme="minorHAnsi" w:eastAsiaTheme="minorHAnsi" w:hAnsiTheme="minorHAnsi"/>
          <w:i w:val="0"/>
          <w:sz w:val="22"/>
          <w:szCs w:val="22"/>
          <w:rtl/>
          <w:lang w:bidi="ar-SA"/>
        </w:rPr>
      </w:pPr>
      <w:r w:rsidRPr="008024FF">
        <w:rPr>
          <w:rFonts w:asciiTheme="minorHAnsi" w:eastAsiaTheme="minorHAnsi" w:hAnsiTheme="minorHAnsi" w:hint="cs"/>
          <w:i w:val="0"/>
          <w:sz w:val="22"/>
          <w:szCs w:val="22"/>
          <w:rtl/>
          <w:lang w:bidi="ar-SA"/>
        </w:rPr>
        <w:t>2-2-1-</w:t>
      </w:r>
      <w:r w:rsidR="00FB6C8B" w:rsidRPr="008024FF">
        <w:rPr>
          <w:rFonts w:asciiTheme="minorHAnsi" w:eastAsiaTheme="minorHAnsi" w:hAnsiTheme="minorHAnsi"/>
          <w:i w:val="0"/>
          <w:sz w:val="22"/>
          <w:szCs w:val="22"/>
          <w:rtl/>
          <w:lang w:bidi="ar-SA"/>
        </w:rPr>
        <w:t xml:space="preserve"> </w:t>
      </w:r>
      <w:r w:rsidR="00FB6C8B" w:rsidRPr="008024FF">
        <w:rPr>
          <w:rFonts w:asciiTheme="minorHAnsi" w:eastAsiaTheme="minorHAnsi" w:hAnsiTheme="minorHAnsi" w:hint="cs"/>
          <w:i w:val="0"/>
          <w:sz w:val="22"/>
          <w:szCs w:val="22"/>
          <w:rtl/>
          <w:lang w:bidi="ar-SA"/>
        </w:rPr>
        <w:t>عمده ترین تنگناها و محدودیت های توسعه</w:t>
      </w:r>
      <w:r w:rsidR="00FB6C8B" w:rsidRPr="008024FF">
        <w:rPr>
          <w:rFonts w:asciiTheme="minorHAnsi" w:eastAsiaTheme="minorHAnsi" w:hAnsiTheme="minorHAnsi"/>
          <w:i w:val="0"/>
          <w:sz w:val="22"/>
          <w:szCs w:val="22"/>
          <w:rtl/>
          <w:lang w:bidi="ar-SA"/>
        </w:rPr>
        <w:t xml:space="preserve"> </w:t>
      </w:r>
      <w:r w:rsidR="00FB6C8B" w:rsidRPr="008024FF">
        <w:rPr>
          <w:rFonts w:asciiTheme="minorHAnsi" w:eastAsiaTheme="minorHAnsi" w:hAnsiTheme="minorHAnsi" w:hint="cs"/>
          <w:i w:val="0"/>
          <w:sz w:val="22"/>
          <w:szCs w:val="22"/>
          <w:rtl/>
          <w:lang w:bidi="ar-SA"/>
        </w:rPr>
        <w:t xml:space="preserve">بر اساس </w:t>
      </w:r>
      <w:r w:rsidR="00FB6C8B" w:rsidRPr="008024FF">
        <w:rPr>
          <w:rFonts w:asciiTheme="minorHAnsi" w:eastAsiaTheme="minorHAnsi" w:hAnsiTheme="minorHAnsi"/>
          <w:i w:val="0"/>
          <w:sz w:val="22"/>
          <w:szCs w:val="22"/>
          <w:rtl/>
          <w:lang w:bidi="ar-SA"/>
        </w:rPr>
        <w:t>سند توسعه مل</w:t>
      </w:r>
      <w:r w:rsidR="00FB6C8B" w:rsidRPr="008024FF">
        <w:rPr>
          <w:rFonts w:asciiTheme="minorHAnsi" w:eastAsiaTheme="minorHAnsi" w:hAnsiTheme="minorHAnsi" w:hint="cs"/>
          <w:i w:val="0"/>
          <w:sz w:val="22"/>
          <w:szCs w:val="22"/>
          <w:rtl/>
          <w:lang w:bidi="ar-SA"/>
        </w:rPr>
        <w:t>ی</w:t>
      </w:r>
      <w:r w:rsidR="00FB6C8B" w:rsidRPr="008024FF">
        <w:rPr>
          <w:rFonts w:asciiTheme="minorHAnsi" w:eastAsiaTheme="minorHAnsi" w:hAnsiTheme="minorHAnsi"/>
          <w:i w:val="0"/>
          <w:sz w:val="22"/>
          <w:szCs w:val="22"/>
          <w:rtl/>
          <w:lang w:bidi="ar-SA"/>
        </w:rPr>
        <w:t xml:space="preserve"> استان </w:t>
      </w:r>
      <w:r w:rsidR="00FB6C8B" w:rsidRPr="008024FF">
        <w:rPr>
          <w:rFonts w:asciiTheme="minorHAnsi" w:eastAsiaTheme="minorHAnsi" w:hAnsiTheme="minorHAnsi" w:hint="cs"/>
          <w:i w:val="0"/>
          <w:sz w:val="22"/>
          <w:szCs w:val="22"/>
          <w:rtl/>
          <w:lang w:bidi="ar-SA"/>
        </w:rPr>
        <w:t>هرمزگان</w:t>
      </w:r>
    </w:p>
    <w:p w:rsidR="00FB6C8B" w:rsidRPr="00F73631" w:rsidRDefault="00FB6C8B" w:rsidP="00992BBF">
      <w:pPr>
        <w:pStyle w:val="Caption"/>
        <w:numPr>
          <w:ilvl w:val="0"/>
          <w:numId w:val="42"/>
        </w:numPr>
        <w:jc w:val="both"/>
        <w:rPr>
          <w:b w:val="0"/>
          <w:bCs w:val="0"/>
          <w:sz w:val="24"/>
          <w:szCs w:val="28"/>
          <w:rtl/>
        </w:rPr>
      </w:pPr>
      <w:r w:rsidRPr="00F73631">
        <w:rPr>
          <w:b w:val="0"/>
          <w:bCs w:val="0"/>
          <w:sz w:val="24"/>
          <w:szCs w:val="28"/>
          <w:rtl/>
        </w:rPr>
        <w:t>نازل بودن ميزان بارندگي همراه با رژيم نا مناسب و توزيع زماني نامطلوب و كمبود منابع آب بويژه كمبود آب شيرين كه در نتيجه آن امكان تجديد حيات طبيعي جنگل و مرتع و بازگشت به تعادل طبيعي دشوار مي باشد .</w:t>
      </w:r>
    </w:p>
    <w:p w:rsidR="00FB6C8B" w:rsidRPr="00F73631" w:rsidRDefault="00FB6C8B" w:rsidP="00992BBF">
      <w:pPr>
        <w:pStyle w:val="Caption"/>
        <w:numPr>
          <w:ilvl w:val="0"/>
          <w:numId w:val="42"/>
        </w:numPr>
        <w:jc w:val="both"/>
        <w:rPr>
          <w:b w:val="0"/>
          <w:bCs w:val="0"/>
          <w:sz w:val="24"/>
          <w:szCs w:val="28"/>
          <w:rtl/>
        </w:rPr>
      </w:pPr>
      <w:r w:rsidRPr="00F73631">
        <w:rPr>
          <w:b w:val="0"/>
          <w:bCs w:val="0"/>
          <w:sz w:val="24"/>
          <w:szCs w:val="28"/>
          <w:rtl/>
        </w:rPr>
        <w:t xml:space="preserve">گستردگي و تعدد گنبد ها و تشكيلات نمكي و شور كننده همراه با قليائيت و شوري خاك كه بخش عظيمي از منابع آب  و خاك استان را شور و غير قابل استفاده كرده است . </w:t>
      </w:r>
    </w:p>
    <w:p w:rsidR="00FB6C8B" w:rsidRPr="00F73631" w:rsidRDefault="00FB6C8B" w:rsidP="00992BBF">
      <w:pPr>
        <w:pStyle w:val="Caption"/>
        <w:numPr>
          <w:ilvl w:val="0"/>
          <w:numId w:val="42"/>
        </w:numPr>
        <w:jc w:val="both"/>
        <w:rPr>
          <w:b w:val="0"/>
          <w:bCs w:val="0"/>
          <w:sz w:val="24"/>
          <w:szCs w:val="28"/>
          <w:rtl/>
        </w:rPr>
      </w:pPr>
      <w:r w:rsidRPr="00F73631">
        <w:rPr>
          <w:b w:val="0"/>
          <w:bCs w:val="0"/>
          <w:sz w:val="24"/>
          <w:szCs w:val="28"/>
          <w:rtl/>
        </w:rPr>
        <w:t xml:space="preserve">مخاطرات ناشي از سوانح طبيعي ، هجوم شنهاي روان و بيابان زايي همراه با گرايش منفي در توليد مراتع و كمبود سرمايه گذاري در جهت صيانت از جنگلها و مراتع ،‌آب و خاك و تامين سوخت روستايي </w:t>
      </w:r>
    </w:p>
    <w:p w:rsidR="00FB6C8B" w:rsidRDefault="00FB6C8B" w:rsidP="00992BBF">
      <w:pPr>
        <w:pStyle w:val="Caption"/>
        <w:numPr>
          <w:ilvl w:val="0"/>
          <w:numId w:val="42"/>
        </w:numPr>
        <w:jc w:val="both"/>
        <w:rPr>
          <w:b w:val="0"/>
          <w:bCs w:val="0"/>
          <w:sz w:val="24"/>
          <w:szCs w:val="28"/>
          <w:rtl/>
        </w:rPr>
      </w:pPr>
      <w:r w:rsidRPr="00F73631">
        <w:rPr>
          <w:b w:val="0"/>
          <w:bCs w:val="0"/>
          <w:sz w:val="24"/>
          <w:szCs w:val="28"/>
          <w:rtl/>
        </w:rPr>
        <w:t xml:space="preserve">وجود شرايط آب و هوايي نامناسب كه موجب استهلاك شديد سرمايه ثابت و ماشين الات </w:t>
      </w:r>
      <w:r w:rsidR="002B6FF8">
        <w:rPr>
          <w:rFonts w:hint="cs"/>
          <w:b w:val="0"/>
          <w:bCs w:val="0"/>
          <w:sz w:val="24"/>
          <w:szCs w:val="28"/>
          <w:rtl/>
        </w:rPr>
        <w:t>میگردد.</w:t>
      </w:r>
    </w:p>
    <w:p w:rsidR="004E6857" w:rsidRPr="004E6857" w:rsidRDefault="004E6857" w:rsidP="004E6857">
      <w:pPr>
        <w:rPr>
          <w:rtl/>
          <w:lang w:bidi="fa-IR"/>
        </w:rPr>
      </w:pPr>
    </w:p>
    <w:p w:rsidR="00FB6C8B" w:rsidRDefault="006950FB" w:rsidP="00FA0625">
      <w:pPr>
        <w:pStyle w:val="Caption"/>
        <w:jc w:val="both"/>
        <w:rPr>
          <w:rFonts w:asciiTheme="minorHAnsi" w:eastAsiaTheme="minorHAnsi" w:hAnsiTheme="minorHAnsi"/>
          <w:i w:val="0"/>
          <w:sz w:val="22"/>
          <w:szCs w:val="22"/>
          <w:rtl/>
          <w:lang w:bidi="ar-SA"/>
        </w:rPr>
      </w:pPr>
      <w:r w:rsidRPr="008024FF">
        <w:rPr>
          <w:rFonts w:asciiTheme="minorHAnsi" w:eastAsiaTheme="minorHAnsi" w:hAnsiTheme="minorHAnsi" w:hint="cs"/>
          <w:i w:val="0"/>
          <w:sz w:val="22"/>
          <w:szCs w:val="22"/>
          <w:rtl/>
          <w:lang w:bidi="ar-SA"/>
        </w:rPr>
        <w:t>3-2-1-</w:t>
      </w:r>
      <w:r w:rsidR="00FB6C8B" w:rsidRPr="008024FF">
        <w:rPr>
          <w:rFonts w:asciiTheme="minorHAnsi" w:eastAsiaTheme="minorHAnsi" w:hAnsiTheme="minorHAnsi" w:hint="cs"/>
          <w:i w:val="0"/>
          <w:sz w:val="22"/>
          <w:szCs w:val="22"/>
          <w:rtl/>
          <w:lang w:bidi="ar-SA"/>
        </w:rPr>
        <w:t>اهداف بلند مدت</w:t>
      </w:r>
      <w:r w:rsidR="00FB6C8B" w:rsidRPr="008024FF">
        <w:rPr>
          <w:rFonts w:asciiTheme="minorHAnsi" w:eastAsiaTheme="minorHAnsi" w:hAnsiTheme="minorHAnsi"/>
          <w:i w:val="0"/>
          <w:sz w:val="22"/>
          <w:szCs w:val="22"/>
          <w:rtl/>
          <w:lang w:bidi="ar-SA"/>
        </w:rPr>
        <w:t xml:space="preserve"> بر اساس سند توسعه مل</w:t>
      </w:r>
      <w:r w:rsidR="00FB6C8B" w:rsidRPr="008024FF">
        <w:rPr>
          <w:rFonts w:asciiTheme="minorHAnsi" w:eastAsiaTheme="minorHAnsi" w:hAnsiTheme="minorHAnsi" w:hint="cs"/>
          <w:i w:val="0"/>
          <w:sz w:val="22"/>
          <w:szCs w:val="22"/>
          <w:rtl/>
          <w:lang w:bidi="ar-SA"/>
        </w:rPr>
        <w:t>ی</w:t>
      </w:r>
      <w:r w:rsidR="00FB6C8B" w:rsidRPr="008024FF">
        <w:rPr>
          <w:rFonts w:asciiTheme="minorHAnsi" w:eastAsiaTheme="minorHAnsi" w:hAnsiTheme="minorHAnsi"/>
          <w:i w:val="0"/>
          <w:sz w:val="22"/>
          <w:szCs w:val="22"/>
          <w:rtl/>
          <w:lang w:bidi="ar-SA"/>
        </w:rPr>
        <w:t xml:space="preserve"> استان هرمزگان</w:t>
      </w:r>
    </w:p>
    <w:p w:rsidR="00FB6C8B" w:rsidRPr="00F73631" w:rsidRDefault="00FB6C8B" w:rsidP="00992BBF">
      <w:pPr>
        <w:pStyle w:val="Caption"/>
        <w:numPr>
          <w:ilvl w:val="0"/>
          <w:numId w:val="42"/>
        </w:numPr>
        <w:jc w:val="both"/>
        <w:rPr>
          <w:b w:val="0"/>
          <w:bCs w:val="0"/>
          <w:sz w:val="24"/>
          <w:szCs w:val="28"/>
          <w:rtl/>
        </w:rPr>
      </w:pPr>
      <w:r w:rsidRPr="00F73631">
        <w:rPr>
          <w:b w:val="0"/>
          <w:bCs w:val="0"/>
          <w:sz w:val="24"/>
          <w:szCs w:val="28"/>
          <w:rtl/>
        </w:rPr>
        <w:t>ايجاد تعادل و توازن درون استاني و تجديد نظر در ساختار فضايي فعاليت هاي اقتصادي استان و تاكيد بر استمرار سياست تقويت و تجهيز شبكه هاي زير بنايي در نواحي توسعه نيافته شمال ،‌نوار ساحلي و جزاير توسط دولت .</w:t>
      </w:r>
    </w:p>
    <w:p w:rsidR="00FB6C8B" w:rsidRPr="00F73631" w:rsidRDefault="00FB6C8B" w:rsidP="00992BBF">
      <w:pPr>
        <w:pStyle w:val="Caption"/>
        <w:numPr>
          <w:ilvl w:val="0"/>
          <w:numId w:val="42"/>
        </w:numPr>
        <w:jc w:val="both"/>
        <w:rPr>
          <w:b w:val="0"/>
          <w:bCs w:val="0"/>
          <w:sz w:val="24"/>
          <w:szCs w:val="28"/>
          <w:rtl/>
        </w:rPr>
      </w:pPr>
      <w:r w:rsidRPr="00F73631">
        <w:rPr>
          <w:b w:val="0"/>
          <w:bCs w:val="0"/>
          <w:sz w:val="24"/>
          <w:szCs w:val="28"/>
          <w:rtl/>
        </w:rPr>
        <w:t xml:space="preserve">افزايش سهم و نقش استان در فعاليت هاي اقتصادي ملي و فراملي با بهره گيري از موقعيت هاي خاص جغرافيايي سياسي و اقتصادي استان ،‌بويژه كانونهاي شهري بندرعباس ، قشم و كيش و نوار ساحلي </w:t>
      </w:r>
    </w:p>
    <w:p w:rsidR="00FB6C8B" w:rsidRPr="00F73631" w:rsidRDefault="00FB6C8B" w:rsidP="00992BBF">
      <w:pPr>
        <w:pStyle w:val="Caption"/>
        <w:numPr>
          <w:ilvl w:val="0"/>
          <w:numId w:val="42"/>
        </w:numPr>
        <w:jc w:val="both"/>
        <w:rPr>
          <w:b w:val="0"/>
          <w:bCs w:val="0"/>
          <w:sz w:val="24"/>
          <w:szCs w:val="28"/>
          <w:rtl/>
        </w:rPr>
      </w:pPr>
      <w:r w:rsidRPr="00F73631">
        <w:rPr>
          <w:b w:val="0"/>
          <w:bCs w:val="0"/>
          <w:sz w:val="24"/>
          <w:szCs w:val="28"/>
          <w:rtl/>
        </w:rPr>
        <w:t xml:space="preserve">توسعه فعاليت هاي گردشگري با توجه به نوار ساحلي و جزاير و مناطق آزاد كيش و قشم </w:t>
      </w:r>
    </w:p>
    <w:p w:rsidR="00FB6C8B" w:rsidRPr="00F73631" w:rsidRDefault="00FB6C8B" w:rsidP="00992BBF">
      <w:pPr>
        <w:pStyle w:val="Caption"/>
        <w:numPr>
          <w:ilvl w:val="0"/>
          <w:numId w:val="42"/>
        </w:numPr>
        <w:jc w:val="both"/>
        <w:rPr>
          <w:b w:val="0"/>
          <w:bCs w:val="0"/>
          <w:sz w:val="24"/>
          <w:szCs w:val="28"/>
          <w:rtl/>
        </w:rPr>
      </w:pPr>
      <w:r w:rsidRPr="00F73631">
        <w:rPr>
          <w:b w:val="0"/>
          <w:bCs w:val="0"/>
          <w:sz w:val="24"/>
          <w:szCs w:val="28"/>
          <w:rtl/>
        </w:rPr>
        <w:t>تقويت بخش رسمي اقتصادي استان در تقابل با فعاليت هاي بخش غير رسمي و كاهش پديده قاچاق كالا .</w:t>
      </w:r>
    </w:p>
    <w:p w:rsidR="00FB6C8B" w:rsidRPr="00F73631" w:rsidRDefault="00FB6C8B" w:rsidP="00992BBF">
      <w:pPr>
        <w:pStyle w:val="Caption"/>
        <w:numPr>
          <w:ilvl w:val="0"/>
          <w:numId w:val="42"/>
        </w:numPr>
        <w:jc w:val="both"/>
        <w:rPr>
          <w:b w:val="0"/>
          <w:bCs w:val="0"/>
          <w:sz w:val="24"/>
          <w:szCs w:val="28"/>
          <w:rtl/>
        </w:rPr>
      </w:pPr>
      <w:r w:rsidRPr="00F73631">
        <w:rPr>
          <w:b w:val="0"/>
          <w:bCs w:val="0"/>
          <w:sz w:val="24"/>
          <w:szCs w:val="28"/>
          <w:rtl/>
        </w:rPr>
        <w:t xml:space="preserve">ايجاد توازن و تعادل در نظام سلسله مراتب خدمات رساني و جوامع شهري و روستايي استان و شتاب بخشيدن به روند كنوني توسعه شهرهاي كوچك   </w:t>
      </w:r>
    </w:p>
    <w:p w:rsidR="00FB6C8B" w:rsidRPr="00F73631" w:rsidRDefault="00FB6C8B" w:rsidP="00992BBF">
      <w:pPr>
        <w:pStyle w:val="Caption"/>
        <w:numPr>
          <w:ilvl w:val="0"/>
          <w:numId w:val="42"/>
        </w:numPr>
        <w:jc w:val="both"/>
        <w:rPr>
          <w:b w:val="0"/>
          <w:bCs w:val="0"/>
          <w:sz w:val="24"/>
          <w:szCs w:val="28"/>
          <w:rtl/>
        </w:rPr>
      </w:pPr>
      <w:r w:rsidRPr="00F73631">
        <w:rPr>
          <w:b w:val="0"/>
          <w:bCs w:val="0"/>
          <w:sz w:val="24"/>
          <w:szCs w:val="28"/>
          <w:rtl/>
        </w:rPr>
        <w:t xml:space="preserve">ارتقاء شاخصهاي توسعه انساني تا حد دستيابي به ميانگين هاي ملي ، توانمند سازي نيروهاي محلي ، گسترش </w:t>
      </w:r>
      <w:r w:rsidRPr="00F73631">
        <w:rPr>
          <w:b w:val="0"/>
          <w:bCs w:val="0"/>
          <w:sz w:val="24"/>
          <w:szCs w:val="28"/>
          <w:rtl/>
        </w:rPr>
        <w:lastRenderedPageBreak/>
        <w:t>تبادلات فرهنگي استان با سطح ملي و اعتلاي معرفت ديني ، ارزش هاي فرهنگي و ويژگيهاي هويتي و بهبود و غناء بيشتر هنر و فرهنگ استان .</w:t>
      </w:r>
    </w:p>
    <w:p w:rsidR="00FB6C8B" w:rsidRPr="00F73631" w:rsidRDefault="00FB6C8B" w:rsidP="00992BBF">
      <w:pPr>
        <w:pStyle w:val="Caption"/>
        <w:numPr>
          <w:ilvl w:val="0"/>
          <w:numId w:val="42"/>
        </w:numPr>
        <w:jc w:val="both"/>
        <w:rPr>
          <w:b w:val="0"/>
          <w:bCs w:val="0"/>
          <w:sz w:val="24"/>
          <w:szCs w:val="28"/>
          <w:rtl/>
        </w:rPr>
      </w:pPr>
      <w:r w:rsidRPr="00F73631">
        <w:rPr>
          <w:b w:val="0"/>
          <w:bCs w:val="0"/>
          <w:sz w:val="24"/>
          <w:szCs w:val="28"/>
          <w:rtl/>
        </w:rPr>
        <w:t xml:space="preserve">حفاظت و ارتقاي سطح توانمنديهاي محيطي و ايجاد شرايط مناسب براي توسعه پايدار استان ، حفظ محيط زيست ،‌بهره برداري عقلايي از منابع و گسترش مشاركت هاي مردمي در اين زمينه </w:t>
      </w:r>
    </w:p>
    <w:p w:rsidR="00FB6C8B" w:rsidRPr="00F73631" w:rsidRDefault="00FB6C8B" w:rsidP="00992BBF">
      <w:pPr>
        <w:pStyle w:val="Caption"/>
        <w:numPr>
          <w:ilvl w:val="0"/>
          <w:numId w:val="42"/>
        </w:numPr>
        <w:jc w:val="both"/>
        <w:rPr>
          <w:b w:val="0"/>
          <w:bCs w:val="0"/>
          <w:sz w:val="24"/>
          <w:szCs w:val="28"/>
          <w:rtl/>
        </w:rPr>
      </w:pPr>
      <w:r w:rsidRPr="00F73631">
        <w:rPr>
          <w:b w:val="0"/>
          <w:bCs w:val="0"/>
          <w:sz w:val="24"/>
          <w:szCs w:val="28"/>
          <w:rtl/>
        </w:rPr>
        <w:t xml:space="preserve">ارتقاء كاركرد ها و عمكلرد هاي بخش كشاورزي با تاكيد بر افزايش بهره وري فعاليت هاي مختلف كشاورزي  </w:t>
      </w:r>
    </w:p>
    <w:p w:rsidR="00FB6C8B" w:rsidRPr="00F73631" w:rsidRDefault="00FB6C8B" w:rsidP="00992BBF">
      <w:pPr>
        <w:pStyle w:val="Caption"/>
        <w:numPr>
          <w:ilvl w:val="0"/>
          <w:numId w:val="42"/>
        </w:numPr>
        <w:jc w:val="both"/>
        <w:rPr>
          <w:b w:val="0"/>
          <w:bCs w:val="0"/>
          <w:sz w:val="24"/>
          <w:szCs w:val="28"/>
          <w:rtl/>
        </w:rPr>
      </w:pPr>
      <w:r w:rsidRPr="00F73631">
        <w:rPr>
          <w:b w:val="0"/>
          <w:bCs w:val="0"/>
          <w:sz w:val="24"/>
          <w:szCs w:val="28"/>
          <w:rtl/>
        </w:rPr>
        <w:t xml:space="preserve">تامين آب و مهار روان آبهاي سطحي  </w:t>
      </w:r>
    </w:p>
    <w:p w:rsidR="00FB6C8B" w:rsidRPr="00F73631" w:rsidRDefault="00FB6C8B" w:rsidP="00992BBF">
      <w:pPr>
        <w:pStyle w:val="Caption"/>
        <w:numPr>
          <w:ilvl w:val="0"/>
          <w:numId w:val="42"/>
        </w:numPr>
        <w:jc w:val="both"/>
        <w:rPr>
          <w:b w:val="0"/>
          <w:bCs w:val="0"/>
          <w:sz w:val="24"/>
          <w:szCs w:val="28"/>
          <w:rtl/>
        </w:rPr>
      </w:pPr>
      <w:r w:rsidRPr="00F73631">
        <w:rPr>
          <w:b w:val="0"/>
          <w:bCs w:val="0"/>
          <w:sz w:val="24"/>
          <w:szCs w:val="28"/>
          <w:rtl/>
        </w:rPr>
        <w:t xml:space="preserve">نهادينه سازي بهره وري و افزايش آن در بخش هاي اقتصادي و عوامل توليد </w:t>
      </w:r>
    </w:p>
    <w:p w:rsidR="00C363A0" w:rsidRPr="00850B27" w:rsidRDefault="00FB6C8B" w:rsidP="00992BBF">
      <w:pPr>
        <w:pStyle w:val="Caption"/>
        <w:numPr>
          <w:ilvl w:val="0"/>
          <w:numId w:val="42"/>
        </w:numPr>
        <w:jc w:val="both"/>
        <w:rPr>
          <w:rFonts w:ascii="Calibri" w:eastAsia="Calibri" w:hAnsi="Calibri"/>
          <w:i w:val="0"/>
          <w:sz w:val="28"/>
          <w:szCs w:val="28"/>
        </w:rPr>
      </w:pPr>
      <w:r w:rsidRPr="00F73631">
        <w:rPr>
          <w:b w:val="0"/>
          <w:bCs w:val="0"/>
          <w:sz w:val="24"/>
          <w:szCs w:val="28"/>
          <w:rtl/>
        </w:rPr>
        <w:t>ارتقاء نقش ورزش در تامين سلامت جسمي و روحي و تقويت توانمنديهاي افراد و گروه هاي اجتماعي</w:t>
      </w:r>
      <w:bookmarkStart w:id="11" w:name="_Toc518297068"/>
    </w:p>
    <w:p w:rsidR="00850B27" w:rsidRDefault="00850B27" w:rsidP="00FA0625">
      <w:pPr>
        <w:bidi/>
        <w:spacing w:after="200" w:line="240" w:lineRule="auto"/>
        <w:ind w:left="506"/>
        <w:contextualSpacing/>
        <w:jc w:val="both"/>
        <w:rPr>
          <w:rFonts w:ascii="Calibri" w:eastAsia="Calibri" w:hAnsi="Calibri" w:cs="B Zar"/>
          <w:b/>
          <w:bCs/>
          <w:sz w:val="28"/>
          <w:rtl/>
        </w:rPr>
      </w:pPr>
    </w:p>
    <w:p w:rsidR="00C363A0" w:rsidRDefault="004769E3" w:rsidP="004769E3">
      <w:pPr>
        <w:bidi/>
        <w:spacing w:after="200" w:line="240" w:lineRule="auto"/>
        <w:ind w:left="506"/>
        <w:contextualSpacing/>
        <w:jc w:val="both"/>
        <w:rPr>
          <w:rFonts w:ascii="Calibri" w:eastAsia="Calibri" w:hAnsi="Calibri" w:cs="B Zar"/>
          <w:b/>
          <w:bCs/>
          <w:sz w:val="28"/>
          <w:rtl/>
        </w:rPr>
      </w:pPr>
      <w:r>
        <w:rPr>
          <w:rFonts w:ascii="Calibri" w:eastAsia="Calibri" w:hAnsi="Calibri" w:cs="B Zar" w:hint="cs"/>
          <w:b/>
          <w:bCs/>
          <w:sz w:val="28"/>
          <w:rtl/>
        </w:rPr>
        <w:t>4</w:t>
      </w:r>
      <w:r w:rsidR="00850B27" w:rsidRPr="00850B27">
        <w:rPr>
          <w:rFonts w:ascii="Calibri" w:eastAsia="Calibri" w:hAnsi="Calibri" w:cs="B Zar" w:hint="cs"/>
          <w:b/>
          <w:bCs/>
          <w:sz w:val="28"/>
          <w:rtl/>
        </w:rPr>
        <w:t>-2-1-</w:t>
      </w:r>
      <w:r w:rsidR="00C363A0" w:rsidRPr="00C363A0">
        <w:rPr>
          <w:rFonts w:ascii="Calibri" w:eastAsia="Calibri" w:hAnsi="Calibri" w:cs="B Zar"/>
          <w:b/>
          <w:bCs/>
          <w:sz w:val="28"/>
          <w:rtl/>
        </w:rPr>
        <w:t xml:space="preserve">راهبردهاي بلند مدت توسعه استان </w:t>
      </w:r>
    </w:p>
    <w:p w:rsidR="00C363A0" w:rsidRPr="00C363A0" w:rsidRDefault="00C363A0" w:rsidP="00992BBF">
      <w:pPr>
        <w:numPr>
          <w:ilvl w:val="0"/>
          <w:numId w:val="82"/>
        </w:numPr>
        <w:bidi/>
        <w:spacing w:after="200" w:line="240" w:lineRule="auto"/>
        <w:contextualSpacing/>
        <w:jc w:val="both"/>
        <w:rPr>
          <w:rFonts w:ascii="Calibri" w:eastAsia="Calibri" w:hAnsi="Calibri" w:cs="B Zar"/>
          <w:i/>
          <w:sz w:val="28"/>
          <w:szCs w:val="28"/>
        </w:rPr>
      </w:pPr>
      <w:r w:rsidRPr="00C363A0">
        <w:rPr>
          <w:rFonts w:ascii="Calibri" w:eastAsia="Calibri" w:hAnsi="Calibri" w:cs="B Zar"/>
          <w:sz w:val="28"/>
          <w:szCs w:val="28"/>
          <w:rtl/>
        </w:rPr>
        <w:t xml:space="preserve">ايجاد شرايط و فرصت هاي مناسب براي سرمايه گذاران بخش هاي خصوصي و عمومي غير دولتي بر اساس اولويت هاي زير : </w:t>
      </w:r>
    </w:p>
    <w:p w:rsidR="00C363A0" w:rsidRPr="00C363A0" w:rsidRDefault="00C363A0" w:rsidP="00992BBF">
      <w:pPr>
        <w:numPr>
          <w:ilvl w:val="0"/>
          <w:numId w:val="96"/>
        </w:numPr>
        <w:bidi/>
        <w:spacing w:after="200" w:line="240" w:lineRule="auto"/>
        <w:contextualSpacing/>
        <w:jc w:val="both"/>
        <w:rPr>
          <w:rFonts w:ascii="Calibri" w:eastAsia="Calibri" w:hAnsi="Calibri" w:cs="B Zar"/>
          <w:i/>
          <w:sz w:val="28"/>
          <w:szCs w:val="28"/>
        </w:rPr>
      </w:pPr>
      <w:r w:rsidRPr="00C363A0">
        <w:rPr>
          <w:rFonts w:ascii="Calibri" w:eastAsia="Calibri" w:hAnsi="Calibri" w:cs="B Zar" w:hint="eastAsia"/>
          <w:sz w:val="28"/>
          <w:szCs w:val="28"/>
          <w:rtl/>
        </w:rPr>
        <w:t>گسترش</w:t>
      </w:r>
      <w:r w:rsidRPr="00C363A0">
        <w:rPr>
          <w:rFonts w:ascii="Calibri" w:eastAsia="Calibri" w:hAnsi="Calibri" w:cs="B Zar"/>
          <w:sz w:val="28"/>
          <w:szCs w:val="28"/>
          <w:rtl/>
        </w:rPr>
        <w:t xml:space="preserve"> خدمات بازرگاني نوين با تاكيد بر خدمات بانكي ،‌بيمه ،‌حمل و نقل و ترانزيت كالا </w:t>
      </w:r>
    </w:p>
    <w:p w:rsidR="00C363A0" w:rsidRPr="00C363A0" w:rsidRDefault="00C363A0" w:rsidP="00992BBF">
      <w:pPr>
        <w:numPr>
          <w:ilvl w:val="0"/>
          <w:numId w:val="96"/>
        </w:numPr>
        <w:bidi/>
        <w:spacing w:after="200" w:line="240" w:lineRule="auto"/>
        <w:contextualSpacing/>
        <w:jc w:val="both"/>
        <w:rPr>
          <w:rFonts w:ascii="Calibri" w:eastAsia="Calibri" w:hAnsi="Calibri" w:cs="B Zar"/>
          <w:i/>
          <w:sz w:val="28"/>
          <w:szCs w:val="28"/>
        </w:rPr>
      </w:pPr>
      <w:r w:rsidRPr="00C363A0">
        <w:rPr>
          <w:rFonts w:ascii="Calibri" w:eastAsia="Calibri" w:hAnsi="Calibri" w:cs="B Zar" w:hint="eastAsia"/>
          <w:sz w:val="28"/>
          <w:szCs w:val="28"/>
          <w:rtl/>
        </w:rPr>
        <w:t>توسعه</w:t>
      </w:r>
      <w:r w:rsidRPr="00C363A0">
        <w:rPr>
          <w:rFonts w:ascii="Calibri" w:eastAsia="Calibri" w:hAnsi="Calibri" w:cs="B Zar"/>
          <w:sz w:val="28"/>
          <w:szCs w:val="28"/>
          <w:rtl/>
        </w:rPr>
        <w:t xml:space="preserve"> فعاليت هاي صنعتي با گرايش به توليد كالاهاي صادراتي و خدمات مرتبط به ويژه توسعه صنايع آنرژي بر ، پيميايي ، متالوژي ، تبديلي و تكميلي كشاورزي ، شيلات ، صنايع دريايي ، معدن ، پوشاك و صنايع پايين دستي مس و پترو شيمي و نفت و گاز </w:t>
      </w:r>
    </w:p>
    <w:p w:rsidR="00C363A0" w:rsidRPr="00C363A0" w:rsidRDefault="00C363A0" w:rsidP="00992BBF">
      <w:pPr>
        <w:numPr>
          <w:ilvl w:val="0"/>
          <w:numId w:val="96"/>
        </w:numPr>
        <w:bidi/>
        <w:spacing w:after="200" w:line="240" w:lineRule="auto"/>
        <w:contextualSpacing/>
        <w:jc w:val="both"/>
        <w:rPr>
          <w:rFonts w:ascii="Calibri" w:eastAsia="Calibri" w:hAnsi="Calibri" w:cs="B Zar"/>
          <w:i/>
          <w:sz w:val="28"/>
          <w:szCs w:val="28"/>
        </w:rPr>
      </w:pPr>
      <w:r w:rsidRPr="00C363A0">
        <w:rPr>
          <w:rFonts w:ascii="Calibri" w:eastAsia="Calibri" w:hAnsi="Calibri" w:cs="B Zar" w:hint="eastAsia"/>
          <w:sz w:val="28"/>
          <w:szCs w:val="28"/>
          <w:rtl/>
        </w:rPr>
        <w:t>ايجاد</w:t>
      </w:r>
      <w:r w:rsidRPr="00C363A0">
        <w:rPr>
          <w:rFonts w:ascii="Calibri" w:eastAsia="Calibri" w:hAnsi="Calibri" w:cs="B Zar"/>
          <w:sz w:val="28"/>
          <w:szCs w:val="28"/>
          <w:rtl/>
        </w:rPr>
        <w:t xml:space="preserve"> ظرفيت هاي جديد و فرآوري محصولات در زير بخش هاي شيلات ، آبزي پروري ، محصولات جاليزي و كشت هاي خارج از فصل ، ‌دام و باغداري </w:t>
      </w:r>
    </w:p>
    <w:p w:rsidR="00C363A0" w:rsidRPr="00C363A0" w:rsidRDefault="00C363A0" w:rsidP="00992BBF">
      <w:pPr>
        <w:numPr>
          <w:ilvl w:val="0"/>
          <w:numId w:val="96"/>
        </w:numPr>
        <w:bidi/>
        <w:spacing w:after="200" w:line="240" w:lineRule="auto"/>
        <w:contextualSpacing/>
        <w:jc w:val="both"/>
        <w:rPr>
          <w:rFonts w:ascii="Calibri" w:eastAsia="Calibri" w:hAnsi="Calibri" w:cs="B Zar"/>
          <w:i/>
          <w:sz w:val="28"/>
          <w:szCs w:val="28"/>
        </w:rPr>
      </w:pPr>
      <w:r w:rsidRPr="00C363A0">
        <w:rPr>
          <w:rFonts w:ascii="Calibri" w:eastAsia="Calibri" w:hAnsi="Calibri" w:cs="B Zar" w:hint="eastAsia"/>
          <w:sz w:val="28"/>
          <w:szCs w:val="28"/>
          <w:rtl/>
        </w:rPr>
        <w:t>گسترش</w:t>
      </w:r>
      <w:r w:rsidRPr="00C363A0">
        <w:rPr>
          <w:rFonts w:ascii="Calibri" w:eastAsia="Calibri" w:hAnsi="Calibri" w:cs="B Zar"/>
          <w:sz w:val="28"/>
          <w:szCs w:val="28"/>
          <w:rtl/>
        </w:rPr>
        <w:t xml:space="preserve"> تاسيسات و تجهيزات گردشگري در نوار ساحلي و كانون ها و عرصه هاي گردشگري </w:t>
      </w:r>
    </w:p>
    <w:p w:rsidR="00C363A0" w:rsidRPr="00C363A0" w:rsidRDefault="00C363A0" w:rsidP="00992BBF">
      <w:pPr>
        <w:numPr>
          <w:ilvl w:val="0"/>
          <w:numId w:val="96"/>
        </w:numPr>
        <w:bidi/>
        <w:spacing w:after="200" w:line="240" w:lineRule="auto"/>
        <w:contextualSpacing/>
        <w:jc w:val="both"/>
        <w:rPr>
          <w:rFonts w:ascii="Calibri" w:eastAsia="Calibri" w:hAnsi="Calibri" w:cs="B Zar"/>
          <w:i/>
          <w:sz w:val="28"/>
          <w:szCs w:val="28"/>
        </w:rPr>
      </w:pPr>
      <w:r w:rsidRPr="00C363A0">
        <w:rPr>
          <w:rFonts w:ascii="Calibri" w:eastAsia="Calibri" w:hAnsi="Calibri" w:cs="B Zar" w:hint="eastAsia"/>
          <w:sz w:val="28"/>
          <w:szCs w:val="28"/>
          <w:rtl/>
        </w:rPr>
        <w:t>ايجاد</w:t>
      </w:r>
      <w:r w:rsidRPr="00C363A0">
        <w:rPr>
          <w:rFonts w:ascii="Calibri" w:eastAsia="Calibri" w:hAnsi="Calibri" w:cs="B Zar"/>
          <w:sz w:val="28"/>
          <w:szCs w:val="28"/>
          <w:rtl/>
        </w:rPr>
        <w:t xml:space="preserve"> گسترش خدمات تخصصي و برتر با تاكيد بر توسعه </w:t>
      </w:r>
      <w:r w:rsidRPr="00C363A0">
        <w:rPr>
          <w:rFonts w:ascii="Calibri" w:eastAsia="Calibri" w:hAnsi="Calibri" w:cs="B Zar"/>
          <w:sz w:val="28"/>
          <w:szCs w:val="28"/>
        </w:rPr>
        <w:t>IT</w:t>
      </w:r>
      <w:r w:rsidRPr="00C363A0">
        <w:rPr>
          <w:rFonts w:ascii="Calibri" w:eastAsia="Calibri" w:hAnsi="Calibri" w:cs="B Zar"/>
          <w:sz w:val="28"/>
          <w:szCs w:val="28"/>
          <w:rtl/>
        </w:rPr>
        <w:t xml:space="preserve">  و خدمات پشتيبان توليد .</w:t>
      </w:r>
    </w:p>
    <w:p w:rsidR="00C363A0" w:rsidRPr="00C363A0" w:rsidRDefault="00C363A0" w:rsidP="00992BBF">
      <w:pPr>
        <w:numPr>
          <w:ilvl w:val="0"/>
          <w:numId w:val="82"/>
        </w:numPr>
        <w:bidi/>
        <w:spacing w:after="200" w:line="240" w:lineRule="auto"/>
        <w:contextualSpacing/>
        <w:jc w:val="both"/>
        <w:rPr>
          <w:rFonts w:ascii="Calibri" w:eastAsia="Calibri" w:hAnsi="Calibri" w:cs="B Zar"/>
          <w:i/>
          <w:sz w:val="28"/>
          <w:szCs w:val="28"/>
        </w:rPr>
      </w:pPr>
      <w:r w:rsidRPr="00C363A0">
        <w:rPr>
          <w:rFonts w:ascii="Calibri" w:eastAsia="Calibri" w:hAnsi="Calibri" w:cs="B Zar"/>
          <w:sz w:val="28"/>
          <w:szCs w:val="28"/>
          <w:rtl/>
        </w:rPr>
        <w:t xml:space="preserve">تعادل بخشي و ايجاد پايداري در سازمان فضايي مراكز زيست و فعاليت توسط بخش دولتي با اولويت نواحي شرقي و غربي استان در زمينه گسترش شبكه هاي ارتباطي سريع دورن استاني و بين منطقه اي </w:t>
      </w:r>
    </w:p>
    <w:p w:rsidR="00C363A0" w:rsidRPr="00C363A0" w:rsidRDefault="00C363A0" w:rsidP="00992BBF">
      <w:pPr>
        <w:numPr>
          <w:ilvl w:val="0"/>
          <w:numId w:val="82"/>
        </w:numPr>
        <w:bidi/>
        <w:spacing w:after="200" w:line="240" w:lineRule="auto"/>
        <w:contextualSpacing/>
        <w:jc w:val="both"/>
        <w:rPr>
          <w:rFonts w:ascii="Calibri" w:eastAsia="Calibri" w:hAnsi="Calibri" w:cs="B Zar"/>
          <w:i/>
          <w:sz w:val="28"/>
          <w:szCs w:val="28"/>
        </w:rPr>
      </w:pPr>
      <w:r w:rsidRPr="00C363A0">
        <w:rPr>
          <w:rFonts w:ascii="Calibri" w:eastAsia="Calibri" w:hAnsi="Calibri" w:cs="B Zar"/>
          <w:sz w:val="28"/>
          <w:szCs w:val="28"/>
          <w:rtl/>
        </w:rPr>
        <w:t xml:space="preserve">حمايت از نهادهاي كار آفرين و جلب سرمايه هاي خارجي با تاكيد بر كار آفرينان محلي و سرمايه هاي بومي مستقر در كشور هاي حاشيه خليج فارس </w:t>
      </w:r>
    </w:p>
    <w:p w:rsidR="00C363A0" w:rsidRPr="00C363A0" w:rsidRDefault="00C363A0" w:rsidP="00992BBF">
      <w:pPr>
        <w:numPr>
          <w:ilvl w:val="0"/>
          <w:numId w:val="82"/>
        </w:numPr>
        <w:bidi/>
        <w:spacing w:after="200" w:line="240" w:lineRule="auto"/>
        <w:contextualSpacing/>
        <w:jc w:val="both"/>
        <w:rPr>
          <w:rFonts w:ascii="Calibri" w:eastAsia="Calibri" w:hAnsi="Calibri" w:cs="B Zar"/>
          <w:i/>
          <w:sz w:val="28"/>
          <w:szCs w:val="28"/>
        </w:rPr>
      </w:pPr>
      <w:r w:rsidRPr="00C363A0">
        <w:rPr>
          <w:rFonts w:ascii="Calibri" w:eastAsia="Calibri" w:hAnsi="Calibri" w:cs="B Zar"/>
          <w:sz w:val="28"/>
          <w:szCs w:val="28"/>
          <w:rtl/>
        </w:rPr>
        <w:t>گسترش روند شهر نشيني و بازنگري در نظام خدمات رساني به مراكز زيست و فعاليت استان بر اساس اولويت هاي زير:</w:t>
      </w:r>
    </w:p>
    <w:p w:rsidR="00C363A0" w:rsidRPr="00C363A0" w:rsidRDefault="00C363A0" w:rsidP="00992BBF">
      <w:pPr>
        <w:numPr>
          <w:ilvl w:val="0"/>
          <w:numId w:val="97"/>
        </w:numPr>
        <w:bidi/>
        <w:spacing w:after="200" w:line="240" w:lineRule="auto"/>
        <w:contextualSpacing/>
        <w:jc w:val="both"/>
        <w:rPr>
          <w:rFonts w:ascii="Calibri" w:eastAsia="Calibri" w:hAnsi="Calibri" w:cs="B Zar"/>
          <w:i/>
          <w:sz w:val="28"/>
          <w:szCs w:val="28"/>
        </w:rPr>
      </w:pPr>
      <w:r w:rsidRPr="00C363A0">
        <w:rPr>
          <w:rFonts w:ascii="Calibri" w:eastAsia="Calibri" w:hAnsi="Calibri" w:cs="B Zar"/>
          <w:sz w:val="28"/>
          <w:szCs w:val="28"/>
          <w:rtl/>
        </w:rPr>
        <w:t xml:space="preserve">ساماندهي مجدد ساختار اقتصادي ، كالبدي منطقه شهري بندرعباس با رويكرد مركز خدمات برتر منطقه اي درحوزه ساحلي جنوب كشور </w:t>
      </w:r>
    </w:p>
    <w:p w:rsidR="00C363A0" w:rsidRPr="00C363A0" w:rsidRDefault="00C363A0" w:rsidP="00992BBF">
      <w:pPr>
        <w:numPr>
          <w:ilvl w:val="0"/>
          <w:numId w:val="97"/>
        </w:numPr>
        <w:bidi/>
        <w:spacing w:after="200" w:line="240" w:lineRule="auto"/>
        <w:contextualSpacing/>
        <w:jc w:val="both"/>
        <w:rPr>
          <w:rFonts w:ascii="Calibri" w:eastAsia="Calibri" w:hAnsi="Calibri" w:cs="B Zar"/>
          <w:i/>
          <w:sz w:val="28"/>
          <w:szCs w:val="28"/>
        </w:rPr>
      </w:pPr>
      <w:r w:rsidRPr="00C363A0">
        <w:rPr>
          <w:rFonts w:ascii="Calibri" w:eastAsia="Calibri" w:hAnsi="Calibri" w:cs="B Zar" w:hint="eastAsia"/>
          <w:sz w:val="28"/>
          <w:szCs w:val="28"/>
          <w:rtl/>
        </w:rPr>
        <w:lastRenderedPageBreak/>
        <w:t>شناسايي</w:t>
      </w:r>
      <w:r w:rsidRPr="00C363A0">
        <w:rPr>
          <w:rFonts w:ascii="Calibri" w:eastAsia="Calibri" w:hAnsi="Calibri" w:cs="B Zar"/>
          <w:sz w:val="28"/>
          <w:szCs w:val="28"/>
          <w:rtl/>
        </w:rPr>
        <w:t xml:space="preserve"> و تقويت كانونهاي جمعيتي مستعد براي توسعه شهري با اولويت مراكز شهري موجود در نوار ساحلي </w:t>
      </w:r>
    </w:p>
    <w:p w:rsidR="00C363A0" w:rsidRPr="00C363A0" w:rsidRDefault="00C363A0" w:rsidP="00992BBF">
      <w:pPr>
        <w:numPr>
          <w:ilvl w:val="0"/>
          <w:numId w:val="97"/>
        </w:numPr>
        <w:bidi/>
        <w:spacing w:after="200" w:line="240" w:lineRule="auto"/>
        <w:contextualSpacing/>
        <w:jc w:val="both"/>
        <w:rPr>
          <w:rFonts w:ascii="Calibri" w:eastAsia="Calibri" w:hAnsi="Calibri" w:cs="B Zar"/>
          <w:i/>
          <w:sz w:val="28"/>
          <w:szCs w:val="28"/>
        </w:rPr>
      </w:pPr>
      <w:r w:rsidRPr="00C363A0">
        <w:rPr>
          <w:rFonts w:ascii="Calibri" w:eastAsia="Calibri" w:hAnsi="Calibri" w:cs="B Zar" w:hint="eastAsia"/>
          <w:sz w:val="28"/>
          <w:szCs w:val="28"/>
          <w:rtl/>
        </w:rPr>
        <w:t>توسعه</w:t>
      </w:r>
      <w:r w:rsidRPr="00C363A0">
        <w:rPr>
          <w:rFonts w:ascii="Calibri" w:eastAsia="Calibri" w:hAnsi="Calibri" w:cs="B Zar"/>
          <w:sz w:val="28"/>
          <w:szCs w:val="28"/>
          <w:rtl/>
        </w:rPr>
        <w:t xml:space="preserve"> و عمران نواحي روستايي استان با اولويت مراكز و مجموعه هاي روستايي داراي قابليت توسعه </w:t>
      </w:r>
    </w:p>
    <w:p w:rsidR="00C363A0" w:rsidRPr="00C363A0" w:rsidRDefault="00C363A0" w:rsidP="00992BBF">
      <w:pPr>
        <w:numPr>
          <w:ilvl w:val="0"/>
          <w:numId w:val="97"/>
        </w:numPr>
        <w:bidi/>
        <w:spacing w:after="200" w:line="240" w:lineRule="auto"/>
        <w:contextualSpacing/>
        <w:jc w:val="both"/>
        <w:rPr>
          <w:rFonts w:ascii="Calibri" w:eastAsia="Calibri" w:hAnsi="Calibri" w:cs="B Zar"/>
          <w:i/>
          <w:sz w:val="28"/>
          <w:szCs w:val="28"/>
        </w:rPr>
      </w:pPr>
      <w:r w:rsidRPr="00C363A0">
        <w:rPr>
          <w:rFonts w:ascii="Calibri" w:eastAsia="Calibri" w:hAnsi="Calibri" w:cs="B Zar" w:hint="eastAsia"/>
          <w:sz w:val="28"/>
          <w:szCs w:val="28"/>
          <w:rtl/>
        </w:rPr>
        <w:t>توسعه</w:t>
      </w:r>
      <w:r w:rsidRPr="00C363A0">
        <w:rPr>
          <w:rFonts w:ascii="Calibri" w:eastAsia="Calibri" w:hAnsi="Calibri" w:cs="B Zar"/>
          <w:sz w:val="28"/>
          <w:szCs w:val="28"/>
          <w:rtl/>
        </w:rPr>
        <w:t xml:space="preserve"> عمران جزاير استان متناسب با نقش و عملكرد آنها در ابعاد ملي و استاني و قابليت هاي بالقوه توسعه آنها   مبتني بر نتايج طرحهاي مطالعاتي از قبيل طرح جامع گردشگري ، آمايش نوار ساحلي و جزاير و طرحهاي توسعه نواحي خاص .</w:t>
      </w:r>
    </w:p>
    <w:p w:rsidR="00C363A0" w:rsidRPr="00C363A0" w:rsidRDefault="00C363A0" w:rsidP="00992BBF">
      <w:pPr>
        <w:numPr>
          <w:ilvl w:val="0"/>
          <w:numId w:val="97"/>
        </w:numPr>
        <w:bidi/>
        <w:spacing w:after="200" w:line="240" w:lineRule="auto"/>
        <w:contextualSpacing/>
        <w:jc w:val="both"/>
        <w:rPr>
          <w:rFonts w:ascii="Calibri" w:eastAsia="Calibri" w:hAnsi="Calibri" w:cs="B Zar"/>
          <w:i/>
          <w:sz w:val="28"/>
          <w:szCs w:val="28"/>
        </w:rPr>
      </w:pPr>
      <w:r w:rsidRPr="00C363A0">
        <w:rPr>
          <w:rFonts w:ascii="Calibri" w:eastAsia="Calibri" w:hAnsi="Calibri" w:cs="B Zar" w:hint="eastAsia"/>
          <w:sz w:val="28"/>
          <w:szCs w:val="28"/>
          <w:rtl/>
        </w:rPr>
        <w:t>تكميل</w:t>
      </w:r>
      <w:r w:rsidRPr="00C363A0">
        <w:rPr>
          <w:rFonts w:ascii="Calibri" w:eastAsia="Calibri" w:hAnsi="Calibri" w:cs="B Zar"/>
          <w:sz w:val="28"/>
          <w:szCs w:val="28"/>
          <w:rtl/>
        </w:rPr>
        <w:t xml:space="preserve"> و استقرار جامع مراكز بهداشتي و درماني روستايي و خانه هاي بهداشت در چهارچوب طرح گسترش شبكه استان .</w:t>
      </w:r>
    </w:p>
    <w:p w:rsidR="00C363A0" w:rsidRPr="00C363A0" w:rsidRDefault="00C363A0" w:rsidP="00992BBF">
      <w:pPr>
        <w:numPr>
          <w:ilvl w:val="0"/>
          <w:numId w:val="82"/>
        </w:numPr>
        <w:bidi/>
        <w:spacing w:after="200" w:line="240" w:lineRule="auto"/>
        <w:contextualSpacing/>
        <w:jc w:val="both"/>
        <w:rPr>
          <w:rFonts w:ascii="Calibri" w:eastAsia="Calibri" w:hAnsi="Calibri" w:cs="B Zar"/>
          <w:i/>
          <w:sz w:val="28"/>
          <w:szCs w:val="28"/>
        </w:rPr>
      </w:pPr>
      <w:r w:rsidRPr="00C363A0">
        <w:rPr>
          <w:rFonts w:ascii="Calibri" w:eastAsia="Calibri" w:hAnsi="Calibri" w:cs="B Zar"/>
          <w:sz w:val="28"/>
          <w:szCs w:val="28"/>
          <w:rtl/>
        </w:rPr>
        <w:t xml:space="preserve">بازنگري در نقش و عملكرد مناطق آزاد و مناطق ويژه اقتصادي استان با رويكرد خدمات هاب بندرعباس </w:t>
      </w:r>
      <w:r w:rsidRPr="00C363A0">
        <w:rPr>
          <w:rFonts w:ascii="Sakkal Majalla" w:eastAsia="Calibri" w:hAnsi="Sakkal Majalla" w:cs="Sakkal Majalla" w:hint="cs"/>
          <w:sz w:val="28"/>
          <w:szCs w:val="28"/>
          <w:rtl/>
        </w:rPr>
        <w:t>–</w:t>
      </w:r>
      <w:r w:rsidRPr="00C363A0">
        <w:rPr>
          <w:rFonts w:ascii="Calibri" w:eastAsia="Calibri" w:hAnsi="Calibri" w:cs="B Zar"/>
          <w:sz w:val="28"/>
          <w:szCs w:val="28"/>
          <w:rtl/>
        </w:rPr>
        <w:t xml:space="preserve"> </w:t>
      </w:r>
      <w:r w:rsidRPr="00C363A0">
        <w:rPr>
          <w:rFonts w:ascii="Calibri" w:eastAsia="Calibri" w:hAnsi="Calibri" w:cs="B Zar" w:hint="cs"/>
          <w:sz w:val="28"/>
          <w:szCs w:val="28"/>
          <w:rtl/>
        </w:rPr>
        <w:t>قشم</w:t>
      </w:r>
      <w:r w:rsidRPr="00C363A0">
        <w:rPr>
          <w:rFonts w:ascii="Calibri" w:eastAsia="Calibri" w:hAnsi="Calibri" w:cs="B Zar"/>
          <w:sz w:val="28"/>
          <w:szCs w:val="28"/>
          <w:rtl/>
        </w:rPr>
        <w:t xml:space="preserve"> </w:t>
      </w:r>
      <w:r w:rsidRPr="00C363A0">
        <w:rPr>
          <w:rFonts w:ascii="Calibri" w:eastAsia="Calibri" w:hAnsi="Calibri" w:cs="B Zar" w:hint="cs"/>
          <w:sz w:val="28"/>
          <w:szCs w:val="28"/>
          <w:rtl/>
        </w:rPr>
        <w:t>،</w:t>
      </w:r>
      <w:r w:rsidRPr="00C363A0">
        <w:rPr>
          <w:rFonts w:ascii="Calibri" w:eastAsia="Calibri" w:hAnsi="Calibri" w:cs="B Zar"/>
          <w:sz w:val="28"/>
          <w:szCs w:val="28"/>
          <w:rtl/>
        </w:rPr>
        <w:t xml:space="preserve"> </w:t>
      </w:r>
      <w:r w:rsidRPr="00C363A0">
        <w:rPr>
          <w:rFonts w:ascii="Calibri" w:eastAsia="Calibri" w:hAnsi="Calibri" w:cs="B Zar" w:hint="cs"/>
          <w:sz w:val="28"/>
          <w:szCs w:val="28"/>
          <w:rtl/>
        </w:rPr>
        <w:t>توسعه</w:t>
      </w:r>
      <w:r w:rsidRPr="00C363A0">
        <w:rPr>
          <w:rFonts w:ascii="Calibri" w:eastAsia="Calibri" w:hAnsi="Calibri" w:cs="B Zar"/>
          <w:sz w:val="28"/>
          <w:szCs w:val="28"/>
          <w:rtl/>
        </w:rPr>
        <w:t xml:space="preserve"> </w:t>
      </w:r>
      <w:r w:rsidRPr="00C363A0">
        <w:rPr>
          <w:rFonts w:ascii="Calibri" w:eastAsia="Calibri" w:hAnsi="Calibri" w:cs="B Zar" w:hint="cs"/>
          <w:sz w:val="28"/>
          <w:szCs w:val="28"/>
          <w:rtl/>
        </w:rPr>
        <w:t>خدمات</w:t>
      </w:r>
      <w:r w:rsidRPr="00C363A0">
        <w:rPr>
          <w:rFonts w:ascii="Calibri" w:eastAsia="Calibri" w:hAnsi="Calibri" w:cs="B Zar"/>
          <w:sz w:val="28"/>
          <w:szCs w:val="28"/>
          <w:rtl/>
        </w:rPr>
        <w:t xml:space="preserve"> </w:t>
      </w:r>
      <w:r w:rsidRPr="00C363A0">
        <w:rPr>
          <w:rFonts w:ascii="Calibri" w:eastAsia="Calibri" w:hAnsi="Calibri" w:cs="B Zar" w:hint="cs"/>
          <w:sz w:val="28"/>
          <w:szCs w:val="28"/>
          <w:rtl/>
        </w:rPr>
        <w:t>برتر</w:t>
      </w:r>
      <w:r w:rsidRPr="00C363A0">
        <w:rPr>
          <w:rFonts w:ascii="Calibri" w:eastAsia="Calibri" w:hAnsi="Calibri" w:cs="B Zar"/>
          <w:sz w:val="28"/>
          <w:szCs w:val="28"/>
          <w:rtl/>
        </w:rPr>
        <w:t xml:space="preserve"> </w:t>
      </w:r>
      <w:r w:rsidRPr="00C363A0">
        <w:rPr>
          <w:rFonts w:ascii="Calibri" w:eastAsia="Calibri" w:hAnsi="Calibri" w:cs="B Zar" w:hint="cs"/>
          <w:sz w:val="28"/>
          <w:szCs w:val="28"/>
          <w:rtl/>
        </w:rPr>
        <w:t>،</w:t>
      </w:r>
      <w:r w:rsidRPr="00C363A0">
        <w:rPr>
          <w:rFonts w:ascii="Calibri" w:eastAsia="Calibri" w:hAnsi="Calibri" w:cs="B Zar"/>
          <w:sz w:val="28"/>
          <w:szCs w:val="28"/>
          <w:rtl/>
        </w:rPr>
        <w:t xml:space="preserve"> </w:t>
      </w:r>
      <w:r w:rsidRPr="00C363A0">
        <w:rPr>
          <w:rFonts w:ascii="Calibri" w:eastAsia="Calibri" w:hAnsi="Calibri" w:cs="B Zar" w:hint="cs"/>
          <w:sz w:val="28"/>
          <w:szCs w:val="28"/>
          <w:rtl/>
        </w:rPr>
        <w:t>فناوري</w:t>
      </w:r>
      <w:r w:rsidRPr="00C363A0">
        <w:rPr>
          <w:rFonts w:ascii="Calibri" w:eastAsia="Calibri" w:hAnsi="Calibri" w:cs="B Zar"/>
          <w:sz w:val="28"/>
          <w:szCs w:val="28"/>
          <w:rtl/>
        </w:rPr>
        <w:t xml:space="preserve"> </w:t>
      </w:r>
      <w:r w:rsidRPr="00C363A0">
        <w:rPr>
          <w:rFonts w:ascii="Calibri" w:eastAsia="Calibri" w:hAnsi="Calibri" w:cs="B Zar" w:hint="cs"/>
          <w:sz w:val="28"/>
          <w:szCs w:val="28"/>
          <w:rtl/>
        </w:rPr>
        <w:t>هاي</w:t>
      </w:r>
      <w:r w:rsidRPr="00C363A0">
        <w:rPr>
          <w:rFonts w:ascii="Calibri" w:eastAsia="Calibri" w:hAnsi="Calibri" w:cs="B Zar"/>
          <w:sz w:val="28"/>
          <w:szCs w:val="28"/>
          <w:rtl/>
        </w:rPr>
        <w:t xml:space="preserve"> </w:t>
      </w:r>
      <w:r w:rsidRPr="00C363A0">
        <w:rPr>
          <w:rFonts w:ascii="Calibri" w:eastAsia="Calibri" w:hAnsi="Calibri" w:cs="B Zar" w:hint="cs"/>
          <w:sz w:val="28"/>
          <w:szCs w:val="28"/>
          <w:rtl/>
        </w:rPr>
        <w:t>نوين</w:t>
      </w:r>
      <w:r w:rsidRPr="00C363A0">
        <w:rPr>
          <w:rFonts w:ascii="Calibri" w:eastAsia="Calibri" w:hAnsi="Calibri" w:cs="B Zar"/>
          <w:sz w:val="28"/>
          <w:szCs w:val="28"/>
          <w:rtl/>
        </w:rPr>
        <w:t xml:space="preserve"> </w:t>
      </w:r>
      <w:r w:rsidRPr="00C363A0">
        <w:rPr>
          <w:rFonts w:ascii="Calibri" w:eastAsia="Calibri" w:hAnsi="Calibri" w:cs="B Zar" w:hint="cs"/>
          <w:sz w:val="28"/>
          <w:szCs w:val="28"/>
          <w:rtl/>
        </w:rPr>
        <w:t>،</w:t>
      </w:r>
      <w:r w:rsidRPr="00C363A0">
        <w:rPr>
          <w:rFonts w:ascii="Calibri" w:eastAsia="Calibri" w:hAnsi="Calibri" w:cs="B Zar"/>
          <w:sz w:val="28"/>
          <w:szCs w:val="28"/>
          <w:rtl/>
        </w:rPr>
        <w:t xml:space="preserve"> </w:t>
      </w:r>
      <w:r w:rsidRPr="00C363A0">
        <w:rPr>
          <w:rFonts w:ascii="Calibri" w:eastAsia="Calibri" w:hAnsi="Calibri" w:cs="B Zar" w:hint="cs"/>
          <w:sz w:val="28"/>
          <w:szCs w:val="28"/>
          <w:rtl/>
        </w:rPr>
        <w:t>سوخت</w:t>
      </w:r>
      <w:r w:rsidRPr="00C363A0">
        <w:rPr>
          <w:rFonts w:ascii="Calibri" w:eastAsia="Calibri" w:hAnsi="Calibri" w:cs="B Zar"/>
          <w:sz w:val="28"/>
          <w:szCs w:val="28"/>
          <w:rtl/>
        </w:rPr>
        <w:t xml:space="preserve"> </w:t>
      </w:r>
      <w:r w:rsidRPr="00C363A0">
        <w:rPr>
          <w:rFonts w:ascii="Calibri" w:eastAsia="Calibri" w:hAnsi="Calibri" w:cs="B Zar" w:hint="cs"/>
          <w:sz w:val="28"/>
          <w:szCs w:val="28"/>
          <w:rtl/>
        </w:rPr>
        <w:t>رساني</w:t>
      </w:r>
      <w:r w:rsidRPr="00C363A0">
        <w:rPr>
          <w:rFonts w:ascii="Calibri" w:eastAsia="Calibri" w:hAnsi="Calibri" w:cs="B Zar"/>
          <w:sz w:val="28"/>
          <w:szCs w:val="28"/>
          <w:rtl/>
        </w:rPr>
        <w:t xml:space="preserve"> </w:t>
      </w:r>
      <w:r w:rsidRPr="00C363A0">
        <w:rPr>
          <w:rFonts w:ascii="Calibri" w:eastAsia="Calibri" w:hAnsi="Calibri" w:cs="B Zar" w:hint="cs"/>
          <w:sz w:val="28"/>
          <w:szCs w:val="28"/>
          <w:rtl/>
        </w:rPr>
        <w:t>به</w:t>
      </w:r>
      <w:r w:rsidRPr="00C363A0">
        <w:rPr>
          <w:rFonts w:ascii="Calibri" w:eastAsia="Calibri" w:hAnsi="Calibri" w:cs="B Zar"/>
          <w:sz w:val="28"/>
          <w:szCs w:val="28"/>
          <w:rtl/>
        </w:rPr>
        <w:t xml:space="preserve"> </w:t>
      </w:r>
      <w:r w:rsidRPr="00C363A0">
        <w:rPr>
          <w:rFonts w:ascii="Calibri" w:eastAsia="Calibri" w:hAnsi="Calibri" w:cs="B Zar" w:hint="cs"/>
          <w:sz w:val="28"/>
          <w:szCs w:val="28"/>
          <w:rtl/>
        </w:rPr>
        <w:t>كشتي</w:t>
      </w:r>
      <w:r w:rsidRPr="00C363A0">
        <w:rPr>
          <w:rFonts w:ascii="Calibri" w:eastAsia="Calibri" w:hAnsi="Calibri" w:cs="B Zar"/>
          <w:sz w:val="28"/>
          <w:szCs w:val="28"/>
          <w:rtl/>
        </w:rPr>
        <w:t xml:space="preserve"> </w:t>
      </w:r>
      <w:r w:rsidRPr="00C363A0">
        <w:rPr>
          <w:rFonts w:ascii="Calibri" w:eastAsia="Calibri" w:hAnsi="Calibri" w:cs="B Zar" w:hint="cs"/>
          <w:sz w:val="28"/>
          <w:szCs w:val="28"/>
          <w:rtl/>
        </w:rPr>
        <w:t>ها</w:t>
      </w:r>
      <w:r w:rsidRPr="00C363A0">
        <w:rPr>
          <w:rFonts w:ascii="Calibri" w:eastAsia="Calibri" w:hAnsi="Calibri" w:cs="B Zar"/>
          <w:sz w:val="28"/>
          <w:szCs w:val="28"/>
          <w:rtl/>
        </w:rPr>
        <w:t xml:space="preserve"> </w:t>
      </w:r>
      <w:r w:rsidRPr="00C363A0">
        <w:rPr>
          <w:rFonts w:ascii="Calibri" w:eastAsia="Calibri" w:hAnsi="Calibri" w:cs="B Zar" w:hint="cs"/>
          <w:sz w:val="28"/>
          <w:szCs w:val="28"/>
          <w:rtl/>
        </w:rPr>
        <w:t>،</w:t>
      </w:r>
      <w:r w:rsidRPr="00C363A0">
        <w:rPr>
          <w:rFonts w:ascii="Calibri" w:eastAsia="Calibri" w:hAnsi="Calibri" w:cs="B Zar"/>
          <w:sz w:val="28"/>
          <w:szCs w:val="28"/>
          <w:rtl/>
        </w:rPr>
        <w:t xml:space="preserve"> </w:t>
      </w:r>
      <w:r w:rsidRPr="00C363A0">
        <w:rPr>
          <w:rFonts w:ascii="Calibri" w:eastAsia="Calibri" w:hAnsi="Calibri" w:cs="B Zar" w:hint="cs"/>
          <w:sz w:val="28"/>
          <w:szCs w:val="28"/>
          <w:rtl/>
        </w:rPr>
        <w:t>ذخيره</w:t>
      </w:r>
      <w:r w:rsidRPr="00C363A0">
        <w:rPr>
          <w:rFonts w:ascii="Calibri" w:eastAsia="Calibri" w:hAnsi="Calibri" w:cs="B Zar"/>
          <w:sz w:val="28"/>
          <w:szCs w:val="28"/>
          <w:rtl/>
        </w:rPr>
        <w:t xml:space="preserve"> </w:t>
      </w:r>
      <w:r w:rsidRPr="00C363A0">
        <w:rPr>
          <w:rFonts w:ascii="Calibri" w:eastAsia="Calibri" w:hAnsi="Calibri" w:cs="B Zar" w:hint="cs"/>
          <w:sz w:val="28"/>
          <w:szCs w:val="28"/>
          <w:rtl/>
        </w:rPr>
        <w:t>سازي</w:t>
      </w:r>
      <w:r w:rsidRPr="00C363A0">
        <w:rPr>
          <w:rFonts w:ascii="Calibri" w:eastAsia="Calibri" w:hAnsi="Calibri" w:cs="B Zar"/>
          <w:sz w:val="28"/>
          <w:szCs w:val="28"/>
          <w:rtl/>
        </w:rPr>
        <w:t xml:space="preserve"> </w:t>
      </w:r>
      <w:r w:rsidRPr="00C363A0">
        <w:rPr>
          <w:rFonts w:ascii="Calibri" w:eastAsia="Calibri" w:hAnsi="Calibri" w:cs="B Zar" w:hint="cs"/>
          <w:sz w:val="28"/>
          <w:szCs w:val="28"/>
          <w:rtl/>
        </w:rPr>
        <w:t>نفت</w:t>
      </w:r>
      <w:r w:rsidRPr="00C363A0">
        <w:rPr>
          <w:rFonts w:ascii="Calibri" w:eastAsia="Calibri" w:hAnsi="Calibri" w:cs="B Zar"/>
          <w:sz w:val="28"/>
          <w:szCs w:val="28"/>
          <w:rtl/>
        </w:rPr>
        <w:t xml:space="preserve"> </w:t>
      </w:r>
      <w:r w:rsidRPr="00C363A0">
        <w:rPr>
          <w:rFonts w:ascii="Calibri" w:eastAsia="Calibri" w:hAnsi="Calibri" w:cs="B Zar" w:hint="cs"/>
          <w:sz w:val="28"/>
          <w:szCs w:val="28"/>
          <w:rtl/>
        </w:rPr>
        <w:t>و</w:t>
      </w:r>
      <w:r w:rsidRPr="00C363A0">
        <w:rPr>
          <w:rFonts w:ascii="Calibri" w:eastAsia="Calibri" w:hAnsi="Calibri" w:cs="B Zar"/>
          <w:sz w:val="28"/>
          <w:szCs w:val="28"/>
          <w:rtl/>
        </w:rPr>
        <w:t xml:space="preserve"> </w:t>
      </w:r>
      <w:r w:rsidRPr="00C363A0">
        <w:rPr>
          <w:rFonts w:ascii="Calibri" w:eastAsia="Calibri" w:hAnsi="Calibri" w:cs="B Zar" w:hint="cs"/>
          <w:sz w:val="28"/>
          <w:szCs w:val="28"/>
          <w:rtl/>
        </w:rPr>
        <w:t>همسازكردن</w:t>
      </w:r>
      <w:r w:rsidRPr="00C363A0">
        <w:rPr>
          <w:rFonts w:ascii="Calibri" w:eastAsia="Calibri" w:hAnsi="Calibri" w:cs="B Zar"/>
          <w:sz w:val="28"/>
          <w:szCs w:val="28"/>
          <w:rtl/>
        </w:rPr>
        <w:t xml:space="preserve"> </w:t>
      </w:r>
      <w:r w:rsidRPr="00C363A0">
        <w:rPr>
          <w:rFonts w:ascii="Calibri" w:eastAsia="Calibri" w:hAnsi="Calibri" w:cs="B Zar" w:hint="cs"/>
          <w:sz w:val="28"/>
          <w:szCs w:val="28"/>
          <w:rtl/>
        </w:rPr>
        <w:t>محيط</w:t>
      </w:r>
      <w:r w:rsidRPr="00C363A0">
        <w:rPr>
          <w:rFonts w:ascii="Calibri" w:eastAsia="Calibri" w:hAnsi="Calibri" w:cs="B Zar"/>
          <w:sz w:val="28"/>
          <w:szCs w:val="28"/>
          <w:rtl/>
        </w:rPr>
        <w:t xml:space="preserve"> </w:t>
      </w:r>
      <w:r w:rsidRPr="00C363A0">
        <w:rPr>
          <w:rFonts w:ascii="Calibri" w:eastAsia="Calibri" w:hAnsi="Calibri" w:cs="B Zar" w:hint="cs"/>
          <w:sz w:val="28"/>
          <w:szCs w:val="28"/>
          <w:rtl/>
        </w:rPr>
        <w:t>هاي</w:t>
      </w:r>
      <w:r w:rsidRPr="00C363A0">
        <w:rPr>
          <w:rFonts w:ascii="Calibri" w:eastAsia="Calibri" w:hAnsi="Calibri" w:cs="B Zar"/>
          <w:sz w:val="28"/>
          <w:szCs w:val="28"/>
          <w:rtl/>
        </w:rPr>
        <w:t xml:space="preserve"> </w:t>
      </w:r>
      <w:r w:rsidRPr="00C363A0">
        <w:rPr>
          <w:rFonts w:ascii="Calibri" w:eastAsia="Calibri" w:hAnsi="Calibri" w:cs="B Zar" w:hint="cs"/>
          <w:sz w:val="28"/>
          <w:szCs w:val="28"/>
          <w:rtl/>
        </w:rPr>
        <w:t>پيرامون</w:t>
      </w:r>
      <w:r w:rsidRPr="00C363A0">
        <w:rPr>
          <w:rFonts w:ascii="Calibri" w:eastAsia="Calibri" w:hAnsi="Calibri" w:cs="B Zar"/>
          <w:sz w:val="28"/>
          <w:szCs w:val="28"/>
          <w:rtl/>
        </w:rPr>
        <w:t xml:space="preserve"> </w:t>
      </w:r>
      <w:r w:rsidRPr="00C363A0">
        <w:rPr>
          <w:rFonts w:ascii="Calibri" w:eastAsia="Calibri" w:hAnsi="Calibri" w:cs="B Zar" w:hint="cs"/>
          <w:sz w:val="28"/>
          <w:szCs w:val="28"/>
          <w:rtl/>
        </w:rPr>
        <w:t>با</w:t>
      </w:r>
      <w:r w:rsidRPr="00C363A0">
        <w:rPr>
          <w:rFonts w:ascii="Calibri" w:eastAsia="Calibri" w:hAnsi="Calibri" w:cs="B Zar"/>
          <w:sz w:val="28"/>
          <w:szCs w:val="28"/>
          <w:rtl/>
        </w:rPr>
        <w:t xml:space="preserve"> </w:t>
      </w:r>
      <w:r w:rsidRPr="00C363A0">
        <w:rPr>
          <w:rFonts w:ascii="Calibri" w:eastAsia="Calibri" w:hAnsi="Calibri" w:cs="B Zar" w:hint="cs"/>
          <w:sz w:val="28"/>
          <w:szCs w:val="28"/>
          <w:rtl/>
        </w:rPr>
        <w:t>اين</w:t>
      </w:r>
      <w:r w:rsidRPr="00C363A0">
        <w:rPr>
          <w:rFonts w:ascii="Calibri" w:eastAsia="Calibri" w:hAnsi="Calibri" w:cs="B Zar"/>
          <w:sz w:val="28"/>
          <w:szCs w:val="28"/>
          <w:rtl/>
        </w:rPr>
        <w:t xml:space="preserve"> </w:t>
      </w:r>
      <w:r w:rsidRPr="00C363A0">
        <w:rPr>
          <w:rFonts w:ascii="Calibri" w:eastAsia="Calibri" w:hAnsi="Calibri" w:cs="B Zar" w:hint="cs"/>
          <w:sz w:val="28"/>
          <w:szCs w:val="28"/>
          <w:rtl/>
        </w:rPr>
        <w:t>مناطق</w:t>
      </w:r>
      <w:r w:rsidRPr="00C363A0">
        <w:rPr>
          <w:rFonts w:ascii="Calibri" w:eastAsia="Calibri" w:hAnsi="Calibri" w:cs="B Zar"/>
          <w:sz w:val="28"/>
          <w:szCs w:val="28"/>
          <w:rtl/>
        </w:rPr>
        <w:t xml:space="preserve"> </w:t>
      </w:r>
    </w:p>
    <w:p w:rsidR="00C363A0" w:rsidRPr="00C363A0" w:rsidRDefault="00C363A0" w:rsidP="00992BBF">
      <w:pPr>
        <w:numPr>
          <w:ilvl w:val="0"/>
          <w:numId w:val="82"/>
        </w:numPr>
        <w:bidi/>
        <w:spacing w:after="200" w:line="240" w:lineRule="auto"/>
        <w:contextualSpacing/>
        <w:jc w:val="both"/>
        <w:rPr>
          <w:rFonts w:ascii="Calibri" w:eastAsia="Calibri" w:hAnsi="Calibri" w:cs="B Zar"/>
          <w:i/>
          <w:sz w:val="28"/>
          <w:szCs w:val="28"/>
        </w:rPr>
      </w:pPr>
      <w:r w:rsidRPr="00C363A0">
        <w:rPr>
          <w:rFonts w:ascii="Calibri" w:eastAsia="Calibri" w:hAnsi="Calibri" w:cs="B Zar"/>
          <w:sz w:val="28"/>
          <w:szCs w:val="28"/>
          <w:rtl/>
        </w:rPr>
        <w:t xml:space="preserve">ايجاد بستر ها و زمينه هاي مناسب و شفاف سازي قوانين و مقررات مرتبط با جذب سرمايه هاي بومي و غير بومي در امر توسعه استان </w:t>
      </w:r>
    </w:p>
    <w:p w:rsidR="00C363A0" w:rsidRPr="00C363A0" w:rsidRDefault="00C363A0" w:rsidP="00992BBF">
      <w:pPr>
        <w:numPr>
          <w:ilvl w:val="0"/>
          <w:numId w:val="82"/>
        </w:numPr>
        <w:bidi/>
        <w:spacing w:after="200" w:line="240" w:lineRule="auto"/>
        <w:contextualSpacing/>
        <w:jc w:val="both"/>
        <w:rPr>
          <w:rFonts w:ascii="Calibri" w:eastAsia="Calibri" w:hAnsi="Calibri" w:cs="B Zar"/>
          <w:i/>
          <w:sz w:val="28"/>
          <w:szCs w:val="28"/>
        </w:rPr>
      </w:pPr>
      <w:r w:rsidRPr="00C363A0">
        <w:rPr>
          <w:rFonts w:ascii="Calibri" w:eastAsia="Calibri" w:hAnsi="Calibri" w:cs="B Zar"/>
          <w:sz w:val="28"/>
          <w:szCs w:val="28"/>
          <w:rtl/>
        </w:rPr>
        <w:t>ارتقاي سطح دانش و افزايش اختيارات مديران محلي و حمايت از نهادهاي مدني و صنفي غير دولتي در جهت تمركز زدايي در مديريت و تقويت مشاركت مردم در فرآيند توسعه استان .</w:t>
      </w:r>
    </w:p>
    <w:p w:rsidR="00C363A0" w:rsidRPr="00C363A0" w:rsidRDefault="00C363A0" w:rsidP="00992BBF">
      <w:pPr>
        <w:numPr>
          <w:ilvl w:val="0"/>
          <w:numId w:val="82"/>
        </w:numPr>
        <w:bidi/>
        <w:spacing w:after="200" w:line="240" w:lineRule="auto"/>
        <w:contextualSpacing/>
        <w:jc w:val="both"/>
        <w:rPr>
          <w:rFonts w:ascii="Calibri" w:eastAsia="Calibri" w:hAnsi="Calibri" w:cs="B Zar"/>
          <w:i/>
          <w:sz w:val="28"/>
          <w:szCs w:val="28"/>
        </w:rPr>
      </w:pPr>
      <w:r w:rsidRPr="00C363A0">
        <w:rPr>
          <w:rFonts w:ascii="Calibri" w:eastAsia="Calibri" w:hAnsi="Calibri" w:cs="B Zar"/>
          <w:sz w:val="28"/>
          <w:szCs w:val="28"/>
          <w:rtl/>
        </w:rPr>
        <w:t>ايجاد زمينه هاي مناسب براي جذب و نگهداشت نيروي انساني كارآمد و متخصص با اولويت جذب نيروهاي بومي بويژه در بخش هاي خدمات برتر استان .</w:t>
      </w:r>
    </w:p>
    <w:p w:rsidR="00C363A0" w:rsidRPr="00C363A0" w:rsidRDefault="00C363A0" w:rsidP="00992BBF">
      <w:pPr>
        <w:numPr>
          <w:ilvl w:val="0"/>
          <w:numId w:val="82"/>
        </w:numPr>
        <w:bidi/>
        <w:spacing w:after="200" w:line="240" w:lineRule="auto"/>
        <w:contextualSpacing/>
        <w:jc w:val="both"/>
        <w:rPr>
          <w:rFonts w:ascii="Calibri" w:eastAsia="Calibri" w:hAnsi="Calibri" w:cs="B Zar"/>
          <w:i/>
          <w:sz w:val="28"/>
          <w:szCs w:val="28"/>
        </w:rPr>
      </w:pPr>
      <w:r w:rsidRPr="00C363A0">
        <w:rPr>
          <w:rFonts w:ascii="Calibri" w:eastAsia="Calibri" w:hAnsi="Calibri" w:cs="B Zar"/>
          <w:sz w:val="28"/>
          <w:szCs w:val="28"/>
          <w:rtl/>
        </w:rPr>
        <w:t>‌ارتقاي شاخصهاي توسعه انساني استان با تاكيد بر سطح سواد و فرهنگ عمومي ، بهداشت و درمان و افزايش نرخ مشاركت زنان و جوانان.</w:t>
      </w:r>
    </w:p>
    <w:p w:rsidR="00C363A0" w:rsidRPr="00C363A0" w:rsidRDefault="00C363A0" w:rsidP="00992BBF">
      <w:pPr>
        <w:numPr>
          <w:ilvl w:val="0"/>
          <w:numId w:val="82"/>
        </w:numPr>
        <w:bidi/>
        <w:spacing w:after="200" w:line="240" w:lineRule="auto"/>
        <w:contextualSpacing/>
        <w:jc w:val="both"/>
        <w:rPr>
          <w:rFonts w:ascii="Calibri" w:eastAsia="Calibri" w:hAnsi="Calibri" w:cs="B Zar"/>
          <w:i/>
          <w:sz w:val="28"/>
          <w:szCs w:val="28"/>
        </w:rPr>
      </w:pPr>
      <w:r w:rsidRPr="00C363A0">
        <w:rPr>
          <w:rFonts w:ascii="Calibri" w:eastAsia="Calibri" w:hAnsi="Calibri" w:cs="B Zar"/>
          <w:sz w:val="28"/>
          <w:szCs w:val="28"/>
          <w:rtl/>
        </w:rPr>
        <w:t xml:space="preserve">ايجاد بسترهاي لازم براي توسعه فرهنگ و هنر بومي و تقويت و گسترش مناسبات فرهنگي استان با سطح ملي </w:t>
      </w:r>
    </w:p>
    <w:p w:rsidR="00C363A0" w:rsidRPr="0029554C" w:rsidRDefault="00C363A0" w:rsidP="00992BBF">
      <w:pPr>
        <w:numPr>
          <w:ilvl w:val="0"/>
          <w:numId w:val="82"/>
        </w:numPr>
        <w:bidi/>
        <w:spacing w:after="200" w:line="240" w:lineRule="auto"/>
        <w:contextualSpacing/>
        <w:jc w:val="both"/>
        <w:rPr>
          <w:rFonts w:ascii="Calibri" w:eastAsia="Calibri" w:hAnsi="Calibri" w:cs="B Zar"/>
          <w:sz w:val="28"/>
          <w:szCs w:val="28"/>
          <w:rtl/>
        </w:rPr>
      </w:pPr>
      <w:r w:rsidRPr="0029554C">
        <w:rPr>
          <w:rFonts w:ascii="Calibri" w:eastAsia="Calibri" w:hAnsi="Calibri" w:cs="B Zar"/>
          <w:sz w:val="28"/>
          <w:szCs w:val="28"/>
          <w:rtl/>
        </w:rPr>
        <w:t>اعمال مديريت يكپارچه بر منابع طبيعي و محيط زيست استان با تاكيد بر حفاظت از اكوسيستمهاي ويژه نوار ساحلي و رعايت تعادل در بهره برداري از عرصه هاي مرتعي و منابع دريايي</w:t>
      </w:r>
    </w:p>
    <w:p w:rsidR="00143BF7" w:rsidRDefault="00143BF7" w:rsidP="00FA0625">
      <w:pPr>
        <w:bidi/>
        <w:jc w:val="both"/>
        <w:rPr>
          <w:rtl/>
        </w:rPr>
      </w:pPr>
    </w:p>
    <w:p w:rsidR="00FB6C8B" w:rsidRDefault="00143BF7" w:rsidP="00FA0625">
      <w:pPr>
        <w:pStyle w:val="Heading20"/>
        <w:bidi/>
        <w:ind w:left="142"/>
        <w:jc w:val="both"/>
        <w:rPr>
          <w:rFonts w:cs="B Zar"/>
          <w:b/>
          <w:bCs/>
          <w:color w:val="auto"/>
          <w:sz w:val="24"/>
          <w:szCs w:val="24"/>
          <w:rtl/>
        </w:rPr>
      </w:pPr>
      <w:bookmarkStart w:id="12" w:name="_Toc61256419"/>
      <w:r>
        <w:rPr>
          <w:rFonts w:asciiTheme="minorHAnsi" w:eastAsiaTheme="minorHAnsi" w:hAnsiTheme="minorHAnsi" w:cs="B Zar" w:hint="cs"/>
          <w:b/>
          <w:bCs/>
          <w:color w:val="auto"/>
          <w:sz w:val="24"/>
          <w:szCs w:val="24"/>
          <w:rtl/>
        </w:rPr>
        <w:t>3</w:t>
      </w:r>
      <w:r w:rsidRPr="00F73631">
        <w:rPr>
          <w:rFonts w:asciiTheme="minorHAnsi" w:eastAsiaTheme="minorHAnsi" w:hAnsiTheme="minorHAnsi" w:cs="B Zar" w:hint="cs"/>
          <w:b/>
          <w:bCs/>
          <w:color w:val="auto"/>
          <w:sz w:val="24"/>
          <w:szCs w:val="24"/>
          <w:rtl/>
        </w:rPr>
        <w:t>-1-</w:t>
      </w:r>
      <w:r w:rsidR="00FB6C8B" w:rsidRPr="00F73631">
        <w:rPr>
          <w:rFonts w:cs="B Zar" w:hint="cs"/>
          <w:b/>
          <w:bCs/>
          <w:color w:val="auto"/>
          <w:sz w:val="24"/>
          <w:szCs w:val="24"/>
          <w:rtl/>
        </w:rPr>
        <w:t>سند آمایش سرزمین:</w:t>
      </w:r>
      <w:bookmarkEnd w:id="11"/>
      <w:bookmarkEnd w:id="12"/>
    </w:p>
    <w:p w:rsidR="00FB074B" w:rsidRPr="00FB074B" w:rsidRDefault="00FB074B" w:rsidP="00FB074B">
      <w:pPr>
        <w:bidi/>
        <w:rPr>
          <w:sz w:val="4"/>
          <w:szCs w:val="4"/>
          <w:rtl/>
        </w:rPr>
      </w:pPr>
    </w:p>
    <w:p w:rsidR="00F73631" w:rsidRDefault="00143BF7" w:rsidP="00FA0625">
      <w:pPr>
        <w:pStyle w:val="Caption"/>
        <w:ind w:left="360"/>
        <w:jc w:val="both"/>
        <w:rPr>
          <w:sz w:val="22"/>
          <w:szCs w:val="22"/>
          <w:rtl/>
        </w:rPr>
      </w:pPr>
      <w:r w:rsidRPr="00143BF7">
        <w:rPr>
          <w:rFonts w:asciiTheme="minorHAnsi" w:eastAsiaTheme="minorHAnsi" w:hAnsiTheme="minorHAnsi" w:hint="cs"/>
          <w:sz w:val="22"/>
          <w:szCs w:val="22"/>
          <w:rtl/>
        </w:rPr>
        <w:t>1-3-1-</w:t>
      </w:r>
      <w:r w:rsidR="00F73631" w:rsidRPr="00143BF7">
        <w:rPr>
          <w:rFonts w:hint="cs"/>
          <w:sz w:val="22"/>
          <w:szCs w:val="22"/>
          <w:rtl/>
        </w:rPr>
        <w:t>اصلی ترین قابلیت های توسعه بر اساس سند</w:t>
      </w:r>
      <w:r w:rsidR="00F73631" w:rsidRPr="00143BF7">
        <w:rPr>
          <w:sz w:val="22"/>
          <w:szCs w:val="22"/>
          <w:rtl/>
        </w:rPr>
        <w:t xml:space="preserve"> </w:t>
      </w:r>
      <w:r w:rsidR="00F73631" w:rsidRPr="00143BF7">
        <w:rPr>
          <w:rFonts w:hint="cs"/>
          <w:sz w:val="22"/>
          <w:szCs w:val="22"/>
          <w:rtl/>
        </w:rPr>
        <w:t>آمایش</w:t>
      </w:r>
      <w:r w:rsidR="00F73631" w:rsidRPr="00143BF7">
        <w:rPr>
          <w:sz w:val="22"/>
          <w:szCs w:val="22"/>
          <w:rtl/>
        </w:rPr>
        <w:t xml:space="preserve"> </w:t>
      </w:r>
      <w:r w:rsidR="00F73631" w:rsidRPr="00143BF7">
        <w:rPr>
          <w:rFonts w:hint="cs"/>
          <w:sz w:val="22"/>
          <w:szCs w:val="22"/>
          <w:rtl/>
        </w:rPr>
        <w:t>سرزمین</w:t>
      </w:r>
    </w:p>
    <w:p w:rsidR="00FB6C8B" w:rsidRPr="00F73631" w:rsidRDefault="00FB6C8B" w:rsidP="00992BBF">
      <w:pPr>
        <w:pStyle w:val="Caption"/>
        <w:numPr>
          <w:ilvl w:val="0"/>
          <w:numId w:val="43"/>
        </w:numPr>
        <w:jc w:val="both"/>
        <w:rPr>
          <w:b w:val="0"/>
          <w:bCs w:val="0"/>
          <w:sz w:val="24"/>
          <w:szCs w:val="28"/>
          <w:rtl/>
          <w:lang w:bidi="ar-SA"/>
        </w:rPr>
      </w:pPr>
      <w:r w:rsidRPr="00F73631">
        <w:rPr>
          <w:b w:val="0"/>
          <w:bCs w:val="0"/>
          <w:sz w:val="24"/>
          <w:szCs w:val="28"/>
          <w:rtl/>
          <w:lang w:bidi="ar-SA"/>
        </w:rPr>
        <w:t>مرا</w:t>
      </w:r>
      <w:r w:rsidR="005672A2">
        <w:rPr>
          <w:rFonts w:hint="cs"/>
          <w:b w:val="0"/>
          <w:bCs w:val="0"/>
          <w:sz w:val="24"/>
          <w:szCs w:val="28"/>
          <w:rtl/>
        </w:rPr>
        <w:t>و</w:t>
      </w:r>
      <w:r w:rsidRPr="00F73631">
        <w:rPr>
          <w:b w:val="0"/>
          <w:bCs w:val="0"/>
          <w:sz w:val="24"/>
          <w:szCs w:val="28"/>
          <w:rtl/>
          <w:lang w:bidi="ar-SA"/>
        </w:rPr>
        <w:t>دات بازرگان</w:t>
      </w:r>
      <w:r w:rsidRPr="00F73631">
        <w:rPr>
          <w:rFonts w:hint="cs"/>
          <w:b w:val="0"/>
          <w:bCs w:val="0"/>
          <w:sz w:val="24"/>
          <w:szCs w:val="28"/>
          <w:rtl/>
          <w:lang w:bidi="ar-SA"/>
        </w:rPr>
        <w:t>ی</w:t>
      </w:r>
      <w:r w:rsidRPr="00F73631">
        <w:rPr>
          <w:b w:val="0"/>
          <w:bCs w:val="0"/>
          <w:sz w:val="24"/>
          <w:szCs w:val="28"/>
          <w:rtl/>
          <w:lang w:bidi="ar-SA"/>
        </w:rPr>
        <w:t xml:space="preserve"> ا</w:t>
      </w:r>
      <w:r w:rsidRPr="00F73631">
        <w:rPr>
          <w:rFonts w:hint="cs"/>
          <w:b w:val="0"/>
          <w:bCs w:val="0"/>
          <w:sz w:val="24"/>
          <w:szCs w:val="28"/>
          <w:rtl/>
          <w:lang w:bidi="ar-SA"/>
        </w:rPr>
        <w:t>ی</w:t>
      </w:r>
      <w:r w:rsidRPr="00F73631">
        <w:rPr>
          <w:rFonts w:hint="eastAsia"/>
          <w:b w:val="0"/>
          <w:bCs w:val="0"/>
          <w:sz w:val="24"/>
          <w:szCs w:val="28"/>
          <w:rtl/>
          <w:lang w:bidi="ar-SA"/>
        </w:rPr>
        <w:t>ران</w:t>
      </w:r>
      <w:r w:rsidRPr="00F73631">
        <w:rPr>
          <w:b w:val="0"/>
          <w:bCs w:val="0"/>
          <w:sz w:val="24"/>
          <w:szCs w:val="28"/>
          <w:rtl/>
          <w:lang w:bidi="ar-SA"/>
        </w:rPr>
        <w:t xml:space="preserve"> و کشورها</w:t>
      </w:r>
      <w:r w:rsidRPr="00F73631">
        <w:rPr>
          <w:rFonts w:hint="cs"/>
          <w:b w:val="0"/>
          <w:bCs w:val="0"/>
          <w:sz w:val="24"/>
          <w:szCs w:val="28"/>
          <w:rtl/>
          <w:lang w:bidi="ar-SA"/>
        </w:rPr>
        <w:t>ی</w:t>
      </w:r>
      <w:r w:rsidRPr="00F73631">
        <w:rPr>
          <w:b w:val="0"/>
          <w:bCs w:val="0"/>
          <w:sz w:val="24"/>
          <w:szCs w:val="28"/>
          <w:rtl/>
          <w:lang w:bidi="ar-SA"/>
        </w:rPr>
        <w:t xml:space="preserve"> حاش</w:t>
      </w:r>
      <w:r w:rsidRPr="00F73631">
        <w:rPr>
          <w:rFonts w:hint="cs"/>
          <w:b w:val="0"/>
          <w:bCs w:val="0"/>
          <w:sz w:val="24"/>
          <w:szCs w:val="28"/>
          <w:rtl/>
          <w:lang w:bidi="ar-SA"/>
        </w:rPr>
        <w:t>ی</w:t>
      </w:r>
      <w:r w:rsidRPr="00F73631">
        <w:rPr>
          <w:rFonts w:hint="eastAsia"/>
          <w:b w:val="0"/>
          <w:bCs w:val="0"/>
          <w:sz w:val="24"/>
          <w:szCs w:val="28"/>
          <w:rtl/>
          <w:lang w:bidi="ar-SA"/>
        </w:rPr>
        <w:t>ه</w:t>
      </w:r>
      <w:r w:rsidRPr="00F73631">
        <w:rPr>
          <w:b w:val="0"/>
          <w:bCs w:val="0"/>
          <w:sz w:val="24"/>
          <w:szCs w:val="28"/>
          <w:rtl/>
          <w:lang w:bidi="ar-SA"/>
        </w:rPr>
        <w:t xml:space="preserve">  خل</w:t>
      </w:r>
      <w:r w:rsidRPr="00F73631">
        <w:rPr>
          <w:rFonts w:hint="cs"/>
          <w:b w:val="0"/>
          <w:bCs w:val="0"/>
          <w:sz w:val="24"/>
          <w:szCs w:val="28"/>
          <w:rtl/>
          <w:lang w:bidi="ar-SA"/>
        </w:rPr>
        <w:t>ی</w:t>
      </w:r>
      <w:r w:rsidRPr="00F73631">
        <w:rPr>
          <w:rFonts w:hint="eastAsia"/>
          <w:b w:val="0"/>
          <w:bCs w:val="0"/>
          <w:sz w:val="24"/>
          <w:szCs w:val="28"/>
          <w:rtl/>
          <w:lang w:bidi="ar-SA"/>
        </w:rPr>
        <w:t>ج</w:t>
      </w:r>
      <w:r w:rsidRPr="00F73631">
        <w:rPr>
          <w:b w:val="0"/>
          <w:bCs w:val="0"/>
          <w:sz w:val="24"/>
          <w:szCs w:val="28"/>
          <w:rtl/>
          <w:lang w:bidi="ar-SA"/>
        </w:rPr>
        <w:t xml:space="preserve"> فارس از طر</w:t>
      </w:r>
      <w:r w:rsidRPr="00F73631">
        <w:rPr>
          <w:rFonts w:hint="cs"/>
          <w:b w:val="0"/>
          <w:bCs w:val="0"/>
          <w:sz w:val="24"/>
          <w:szCs w:val="28"/>
          <w:rtl/>
          <w:lang w:bidi="ar-SA"/>
        </w:rPr>
        <w:t>ی</w:t>
      </w:r>
      <w:r w:rsidRPr="00F73631">
        <w:rPr>
          <w:rFonts w:hint="eastAsia"/>
          <w:b w:val="0"/>
          <w:bCs w:val="0"/>
          <w:sz w:val="24"/>
          <w:szCs w:val="28"/>
          <w:rtl/>
          <w:lang w:bidi="ar-SA"/>
        </w:rPr>
        <w:t>ق</w:t>
      </w:r>
      <w:r w:rsidRPr="00F73631">
        <w:rPr>
          <w:b w:val="0"/>
          <w:bCs w:val="0"/>
          <w:sz w:val="24"/>
          <w:szCs w:val="28"/>
          <w:rtl/>
          <w:lang w:bidi="ar-SA"/>
        </w:rPr>
        <w:t xml:space="preserve"> بندرعباس</w:t>
      </w:r>
    </w:p>
    <w:p w:rsidR="00FB6C8B" w:rsidRPr="00F73631" w:rsidRDefault="00FB6C8B" w:rsidP="00992BBF">
      <w:pPr>
        <w:pStyle w:val="Caption"/>
        <w:numPr>
          <w:ilvl w:val="0"/>
          <w:numId w:val="43"/>
        </w:numPr>
        <w:jc w:val="both"/>
        <w:rPr>
          <w:b w:val="0"/>
          <w:bCs w:val="0"/>
          <w:sz w:val="24"/>
          <w:szCs w:val="28"/>
          <w:rtl/>
          <w:lang w:bidi="ar-SA"/>
        </w:rPr>
      </w:pPr>
      <w:r w:rsidRPr="00F73631">
        <w:rPr>
          <w:rFonts w:hint="eastAsia"/>
          <w:b w:val="0"/>
          <w:bCs w:val="0"/>
          <w:sz w:val="24"/>
          <w:szCs w:val="28"/>
          <w:rtl/>
          <w:lang w:bidi="ar-SA"/>
        </w:rPr>
        <w:t>بزرگتر</w:t>
      </w:r>
      <w:r w:rsidRPr="00F73631">
        <w:rPr>
          <w:rFonts w:hint="cs"/>
          <w:b w:val="0"/>
          <w:bCs w:val="0"/>
          <w:sz w:val="24"/>
          <w:szCs w:val="28"/>
          <w:rtl/>
          <w:lang w:bidi="ar-SA"/>
        </w:rPr>
        <w:t>ی</w:t>
      </w:r>
      <w:r w:rsidRPr="00F73631">
        <w:rPr>
          <w:rFonts w:hint="eastAsia"/>
          <w:b w:val="0"/>
          <w:bCs w:val="0"/>
          <w:sz w:val="24"/>
          <w:szCs w:val="28"/>
          <w:rtl/>
          <w:lang w:bidi="ar-SA"/>
        </w:rPr>
        <w:t>ن</w:t>
      </w:r>
      <w:r w:rsidRPr="00F73631">
        <w:rPr>
          <w:b w:val="0"/>
          <w:bCs w:val="0"/>
          <w:sz w:val="24"/>
          <w:szCs w:val="28"/>
          <w:rtl/>
          <w:lang w:bidi="ar-SA"/>
        </w:rPr>
        <w:t xml:space="preserve"> بارانداز کشور</w:t>
      </w:r>
    </w:p>
    <w:p w:rsidR="00FB6C8B" w:rsidRPr="00F73631" w:rsidRDefault="00FB6C8B" w:rsidP="00992BBF">
      <w:pPr>
        <w:pStyle w:val="Caption"/>
        <w:numPr>
          <w:ilvl w:val="0"/>
          <w:numId w:val="43"/>
        </w:numPr>
        <w:jc w:val="both"/>
        <w:rPr>
          <w:b w:val="0"/>
          <w:bCs w:val="0"/>
          <w:sz w:val="24"/>
          <w:szCs w:val="28"/>
          <w:rtl/>
          <w:lang w:bidi="ar-SA"/>
        </w:rPr>
      </w:pPr>
      <w:r w:rsidRPr="00F73631">
        <w:rPr>
          <w:rFonts w:hint="eastAsia"/>
          <w:b w:val="0"/>
          <w:bCs w:val="0"/>
          <w:sz w:val="24"/>
          <w:szCs w:val="28"/>
          <w:rtl/>
          <w:lang w:bidi="ar-SA"/>
        </w:rPr>
        <w:t>مهمتر</w:t>
      </w:r>
      <w:r w:rsidRPr="00F73631">
        <w:rPr>
          <w:rFonts w:hint="cs"/>
          <w:b w:val="0"/>
          <w:bCs w:val="0"/>
          <w:sz w:val="24"/>
          <w:szCs w:val="28"/>
          <w:rtl/>
          <w:lang w:bidi="ar-SA"/>
        </w:rPr>
        <w:t>ی</w:t>
      </w:r>
      <w:r w:rsidRPr="00F73631">
        <w:rPr>
          <w:rFonts w:hint="eastAsia"/>
          <w:b w:val="0"/>
          <w:bCs w:val="0"/>
          <w:sz w:val="24"/>
          <w:szCs w:val="28"/>
          <w:rtl/>
          <w:lang w:bidi="ar-SA"/>
        </w:rPr>
        <w:t>ن</w:t>
      </w:r>
      <w:r w:rsidRPr="00F73631">
        <w:rPr>
          <w:b w:val="0"/>
          <w:bCs w:val="0"/>
          <w:sz w:val="24"/>
          <w:szCs w:val="28"/>
          <w:rtl/>
          <w:lang w:bidi="ar-SA"/>
        </w:rPr>
        <w:t xml:space="preserve"> مرکز استراتژ</w:t>
      </w:r>
      <w:r w:rsidRPr="00F73631">
        <w:rPr>
          <w:rFonts w:hint="cs"/>
          <w:b w:val="0"/>
          <w:bCs w:val="0"/>
          <w:sz w:val="24"/>
          <w:szCs w:val="28"/>
          <w:rtl/>
          <w:lang w:bidi="ar-SA"/>
        </w:rPr>
        <w:t>ی</w:t>
      </w:r>
      <w:r w:rsidRPr="00F73631">
        <w:rPr>
          <w:rFonts w:hint="eastAsia"/>
          <w:b w:val="0"/>
          <w:bCs w:val="0"/>
          <w:sz w:val="24"/>
          <w:szCs w:val="28"/>
          <w:rtl/>
          <w:lang w:bidi="ar-SA"/>
        </w:rPr>
        <w:t>ک</w:t>
      </w:r>
      <w:r w:rsidRPr="00F73631">
        <w:rPr>
          <w:b w:val="0"/>
          <w:bCs w:val="0"/>
          <w:sz w:val="24"/>
          <w:szCs w:val="28"/>
          <w:rtl/>
          <w:lang w:bidi="ar-SA"/>
        </w:rPr>
        <w:t xml:space="preserve"> و تجار</w:t>
      </w:r>
      <w:r w:rsidRPr="00F73631">
        <w:rPr>
          <w:rFonts w:hint="cs"/>
          <w:b w:val="0"/>
          <w:bCs w:val="0"/>
          <w:sz w:val="24"/>
          <w:szCs w:val="28"/>
          <w:rtl/>
          <w:lang w:bidi="ar-SA"/>
        </w:rPr>
        <w:t>ی</w:t>
      </w:r>
      <w:r w:rsidRPr="00F73631">
        <w:rPr>
          <w:b w:val="0"/>
          <w:bCs w:val="0"/>
          <w:sz w:val="24"/>
          <w:szCs w:val="28"/>
          <w:rtl/>
          <w:lang w:bidi="ar-SA"/>
        </w:rPr>
        <w:t xml:space="preserve"> کشور در جوار خل</w:t>
      </w:r>
      <w:r w:rsidRPr="00F73631">
        <w:rPr>
          <w:rFonts w:hint="cs"/>
          <w:b w:val="0"/>
          <w:bCs w:val="0"/>
          <w:sz w:val="24"/>
          <w:szCs w:val="28"/>
          <w:rtl/>
          <w:lang w:bidi="ar-SA"/>
        </w:rPr>
        <w:t>ی</w:t>
      </w:r>
      <w:r w:rsidRPr="00F73631">
        <w:rPr>
          <w:rFonts w:hint="eastAsia"/>
          <w:b w:val="0"/>
          <w:bCs w:val="0"/>
          <w:sz w:val="24"/>
          <w:szCs w:val="28"/>
          <w:rtl/>
          <w:lang w:bidi="ar-SA"/>
        </w:rPr>
        <w:t>ج</w:t>
      </w:r>
      <w:r w:rsidRPr="00F73631">
        <w:rPr>
          <w:b w:val="0"/>
          <w:bCs w:val="0"/>
          <w:sz w:val="24"/>
          <w:szCs w:val="28"/>
          <w:rtl/>
          <w:lang w:bidi="ar-SA"/>
        </w:rPr>
        <w:t xml:space="preserve"> فارس</w:t>
      </w:r>
    </w:p>
    <w:p w:rsidR="00FB6C8B" w:rsidRPr="00F73631" w:rsidRDefault="00FB6C8B" w:rsidP="00992BBF">
      <w:pPr>
        <w:pStyle w:val="Caption"/>
        <w:numPr>
          <w:ilvl w:val="0"/>
          <w:numId w:val="43"/>
        </w:numPr>
        <w:jc w:val="both"/>
        <w:rPr>
          <w:b w:val="0"/>
          <w:bCs w:val="0"/>
          <w:sz w:val="24"/>
          <w:szCs w:val="28"/>
          <w:rtl/>
          <w:lang w:bidi="ar-SA"/>
        </w:rPr>
      </w:pPr>
      <w:r w:rsidRPr="00F73631">
        <w:rPr>
          <w:rFonts w:hint="eastAsia"/>
          <w:b w:val="0"/>
          <w:bCs w:val="0"/>
          <w:sz w:val="24"/>
          <w:szCs w:val="28"/>
          <w:rtl/>
          <w:lang w:bidi="ar-SA"/>
        </w:rPr>
        <w:lastRenderedPageBreak/>
        <w:t>قرار</w:t>
      </w:r>
      <w:r w:rsidRPr="00F73631">
        <w:rPr>
          <w:b w:val="0"/>
          <w:bCs w:val="0"/>
          <w:sz w:val="24"/>
          <w:szCs w:val="28"/>
          <w:rtl/>
          <w:lang w:bidi="ar-SA"/>
        </w:rPr>
        <w:t xml:space="preserve"> گرفتن در کنار آبها</w:t>
      </w:r>
      <w:r w:rsidRPr="00F73631">
        <w:rPr>
          <w:rFonts w:hint="cs"/>
          <w:b w:val="0"/>
          <w:bCs w:val="0"/>
          <w:sz w:val="24"/>
          <w:szCs w:val="28"/>
          <w:rtl/>
          <w:lang w:bidi="ar-SA"/>
        </w:rPr>
        <w:t>ی</w:t>
      </w:r>
      <w:r w:rsidRPr="00F73631">
        <w:rPr>
          <w:b w:val="0"/>
          <w:bCs w:val="0"/>
          <w:sz w:val="24"/>
          <w:szCs w:val="28"/>
          <w:rtl/>
          <w:lang w:bidi="ar-SA"/>
        </w:rPr>
        <w:t xml:space="preserve"> کشت</w:t>
      </w:r>
      <w:r w:rsidRPr="00F73631">
        <w:rPr>
          <w:rFonts w:hint="cs"/>
          <w:b w:val="0"/>
          <w:bCs w:val="0"/>
          <w:sz w:val="24"/>
          <w:szCs w:val="28"/>
          <w:rtl/>
          <w:lang w:bidi="ar-SA"/>
        </w:rPr>
        <w:t>ی</w:t>
      </w:r>
      <w:r w:rsidRPr="00F73631">
        <w:rPr>
          <w:rFonts w:hint="eastAsia"/>
          <w:b w:val="0"/>
          <w:bCs w:val="0"/>
          <w:sz w:val="24"/>
          <w:szCs w:val="28"/>
          <w:rtl/>
          <w:lang w:bidi="ar-SA"/>
        </w:rPr>
        <w:t>ران</w:t>
      </w:r>
      <w:r w:rsidRPr="00F73631">
        <w:rPr>
          <w:rFonts w:hint="cs"/>
          <w:b w:val="0"/>
          <w:bCs w:val="0"/>
          <w:sz w:val="24"/>
          <w:szCs w:val="28"/>
          <w:rtl/>
          <w:lang w:bidi="ar-SA"/>
        </w:rPr>
        <w:t>ی</w:t>
      </w:r>
      <w:r w:rsidRPr="00F73631">
        <w:rPr>
          <w:b w:val="0"/>
          <w:bCs w:val="0"/>
          <w:sz w:val="24"/>
          <w:szCs w:val="28"/>
          <w:rtl/>
          <w:lang w:bidi="ar-SA"/>
        </w:rPr>
        <w:t xml:space="preserve"> و برخوردار از امت</w:t>
      </w:r>
      <w:r w:rsidRPr="00F73631">
        <w:rPr>
          <w:rFonts w:hint="cs"/>
          <w:b w:val="0"/>
          <w:bCs w:val="0"/>
          <w:sz w:val="24"/>
          <w:szCs w:val="28"/>
          <w:rtl/>
          <w:lang w:bidi="ar-SA"/>
        </w:rPr>
        <w:t>ی</w:t>
      </w:r>
      <w:r w:rsidRPr="00F73631">
        <w:rPr>
          <w:rFonts w:hint="eastAsia"/>
          <w:b w:val="0"/>
          <w:bCs w:val="0"/>
          <w:sz w:val="24"/>
          <w:szCs w:val="28"/>
          <w:rtl/>
          <w:lang w:bidi="ar-SA"/>
        </w:rPr>
        <w:t>از</w:t>
      </w:r>
      <w:r w:rsidRPr="00F73631">
        <w:rPr>
          <w:b w:val="0"/>
          <w:bCs w:val="0"/>
          <w:sz w:val="24"/>
          <w:szCs w:val="28"/>
          <w:rtl/>
          <w:lang w:bidi="ar-SA"/>
        </w:rPr>
        <w:t xml:space="preserve"> حمل و نقل در</w:t>
      </w:r>
      <w:r w:rsidRPr="00F73631">
        <w:rPr>
          <w:rFonts w:hint="cs"/>
          <w:b w:val="0"/>
          <w:bCs w:val="0"/>
          <w:sz w:val="24"/>
          <w:szCs w:val="28"/>
          <w:rtl/>
          <w:lang w:bidi="ar-SA"/>
        </w:rPr>
        <w:t>ی</w:t>
      </w:r>
      <w:r w:rsidRPr="00F73631">
        <w:rPr>
          <w:rFonts w:hint="eastAsia"/>
          <w:b w:val="0"/>
          <w:bCs w:val="0"/>
          <w:sz w:val="24"/>
          <w:szCs w:val="28"/>
          <w:rtl/>
          <w:lang w:bidi="ar-SA"/>
        </w:rPr>
        <w:t>ا</w:t>
      </w:r>
      <w:r w:rsidRPr="00F73631">
        <w:rPr>
          <w:rFonts w:hint="cs"/>
          <w:b w:val="0"/>
          <w:bCs w:val="0"/>
          <w:sz w:val="24"/>
          <w:szCs w:val="28"/>
          <w:rtl/>
          <w:lang w:bidi="ar-SA"/>
        </w:rPr>
        <w:t>یی</w:t>
      </w:r>
    </w:p>
    <w:p w:rsidR="00FB6C8B" w:rsidRPr="00F73631" w:rsidRDefault="00FB6C8B" w:rsidP="00992BBF">
      <w:pPr>
        <w:pStyle w:val="Caption"/>
        <w:numPr>
          <w:ilvl w:val="0"/>
          <w:numId w:val="43"/>
        </w:numPr>
        <w:jc w:val="both"/>
        <w:rPr>
          <w:b w:val="0"/>
          <w:bCs w:val="0"/>
          <w:sz w:val="24"/>
          <w:szCs w:val="28"/>
          <w:rtl/>
          <w:lang w:bidi="ar-SA"/>
        </w:rPr>
      </w:pPr>
      <w:r w:rsidRPr="00F73631">
        <w:rPr>
          <w:rFonts w:hint="eastAsia"/>
          <w:b w:val="0"/>
          <w:bCs w:val="0"/>
          <w:sz w:val="24"/>
          <w:szCs w:val="28"/>
          <w:rtl/>
          <w:lang w:bidi="ar-SA"/>
        </w:rPr>
        <w:t>شرا</w:t>
      </w:r>
      <w:r w:rsidRPr="00F73631">
        <w:rPr>
          <w:rFonts w:hint="cs"/>
          <w:b w:val="0"/>
          <w:bCs w:val="0"/>
          <w:sz w:val="24"/>
          <w:szCs w:val="28"/>
          <w:rtl/>
          <w:lang w:bidi="ar-SA"/>
        </w:rPr>
        <w:t>ی</w:t>
      </w:r>
      <w:r w:rsidRPr="00F73631">
        <w:rPr>
          <w:rFonts w:hint="eastAsia"/>
          <w:b w:val="0"/>
          <w:bCs w:val="0"/>
          <w:sz w:val="24"/>
          <w:szCs w:val="28"/>
          <w:rtl/>
          <w:lang w:bidi="ar-SA"/>
        </w:rPr>
        <w:t>ط</w:t>
      </w:r>
      <w:r w:rsidRPr="00F73631">
        <w:rPr>
          <w:b w:val="0"/>
          <w:bCs w:val="0"/>
          <w:sz w:val="24"/>
          <w:szCs w:val="28"/>
          <w:rtl/>
          <w:lang w:bidi="ar-SA"/>
        </w:rPr>
        <w:t xml:space="preserve"> و</w:t>
      </w:r>
      <w:r w:rsidRPr="00F73631">
        <w:rPr>
          <w:rFonts w:hint="cs"/>
          <w:b w:val="0"/>
          <w:bCs w:val="0"/>
          <w:sz w:val="24"/>
          <w:szCs w:val="28"/>
          <w:rtl/>
          <w:lang w:bidi="ar-SA"/>
        </w:rPr>
        <w:t>ی</w:t>
      </w:r>
      <w:r w:rsidRPr="00F73631">
        <w:rPr>
          <w:rFonts w:hint="eastAsia"/>
          <w:b w:val="0"/>
          <w:bCs w:val="0"/>
          <w:sz w:val="24"/>
          <w:szCs w:val="28"/>
          <w:rtl/>
          <w:lang w:bidi="ar-SA"/>
        </w:rPr>
        <w:t>ژه</w:t>
      </w:r>
      <w:r w:rsidRPr="00F73631">
        <w:rPr>
          <w:b w:val="0"/>
          <w:bCs w:val="0"/>
          <w:sz w:val="24"/>
          <w:szCs w:val="28"/>
          <w:rtl/>
          <w:lang w:bidi="ar-SA"/>
        </w:rPr>
        <w:t xml:space="preserve"> آب و هوا</w:t>
      </w:r>
      <w:r w:rsidRPr="00F73631">
        <w:rPr>
          <w:rFonts w:hint="cs"/>
          <w:b w:val="0"/>
          <w:bCs w:val="0"/>
          <w:sz w:val="24"/>
          <w:szCs w:val="28"/>
          <w:rtl/>
          <w:lang w:bidi="ar-SA"/>
        </w:rPr>
        <w:t>ی</w:t>
      </w:r>
      <w:r w:rsidRPr="00F73631">
        <w:rPr>
          <w:b w:val="0"/>
          <w:bCs w:val="0"/>
          <w:sz w:val="24"/>
          <w:szCs w:val="28"/>
          <w:rtl/>
          <w:lang w:bidi="ar-SA"/>
        </w:rPr>
        <w:t xml:space="preserve"> جهت گردشگر</w:t>
      </w:r>
      <w:r w:rsidRPr="00F73631">
        <w:rPr>
          <w:rFonts w:hint="cs"/>
          <w:b w:val="0"/>
          <w:bCs w:val="0"/>
          <w:sz w:val="24"/>
          <w:szCs w:val="28"/>
          <w:rtl/>
          <w:lang w:bidi="ar-SA"/>
        </w:rPr>
        <w:t>ی</w:t>
      </w:r>
    </w:p>
    <w:p w:rsidR="00FB6C8B" w:rsidRPr="00F73631" w:rsidRDefault="00FB6C8B" w:rsidP="00992BBF">
      <w:pPr>
        <w:pStyle w:val="Caption"/>
        <w:numPr>
          <w:ilvl w:val="0"/>
          <w:numId w:val="43"/>
        </w:numPr>
        <w:jc w:val="both"/>
        <w:rPr>
          <w:b w:val="0"/>
          <w:bCs w:val="0"/>
          <w:sz w:val="24"/>
          <w:szCs w:val="28"/>
          <w:rtl/>
          <w:lang w:bidi="ar-SA"/>
        </w:rPr>
      </w:pPr>
      <w:r w:rsidRPr="00F73631">
        <w:rPr>
          <w:rFonts w:hint="eastAsia"/>
          <w:b w:val="0"/>
          <w:bCs w:val="0"/>
          <w:sz w:val="24"/>
          <w:szCs w:val="28"/>
          <w:rtl/>
          <w:lang w:bidi="ar-SA"/>
        </w:rPr>
        <w:t>قطب</w:t>
      </w:r>
      <w:r w:rsidRPr="00F73631">
        <w:rPr>
          <w:b w:val="0"/>
          <w:bCs w:val="0"/>
          <w:sz w:val="24"/>
          <w:szCs w:val="28"/>
          <w:rtl/>
          <w:lang w:bidi="ar-SA"/>
        </w:rPr>
        <w:t xml:space="preserve"> خدمات بازرگان</w:t>
      </w:r>
      <w:r w:rsidRPr="00F73631">
        <w:rPr>
          <w:rFonts w:hint="cs"/>
          <w:b w:val="0"/>
          <w:bCs w:val="0"/>
          <w:sz w:val="24"/>
          <w:szCs w:val="28"/>
          <w:rtl/>
          <w:lang w:bidi="ar-SA"/>
        </w:rPr>
        <w:t>ی</w:t>
      </w:r>
      <w:r w:rsidRPr="00F73631">
        <w:rPr>
          <w:b w:val="0"/>
          <w:bCs w:val="0"/>
          <w:sz w:val="24"/>
          <w:szCs w:val="28"/>
          <w:rtl/>
          <w:lang w:bidi="ar-SA"/>
        </w:rPr>
        <w:t xml:space="preserve"> منطقه</w:t>
      </w:r>
    </w:p>
    <w:p w:rsidR="00FB6C8B" w:rsidRPr="00F73631" w:rsidRDefault="00FB6C8B" w:rsidP="00992BBF">
      <w:pPr>
        <w:pStyle w:val="Caption"/>
        <w:numPr>
          <w:ilvl w:val="0"/>
          <w:numId w:val="43"/>
        </w:numPr>
        <w:jc w:val="both"/>
        <w:rPr>
          <w:b w:val="0"/>
          <w:bCs w:val="0"/>
          <w:sz w:val="24"/>
          <w:szCs w:val="28"/>
          <w:rtl/>
          <w:lang w:bidi="ar-SA"/>
        </w:rPr>
      </w:pPr>
      <w:r w:rsidRPr="00F73631">
        <w:rPr>
          <w:rFonts w:hint="eastAsia"/>
          <w:b w:val="0"/>
          <w:bCs w:val="0"/>
          <w:sz w:val="24"/>
          <w:szCs w:val="28"/>
          <w:rtl/>
          <w:lang w:bidi="ar-SA"/>
        </w:rPr>
        <w:t>سهم</w:t>
      </w:r>
      <w:r w:rsidRPr="00F73631">
        <w:rPr>
          <w:b w:val="0"/>
          <w:bCs w:val="0"/>
          <w:sz w:val="24"/>
          <w:szCs w:val="28"/>
          <w:rtl/>
          <w:lang w:bidi="ar-SA"/>
        </w:rPr>
        <w:t xml:space="preserve"> غالب و ب</w:t>
      </w:r>
      <w:r w:rsidRPr="00F73631">
        <w:rPr>
          <w:rFonts w:hint="cs"/>
          <w:b w:val="0"/>
          <w:bCs w:val="0"/>
          <w:sz w:val="24"/>
          <w:szCs w:val="28"/>
          <w:rtl/>
          <w:lang w:bidi="ar-SA"/>
        </w:rPr>
        <w:t>ی</w:t>
      </w:r>
      <w:r w:rsidRPr="00F73631">
        <w:rPr>
          <w:rFonts w:hint="eastAsia"/>
          <w:b w:val="0"/>
          <w:bCs w:val="0"/>
          <w:sz w:val="24"/>
          <w:szCs w:val="28"/>
          <w:rtl/>
          <w:lang w:bidi="ar-SA"/>
        </w:rPr>
        <w:t>رق</w:t>
      </w:r>
      <w:r w:rsidRPr="00F73631">
        <w:rPr>
          <w:rFonts w:hint="cs"/>
          <w:b w:val="0"/>
          <w:bCs w:val="0"/>
          <w:sz w:val="24"/>
          <w:szCs w:val="28"/>
          <w:rtl/>
          <w:lang w:bidi="ar-SA"/>
        </w:rPr>
        <w:t>ی</w:t>
      </w:r>
      <w:r w:rsidRPr="00F73631">
        <w:rPr>
          <w:rFonts w:hint="eastAsia"/>
          <w:b w:val="0"/>
          <w:bCs w:val="0"/>
          <w:sz w:val="24"/>
          <w:szCs w:val="28"/>
          <w:rtl/>
          <w:lang w:bidi="ar-SA"/>
        </w:rPr>
        <w:t>ب</w:t>
      </w:r>
      <w:r w:rsidRPr="00F73631">
        <w:rPr>
          <w:b w:val="0"/>
          <w:bCs w:val="0"/>
          <w:sz w:val="24"/>
          <w:szCs w:val="28"/>
          <w:rtl/>
          <w:lang w:bidi="ar-SA"/>
        </w:rPr>
        <w:t xml:space="preserve"> بندرعباس در حمل و نقل کانت</w:t>
      </w:r>
      <w:r w:rsidRPr="00F73631">
        <w:rPr>
          <w:rFonts w:hint="cs"/>
          <w:b w:val="0"/>
          <w:bCs w:val="0"/>
          <w:sz w:val="24"/>
          <w:szCs w:val="28"/>
          <w:rtl/>
          <w:lang w:bidi="ar-SA"/>
        </w:rPr>
        <w:t>ی</w:t>
      </w:r>
      <w:r w:rsidRPr="00F73631">
        <w:rPr>
          <w:rFonts w:hint="eastAsia"/>
          <w:b w:val="0"/>
          <w:bCs w:val="0"/>
          <w:sz w:val="24"/>
          <w:szCs w:val="28"/>
          <w:rtl/>
          <w:lang w:bidi="ar-SA"/>
        </w:rPr>
        <w:t>نر</w:t>
      </w:r>
      <w:r w:rsidRPr="00F73631">
        <w:rPr>
          <w:rFonts w:hint="cs"/>
          <w:b w:val="0"/>
          <w:bCs w:val="0"/>
          <w:sz w:val="24"/>
          <w:szCs w:val="28"/>
          <w:rtl/>
          <w:lang w:bidi="ar-SA"/>
        </w:rPr>
        <w:t>ی</w:t>
      </w:r>
      <w:r w:rsidRPr="00F73631">
        <w:rPr>
          <w:b w:val="0"/>
          <w:bCs w:val="0"/>
          <w:sz w:val="24"/>
          <w:szCs w:val="28"/>
          <w:rtl/>
          <w:lang w:bidi="ar-SA"/>
        </w:rPr>
        <w:t xml:space="preserve"> کشور</w:t>
      </w:r>
    </w:p>
    <w:p w:rsidR="00FB6C8B" w:rsidRPr="00F73631" w:rsidRDefault="00FB6C8B" w:rsidP="00992BBF">
      <w:pPr>
        <w:pStyle w:val="Caption"/>
        <w:numPr>
          <w:ilvl w:val="0"/>
          <w:numId w:val="43"/>
        </w:numPr>
        <w:jc w:val="both"/>
        <w:rPr>
          <w:b w:val="0"/>
          <w:bCs w:val="0"/>
          <w:sz w:val="24"/>
          <w:szCs w:val="28"/>
          <w:rtl/>
          <w:lang w:bidi="ar-SA"/>
        </w:rPr>
      </w:pPr>
      <w:r w:rsidRPr="00F73631">
        <w:rPr>
          <w:rFonts w:hint="eastAsia"/>
          <w:b w:val="0"/>
          <w:bCs w:val="0"/>
          <w:sz w:val="24"/>
          <w:szCs w:val="28"/>
          <w:rtl/>
          <w:lang w:bidi="ar-SA"/>
        </w:rPr>
        <w:t>قابل</w:t>
      </w:r>
      <w:r w:rsidRPr="00F73631">
        <w:rPr>
          <w:rFonts w:hint="cs"/>
          <w:b w:val="0"/>
          <w:bCs w:val="0"/>
          <w:sz w:val="24"/>
          <w:szCs w:val="28"/>
          <w:rtl/>
          <w:lang w:bidi="ar-SA"/>
        </w:rPr>
        <w:t>ی</w:t>
      </w:r>
      <w:r w:rsidRPr="00F73631">
        <w:rPr>
          <w:rFonts w:hint="eastAsia"/>
          <w:b w:val="0"/>
          <w:bCs w:val="0"/>
          <w:sz w:val="24"/>
          <w:szCs w:val="28"/>
          <w:rtl/>
          <w:lang w:bidi="ar-SA"/>
        </w:rPr>
        <w:t>ت</w:t>
      </w:r>
      <w:r w:rsidRPr="00F73631">
        <w:rPr>
          <w:b w:val="0"/>
          <w:bCs w:val="0"/>
          <w:sz w:val="24"/>
          <w:szCs w:val="28"/>
          <w:rtl/>
          <w:lang w:bidi="ar-SA"/>
        </w:rPr>
        <w:t xml:space="preserve"> توسعه فعال</w:t>
      </w:r>
      <w:r w:rsidRPr="00F73631">
        <w:rPr>
          <w:rFonts w:hint="cs"/>
          <w:b w:val="0"/>
          <w:bCs w:val="0"/>
          <w:sz w:val="24"/>
          <w:szCs w:val="28"/>
          <w:rtl/>
          <w:lang w:bidi="ar-SA"/>
        </w:rPr>
        <w:t>ی</w:t>
      </w:r>
      <w:r w:rsidRPr="00F73631">
        <w:rPr>
          <w:rFonts w:hint="eastAsia"/>
          <w:b w:val="0"/>
          <w:bCs w:val="0"/>
          <w:sz w:val="24"/>
          <w:szCs w:val="28"/>
          <w:rtl/>
          <w:lang w:bidi="ar-SA"/>
        </w:rPr>
        <w:t>تها</w:t>
      </w:r>
      <w:r w:rsidRPr="00F73631">
        <w:rPr>
          <w:rFonts w:hint="cs"/>
          <w:b w:val="0"/>
          <w:bCs w:val="0"/>
          <w:sz w:val="24"/>
          <w:szCs w:val="28"/>
          <w:rtl/>
          <w:lang w:bidi="ar-SA"/>
        </w:rPr>
        <w:t>ی</w:t>
      </w:r>
      <w:r w:rsidRPr="00F73631">
        <w:rPr>
          <w:b w:val="0"/>
          <w:bCs w:val="0"/>
          <w:sz w:val="24"/>
          <w:szCs w:val="28"/>
          <w:rtl/>
          <w:lang w:bidi="ar-SA"/>
        </w:rPr>
        <w:t xml:space="preserve"> اقتصاد</w:t>
      </w:r>
      <w:r w:rsidRPr="00F73631">
        <w:rPr>
          <w:rFonts w:hint="cs"/>
          <w:b w:val="0"/>
          <w:bCs w:val="0"/>
          <w:sz w:val="24"/>
          <w:szCs w:val="28"/>
          <w:rtl/>
          <w:lang w:bidi="ar-SA"/>
        </w:rPr>
        <w:t>ی</w:t>
      </w:r>
      <w:r w:rsidRPr="00F73631">
        <w:rPr>
          <w:b w:val="0"/>
          <w:bCs w:val="0"/>
          <w:sz w:val="24"/>
          <w:szCs w:val="28"/>
          <w:rtl/>
          <w:lang w:bidi="ar-SA"/>
        </w:rPr>
        <w:t xml:space="preserve"> ، حمل و نقل و بازرگان</w:t>
      </w:r>
      <w:r w:rsidRPr="00F73631">
        <w:rPr>
          <w:rFonts w:hint="cs"/>
          <w:b w:val="0"/>
          <w:bCs w:val="0"/>
          <w:sz w:val="24"/>
          <w:szCs w:val="28"/>
          <w:rtl/>
          <w:lang w:bidi="ar-SA"/>
        </w:rPr>
        <w:t>ی</w:t>
      </w:r>
    </w:p>
    <w:p w:rsidR="00FB6C8B" w:rsidRPr="00F73631" w:rsidRDefault="00FB6C8B" w:rsidP="00992BBF">
      <w:pPr>
        <w:pStyle w:val="Caption"/>
        <w:numPr>
          <w:ilvl w:val="0"/>
          <w:numId w:val="43"/>
        </w:numPr>
        <w:jc w:val="both"/>
        <w:rPr>
          <w:b w:val="0"/>
          <w:bCs w:val="0"/>
          <w:sz w:val="24"/>
          <w:szCs w:val="28"/>
          <w:rtl/>
          <w:lang w:bidi="ar-SA"/>
        </w:rPr>
      </w:pPr>
      <w:r w:rsidRPr="00F73631">
        <w:rPr>
          <w:rFonts w:hint="eastAsia"/>
          <w:b w:val="0"/>
          <w:bCs w:val="0"/>
          <w:sz w:val="24"/>
          <w:szCs w:val="28"/>
          <w:rtl/>
          <w:lang w:bidi="ar-SA"/>
        </w:rPr>
        <w:t>وجود</w:t>
      </w:r>
      <w:r w:rsidRPr="00F73631">
        <w:rPr>
          <w:b w:val="0"/>
          <w:bCs w:val="0"/>
          <w:sz w:val="24"/>
          <w:szCs w:val="28"/>
          <w:rtl/>
          <w:lang w:bidi="ar-SA"/>
        </w:rPr>
        <w:t xml:space="preserve"> دو دشت مهم کشاورز</w:t>
      </w:r>
      <w:r w:rsidRPr="00F73631">
        <w:rPr>
          <w:rFonts w:hint="cs"/>
          <w:b w:val="0"/>
          <w:bCs w:val="0"/>
          <w:sz w:val="24"/>
          <w:szCs w:val="28"/>
          <w:rtl/>
          <w:lang w:bidi="ar-SA"/>
        </w:rPr>
        <w:t>ی</w:t>
      </w:r>
      <w:r w:rsidRPr="00F73631">
        <w:rPr>
          <w:b w:val="0"/>
          <w:bCs w:val="0"/>
          <w:sz w:val="24"/>
          <w:szCs w:val="28"/>
          <w:rtl/>
          <w:lang w:bidi="ar-SA"/>
        </w:rPr>
        <w:t xml:space="preserve"> ا</w:t>
      </w:r>
      <w:r w:rsidRPr="00F73631">
        <w:rPr>
          <w:rFonts w:hint="cs"/>
          <w:b w:val="0"/>
          <w:bCs w:val="0"/>
          <w:sz w:val="24"/>
          <w:szCs w:val="28"/>
          <w:rtl/>
          <w:lang w:bidi="ar-SA"/>
        </w:rPr>
        <w:t>ی</w:t>
      </w:r>
      <w:r w:rsidRPr="00F73631">
        <w:rPr>
          <w:rFonts w:hint="eastAsia"/>
          <w:b w:val="0"/>
          <w:bCs w:val="0"/>
          <w:sz w:val="24"/>
          <w:szCs w:val="28"/>
          <w:rtl/>
          <w:lang w:bidi="ar-SA"/>
        </w:rPr>
        <w:t>س</w:t>
      </w:r>
      <w:r w:rsidRPr="00F73631">
        <w:rPr>
          <w:rFonts w:hint="cs"/>
          <w:b w:val="0"/>
          <w:bCs w:val="0"/>
          <w:sz w:val="24"/>
          <w:szCs w:val="28"/>
          <w:rtl/>
          <w:lang w:bidi="ar-SA"/>
        </w:rPr>
        <w:t>ی</w:t>
      </w:r>
      <w:r w:rsidRPr="00F73631">
        <w:rPr>
          <w:rFonts w:hint="eastAsia"/>
          <w:b w:val="0"/>
          <w:bCs w:val="0"/>
          <w:sz w:val="24"/>
          <w:szCs w:val="28"/>
          <w:rtl/>
          <w:lang w:bidi="ar-SA"/>
        </w:rPr>
        <w:t>ن</w:t>
      </w:r>
      <w:r w:rsidRPr="00F73631">
        <w:rPr>
          <w:b w:val="0"/>
          <w:bCs w:val="0"/>
          <w:sz w:val="24"/>
          <w:szCs w:val="28"/>
          <w:rtl/>
          <w:lang w:bidi="ar-SA"/>
        </w:rPr>
        <w:t xml:space="preserve"> و تاز</w:t>
      </w:r>
      <w:r w:rsidRPr="00F73631">
        <w:rPr>
          <w:rFonts w:hint="cs"/>
          <w:b w:val="0"/>
          <w:bCs w:val="0"/>
          <w:sz w:val="24"/>
          <w:szCs w:val="28"/>
          <w:rtl/>
          <w:lang w:bidi="ar-SA"/>
        </w:rPr>
        <w:t>ی</w:t>
      </w:r>
      <w:r w:rsidRPr="00F73631">
        <w:rPr>
          <w:rFonts w:hint="eastAsia"/>
          <w:b w:val="0"/>
          <w:bCs w:val="0"/>
          <w:sz w:val="24"/>
          <w:szCs w:val="28"/>
          <w:rtl/>
          <w:lang w:bidi="ar-SA"/>
        </w:rPr>
        <w:t>ان</w:t>
      </w:r>
    </w:p>
    <w:p w:rsidR="00FB6C8B" w:rsidRPr="0099017B" w:rsidRDefault="00FB6C8B" w:rsidP="00FA0625">
      <w:pPr>
        <w:tabs>
          <w:tab w:val="right" w:pos="506"/>
        </w:tabs>
        <w:spacing w:after="200" w:line="276" w:lineRule="auto"/>
        <w:ind w:left="56" w:hanging="540"/>
        <w:contextualSpacing/>
        <w:jc w:val="both"/>
        <w:rPr>
          <w:rFonts w:ascii="Calibri" w:eastAsia="Calibri" w:hAnsi="Calibri"/>
          <w:i/>
          <w:sz w:val="28"/>
          <w:rtl/>
        </w:rPr>
      </w:pPr>
    </w:p>
    <w:p w:rsidR="00FB6C8B" w:rsidRDefault="00FB6C8B" w:rsidP="00BE7D5A">
      <w:pPr>
        <w:pStyle w:val="Heading20"/>
        <w:bidi/>
        <w:spacing w:line="360" w:lineRule="auto"/>
        <w:ind w:left="142"/>
        <w:jc w:val="both"/>
        <w:rPr>
          <w:rFonts w:cs="B Zar"/>
          <w:b/>
          <w:bCs/>
          <w:color w:val="auto"/>
          <w:sz w:val="24"/>
          <w:szCs w:val="24"/>
          <w:rtl/>
        </w:rPr>
      </w:pPr>
      <w:bookmarkStart w:id="13" w:name="_Toc518297069"/>
      <w:bookmarkStart w:id="14" w:name="_Toc61256420"/>
      <w:r w:rsidRPr="00F73631">
        <w:rPr>
          <w:rFonts w:cs="B Zar" w:hint="cs"/>
          <w:b/>
          <w:bCs/>
          <w:color w:val="auto"/>
          <w:sz w:val="24"/>
          <w:szCs w:val="24"/>
          <w:rtl/>
        </w:rPr>
        <w:t>4-1-</w:t>
      </w:r>
      <w:bookmarkStart w:id="15" w:name="_Toc518297070"/>
      <w:bookmarkEnd w:id="13"/>
      <w:r w:rsidRPr="004F2329">
        <w:rPr>
          <w:rFonts w:cs="B Zar" w:hint="cs"/>
          <w:b/>
          <w:bCs/>
          <w:color w:val="auto"/>
          <w:sz w:val="24"/>
          <w:szCs w:val="24"/>
          <w:rtl/>
        </w:rPr>
        <w:t xml:space="preserve">طرح </w:t>
      </w:r>
      <w:r w:rsidR="00BE7D5A">
        <w:rPr>
          <w:rFonts w:cs="B Zar" w:hint="cs"/>
          <w:b/>
          <w:bCs/>
          <w:color w:val="auto"/>
          <w:sz w:val="24"/>
          <w:szCs w:val="24"/>
          <w:rtl/>
        </w:rPr>
        <w:t>راهبردی</w:t>
      </w:r>
      <w:r w:rsidRPr="004F2329">
        <w:rPr>
          <w:rFonts w:cs="B Zar" w:hint="cs"/>
          <w:b/>
          <w:bCs/>
          <w:color w:val="auto"/>
          <w:sz w:val="24"/>
          <w:szCs w:val="24"/>
          <w:rtl/>
        </w:rPr>
        <w:t>-</w:t>
      </w:r>
      <w:r w:rsidR="00BE7D5A">
        <w:rPr>
          <w:rFonts w:cs="B Zar" w:hint="cs"/>
          <w:b/>
          <w:bCs/>
          <w:color w:val="auto"/>
          <w:sz w:val="24"/>
          <w:szCs w:val="24"/>
          <w:rtl/>
        </w:rPr>
        <w:t>ساختاری</w:t>
      </w:r>
      <w:r w:rsidRPr="004F2329">
        <w:rPr>
          <w:rFonts w:cs="B Zar" w:hint="cs"/>
          <w:b/>
          <w:bCs/>
          <w:color w:val="auto"/>
          <w:sz w:val="24"/>
          <w:szCs w:val="24"/>
          <w:rtl/>
        </w:rPr>
        <w:t xml:space="preserve"> شهر بندرعباس</w:t>
      </w:r>
      <w:bookmarkEnd w:id="14"/>
      <w:bookmarkEnd w:id="15"/>
    </w:p>
    <w:p w:rsidR="00FB6C8B" w:rsidRPr="004F2329" w:rsidRDefault="004F2329" w:rsidP="001169D0">
      <w:pPr>
        <w:bidi/>
        <w:spacing w:after="200" w:line="240" w:lineRule="auto"/>
        <w:ind w:left="146"/>
        <w:contextualSpacing/>
        <w:jc w:val="both"/>
        <w:rPr>
          <w:rFonts w:cs="B Zar"/>
          <w:b/>
          <w:bCs/>
        </w:rPr>
      </w:pPr>
      <w:r w:rsidRPr="004F2329">
        <w:rPr>
          <w:rFonts w:cs="B Zar" w:hint="cs"/>
          <w:b/>
          <w:bCs/>
          <w:rtl/>
        </w:rPr>
        <w:t>1-</w:t>
      </w:r>
      <w:r>
        <w:rPr>
          <w:rFonts w:cs="B Zar" w:hint="cs"/>
          <w:b/>
          <w:bCs/>
          <w:rtl/>
        </w:rPr>
        <w:t>4</w:t>
      </w:r>
      <w:r w:rsidRPr="004F2329">
        <w:rPr>
          <w:rFonts w:cs="B Zar" w:hint="cs"/>
          <w:b/>
          <w:bCs/>
          <w:rtl/>
        </w:rPr>
        <w:t xml:space="preserve">-1- </w:t>
      </w:r>
      <w:r w:rsidR="00FB6C8B" w:rsidRPr="004F2329">
        <w:rPr>
          <w:rFonts w:cs="B Zar"/>
          <w:b/>
          <w:bCs/>
          <w:rtl/>
        </w:rPr>
        <w:t xml:space="preserve">بررسي محدوديتها و امكانات </w:t>
      </w:r>
    </w:p>
    <w:p w:rsidR="00FB6C8B" w:rsidRPr="00BB182B" w:rsidRDefault="00FB6C8B" w:rsidP="00992BBF">
      <w:pPr>
        <w:pStyle w:val="ListParagraph"/>
        <w:numPr>
          <w:ilvl w:val="0"/>
          <w:numId w:val="83"/>
        </w:numPr>
        <w:bidi/>
        <w:spacing w:after="200" w:line="240" w:lineRule="auto"/>
        <w:jc w:val="both"/>
        <w:rPr>
          <w:rFonts w:cs="B Zar"/>
          <w:sz w:val="28"/>
          <w:szCs w:val="28"/>
        </w:rPr>
      </w:pPr>
      <w:r w:rsidRPr="00BB182B">
        <w:rPr>
          <w:rFonts w:cs="B Zar"/>
          <w:sz w:val="28"/>
          <w:szCs w:val="28"/>
          <w:rtl/>
        </w:rPr>
        <w:t>افزايش تراكم زيستي در محلات با توجه به روند تشديد مهاجرت.</w:t>
      </w:r>
    </w:p>
    <w:p w:rsidR="00FB6C8B" w:rsidRPr="00BB182B" w:rsidRDefault="00FB6C8B" w:rsidP="00992BBF">
      <w:pPr>
        <w:pStyle w:val="ListParagraph"/>
        <w:numPr>
          <w:ilvl w:val="0"/>
          <w:numId w:val="83"/>
        </w:numPr>
        <w:bidi/>
        <w:spacing w:after="200" w:line="276" w:lineRule="auto"/>
        <w:jc w:val="both"/>
        <w:rPr>
          <w:rFonts w:cs="B Zar"/>
          <w:sz w:val="28"/>
          <w:szCs w:val="28"/>
        </w:rPr>
      </w:pPr>
      <w:r w:rsidRPr="00BB182B">
        <w:rPr>
          <w:rFonts w:cs="B Zar"/>
          <w:sz w:val="28"/>
          <w:szCs w:val="28"/>
          <w:rtl/>
        </w:rPr>
        <w:t>شرايط نامساعد زيستي در حواشي شهر و سكونتگا ههاي غيررسمي آن.</w:t>
      </w:r>
    </w:p>
    <w:p w:rsidR="00FB6C8B" w:rsidRPr="00BB182B" w:rsidRDefault="00FB6C8B" w:rsidP="00992BBF">
      <w:pPr>
        <w:pStyle w:val="ListParagraph"/>
        <w:numPr>
          <w:ilvl w:val="0"/>
          <w:numId w:val="83"/>
        </w:numPr>
        <w:bidi/>
        <w:spacing w:after="200" w:line="276" w:lineRule="auto"/>
        <w:jc w:val="both"/>
        <w:rPr>
          <w:rFonts w:cs="B Zar"/>
          <w:sz w:val="28"/>
          <w:szCs w:val="28"/>
        </w:rPr>
      </w:pPr>
      <w:r w:rsidRPr="00BB182B">
        <w:rPr>
          <w:rFonts w:cs="B Zar"/>
          <w:sz w:val="28"/>
          <w:szCs w:val="28"/>
          <w:rtl/>
        </w:rPr>
        <w:t>وجود پتانسيل هاي تجاري و فرصتهاي اقتصادي ويژه در شهر.</w:t>
      </w:r>
    </w:p>
    <w:p w:rsidR="00FB6C8B" w:rsidRPr="00BB182B" w:rsidRDefault="00FB6C8B" w:rsidP="00992BBF">
      <w:pPr>
        <w:pStyle w:val="ListParagraph"/>
        <w:numPr>
          <w:ilvl w:val="0"/>
          <w:numId w:val="83"/>
        </w:numPr>
        <w:bidi/>
        <w:spacing w:after="200" w:line="276" w:lineRule="auto"/>
        <w:jc w:val="both"/>
        <w:rPr>
          <w:rFonts w:cs="B Zar"/>
          <w:sz w:val="28"/>
          <w:szCs w:val="28"/>
        </w:rPr>
      </w:pPr>
      <w:r w:rsidRPr="00BB182B">
        <w:rPr>
          <w:rFonts w:cs="B Zar"/>
          <w:sz w:val="28"/>
          <w:szCs w:val="28"/>
          <w:rtl/>
        </w:rPr>
        <w:t>اهميت گمركي شهر در مبادلات تجاري و لنگرگاهي آن.</w:t>
      </w:r>
    </w:p>
    <w:p w:rsidR="00FB6C8B" w:rsidRPr="00BB182B" w:rsidRDefault="00FB6C8B" w:rsidP="00992BBF">
      <w:pPr>
        <w:pStyle w:val="ListParagraph"/>
        <w:numPr>
          <w:ilvl w:val="0"/>
          <w:numId w:val="83"/>
        </w:numPr>
        <w:bidi/>
        <w:spacing w:after="200" w:line="276" w:lineRule="auto"/>
        <w:jc w:val="both"/>
        <w:rPr>
          <w:rFonts w:cs="B Zar"/>
          <w:sz w:val="28"/>
          <w:szCs w:val="28"/>
        </w:rPr>
      </w:pPr>
      <w:r w:rsidRPr="00BB182B">
        <w:rPr>
          <w:rFonts w:cs="B Zar"/>
          <w:sz w:val="28"/>
          <w:szCs w:val="28"/>
          <w:rtl/>
        </w:rPr>
        <w:t>سرزندگي و گردش مالي گسترده در شهر.</w:t>
      </w:r>
    </w:p>
    <w:p w:rsidR="00FB6C8B" w:rsidRPr="00BB182B" w:rsidRDefault="00FB6C8B" w:rsidP="00992BBF">
      <w:pPr>
        <w:pStyle w:val="ListParagraph"/>
        <w:numPr>
          <w:ilvl w:val="0"/>
          <w:numId w:val="83"/>
        </w:numPr>
        <w:bidi/>
        <w:spacing w:after="200" w:line="276" w:lineRule="auto"/>
        <w:jc w:val="both"/>
        <w:rPr>
          <w:rFonts w:cs="B Zar"/>
          <w:sz w:val="28"/>
          <w:szCs w:val="28"/>
        </w:rPr>
      </w:pPr>
      <w:r w:rsidRPr="00BB182B">
        <w:rPr>
          <w:rFonts w:cs="B Zar"/>
          <w:sz w:val="28"/>
          <w:szCs w:val="28"/>
          <w:rtl/>
        </w:rPr>
        <w:t>موقعيت بندري شهر و وجود تاسيسات بندري شهيد رجايي و شهيد باهنر كه اين شهر را به عمده ترين كانون ورود و خروج كالا به كشور و بالعكس تبديل نموده است.</w:t>
      </w:r>
    </w:p>
    <w:p w:rsidR="00FB6C8B" w:rsidRPr="00BB182B" w:rsidRDefault="00FB6C8B" w:rsidP="00992BBF">
      <w:pPr>
        <w:pStyle w:val="ListParagraph"/>
        <w:numPr>
          <w:ilvl w:val="0"/>
          <w:numId w:val="83"/>
        </w:numPr>
        <w:bidi/>
        <w:spacing w:after="200" w:line="276" w:lineRule="auto"/>
        <w:jc w:val="both"/>
        <w:rPr>
          <w:rFonts w:cs="B Zar"/>
          <w:sz w:val="28"/>
          <w:szCs w:val="28"/>
        </w:rPr>
      </w:pPr>
      <w:r w:rsidRPr="00BB182B">
        <w:rPr>
          <w:rFonts w:cs="B Zar"/>
          <w:sz w:val="28"/>
          <w:szCs w:val="28"/>
          <w:rtl/>
        </w:rPr>
        <w:t>موقعيت استراتژيك استقرار بندرعباس در شمال تنگه ي هرمز كه موجب استقرار بزرگترين پايگاه هاي هوايي و دريايي در اين شهر گرديده و همين مسئله خود موجب افزايش سهم خدمات در اقتصاد اين شهر ميگردد.</w:t>
      </w:r>
    </w:p>
    <w:p w:rsidR="00FB6C8B" w:rsidRPr="00BB182B" w:rsidRDefault="00FB6C8B" w:rsidP="00992BBF">
      <w:pPr>
        <w:pStyle w:val="ListParagraph"/>
        <w:numPr>
          <w:ilvl w:val="0"/>
          <w:numId w:val="83"/>
        </w:numPr>
        <w:bidi/>
        <w:spacing w:after="200" w:line="276" w:lineRule="auto"/>
        <w:jc w:val="both"/>
        <w:rPr>
          <w:rFonts w:cs="B Zar"/>
          <w:sz w:val="28"/>
          <w:szCs w:val="28"/>
        </w:rPr>
      </w:pPr>
      <w:r w:rsidRPr="00BB182B">
        <w:rPr>
          <w:rFonts w:cs="B Zar"/>
          <w:sz w:val="28"/>
          <w:szCs w:val="28"/>
          <w:rtl/>
        </w:rPr>
        <w:t>برخورداري از ذخاير گاز و منابع طبيعي پايه نظير آبزيان، محصولات كشاورزي و موادغذايي.</w:t>
      </w:r>
    </w:p>
    <w:p w:rsidR="00FB6C8B" w:rsidRPr="00BB182B" w:rsidRDefault="00FB6C8B" w:rsidP="00992BBF">
      <w:pPr>
        <w:pStyle w:val="ListParagraph"/>
        <w:numPr>
          <w:ilvl w:val="0"/>
          <w:numId w:val="83"/>
        </w:numPr>
        <w:bidi/>
        <w:spacing w:after="200" w:line="276" w:lineRule="auto"/>
        <w:jc w:val="both"/>
        <w:rPr>
          <w:rFonts w:cs="B Zar"/>
          <w:sz w:val="28"/>
          <w:szCs w:val="28"/>
        </w:rPr>
      </w:pPr>
      <w:r w:rsidRPr="00BB182B">
        <w:rPr>
          <w:rFonts w:cs="B Zar"/>
          <w:sz w:val="28"/>
          <w:szCs w:val="28"/>
          <w:rtl/>
        </w:rPr>
        <w:t>امكان ايجاد بازارچه هاي مرزي كه موجب توسعه  اشتغال خواهد شد</w:t>
      </w:r>
    </w:p>
    <w:p w:rsidR="00FB6C8B" w:rsidRPr="00BB182B" w:rsidRDefault="00FB6C8B" w:rsidP="00992BBF">
      <w:pPr>
        <w:pStyle w:val="ListParagraph"/>
        <w:numPr>
          <w:ilvl w:val="0"/>
          <w:numId w:val="83"/>
        </w:numPr>
        <w:bidi/>
        <w:spacing w:after="200" w:line="276" w:lineRule="auto"/>
        <w:jc w:val="both"/>
        <w:rPr>
          <w:rFonts w:cs="B Zar"/>
          <w:sz w:val="28"/>
          <w:szCs w:val="28"/>
        </w:rPr>
      </w:pPr>
      <w:r w:rsidRPr="00BB182B">
        <w:rPr>
          <w:rFonts w:cs="B Zar"/>
          <w:sz w:val="28"/>
          <w:szCs w:val="28"/>
          <w:rtl/>
        </w:rPr>
        <w:t>تعيين بندرعباس به عنوان يك مركز فرامنطقه اي در سطح منطقه ساحلي جنوب كشور و يكي از شهرهاي بزرگ و مهم در تقسيم كار ملي در كشور.</w:t>
      </w:r>
    </w:p>
    <w:p w:rsidR="00FB6C8B" w:rsidRPr="00BB182B" w:rsidRDefault="00FB6C8B" w:rsidP="00992BBF">
      <w:pPr>
        <w:pStyle w:val="ListParagraph"/>
        <w:numPr>
          <w:ilvl w:val="0"/>
          <w:numId w:val="83"/>
        </w:numPr>
        <w:bidi/>
        <w:spacing w:after="200" w:line="276" w:lineRule="auto"/>
        <w:jc w:val="both"/>
        <w:rPr>
          <w:rFonts w:cs="B Zar"/>
          <w:sz w:val="28"/>
          <w:szCs w:val="28"/>
        </w:rPr>
      </w:pPr>
      <w:r w:rsidRPr="00BB182B">
        <w:rPr>
          <w:rFonts w:cs="B Zar"/>
          <w:sz w:val="28"/>
          <w:szCs w:val="28"/>
          <w:rtl/>
        </w:rPr>
        <w:t>ساحلي بودن شهر بندرعباس،كه خود موجب پديد آمدن مزيت هاي متنوعي از بعد طبيعي، اقتصادي و ... براي شهر گرديده است.</w:t>
      </w:r>
    </w:p>
    <w:p w:rsidR="00FB6C8B" w:rsidRPr="00BB182B" w:rsidRDefault="00FB6C8B" w:rsidP="00992BBF">
      <w:pPr>
        <w:pStyle w:val="ListParagraph"/>
        <w:numPr>
          <w:ilvl w:val="0"/>
          <w:numId w:val="83"/>
        </w:numPr>
        <w:bidi/>
        <w:spacing w:after="200" w:line="276" w:lineRule="auto"/>
        <w:jc w:val="both"/>
        <w:rPr>
          <w:rFonts w:cs="B Zar"/>
          <w:sz w:val="28"/>
          <w:szCs w:val="28"/>
        </w:rPr>
      </w:pPr>
      <w:r w:rsidRPr="00BB182B">
        <w:rPr>
          <w:rFonts w:cs="B Zar"/>
          <w:sz w:val="28"/>
          <w:szCs w:val="28"/>
          <w:rtl/>
        </w:rPr>
        <w:t>امكان كاشت و پرورش حرا كه از گياهان بومي منحصر به فرد منطقه مي باشد</w:t>
      </w:r>
    </w:p>
    <w:p w:rsidR="00FB6C8B" w:rsidRPr="00BB182B" w:rsidRDefault="00FB6C8B" w:rsidP="00992BBF">
      <w:pPr>
        <w:pStyle w:val="ListParagraph"/>
        <w:numPr>
          <w:ilvl w:val="0"/>
          <w:numId w:val="83"/>
        </w:numPr>
        <w:bidi/>
        <w:spacing w:after="200" w:line="276" w:lineRule="auto"/>
        <w:jc w:val="both"/>
        <w:rPr>
          <w:rFonts w:cs="B Zar"/>
          <w:sz w:val="28"/>
          <w:szCs w:val="28"/>
        </w:rPr>
      </w:pPr>
      <w:r w:rsidRPr="00BB182B">
        <w:rPr>
          <w:rFonts w:cs="B Zar"/>
          <w:sz w:val="28"/>
          <w:szCs w:val="28"/>
          <w:rtl/>
        </w:rPr>
        <w:lastRenderedPageBreak/>
        <w:t>نزديكي به مناطق حفاظت شده ي گنو و جنگلهاي حرا.</w:t>
      </w:r>
    </w:p>
    <w:p w:rsidR="00FB6C8B" w:rsidRPr="00BB182B" w:rsidRDefault="00FB6C8B" w:rsidP="00992BBF">
      <w:pPr>
        <w:pStyle w:val="ListParagraph"/>
        <w:numPr>
          <w:ilvl w:val="0"/>
          <w:numId w:val="83"/>
        </w:numPr>
        <w:bidi/>
        <w:spacing w:after="200" w:line="276" w:lineRule="auto"/>
        <w:jc w:val="both"/>
        <w:rPr>
          <w:rFonts w:cs="B Zar"/>
          <w:sz w:val="28"/>
          <w:szCs w:val="28"/>
        </w:rPr>
      </w:pPr>
      <w:r w:rsidRPr="00BB182B">
        <w:rPr>
          <w:rFonts w:cs="B Zar"/>
          <w:sz w:val="28"/>
          <w:szCs w:val="28"/>
          <w:rtl/>
        </w:rPr>
        <w:t>مقاومت كم ساختمان هاي سنتي در برابر زلزله و شرايط بد جوي.</w:t>
      </w:r>
    </w:p>
    <w:p w:rsidR="00FB6C8B" w:rsidRPr="00BB182B" w:rsidRDefault="00FB6C8B" w:rsidP="00992BBF">
      <w:pPr>
        <w:pStyle w:val="ListParagraph"/>
        <w:numPr>
          <w:ilvl w:val="0"/>
          <w:numId w:val="83"/>
        </w:numPr>
        <w:bidi/>
        <w:spacing w:after="200" w:line="276" w:lineRule="auto"/>
        <w:jc w:val="both"/>
        <w:rPr>
          <w:rFonts w:cs="B Zar"/>
          <w:sz w:val="28"/>
          <w:szCs w:val="28"/>
        </w:rPr>
      </w:pPr>
      <w:r w:rsidRPr="00BB182B">
        <w:rPr>
          <w:rFonts w:cs="B Zar"/>
          <w:sz w:val="28"/>
          <w:szCs w:val="28"/>
          <w:rtl/>
        </w:rPr>
        <w:t>وجود فضاهاي شهري در لابلاي بافت مسكوني جهت تبديل به فضاهاي مناسب.</w:t>
      </w:r>
    </w:p>
    <w:p w:rsidR="00FB6C8B" w:rsidRPr="00BB182B" w:rsidRDefault="00FB6C8B" w:rsidP="00FB074B">
      <w:pPr>
        <w:pStyle w:val="ListParagraph"/>
        <w:numPr>
          <w:ilvl w:val="0"/>
          <w:numId w:val="83"/>
        </w:numPr>
        <w:bidi/>
        <w:spacing w:after="200" w:line="276" w:lineRule="auto"/>
        <w:jc w:val="both"/>
        <w:rPr>
          <w:rFonts w:cs="B Zar"/>
          <w:sz w:val="28"/>
          <w:szCs w:val="28"/>
        </w:rPr>
      </w:pPr>
      <w:r w:rsidRPr="00BB182B">
        <w:rPr>
          <w:rFonts w:cs="B Zar"/>
          <w:sz w:val="28"/>
          <w:szCs w:val="28"/>
          <w:rtl/>
        </w:rPr>
        <w:t xml:space="preserve">گرماي طاقت فرساي شهر، لزوم استفاده از وسايل خنك كننده را الزامي مي نمايد . ولي تاكنون كمتر توجهي به جانمايي وسايل خنك كننده در </w:t>
      </w:r>
      <w:r w:rsidR="00FB074B">
        <w:rPr>
          <w:rFonts w:cs="B Zar" w:hint="cs"/>
          <w:sz w:val="28"/>
          <w:szCs w:val="28"/>
          <w:rtl/>
        </w:rPr>
        <w:t>بدنه</w:t>
      </w:r>
      <w:r w:rsidRPr="00BB182B">
        <w:rPr>
          <w:rFonts w:cs="B Zar"/>
          <w:sz w:val="28"/>
          <w:szCs w:val="28"/>
          <w:rtl/>
        </w:rPr>
        <w:t xml:space="preserve"> ساختمان ها شده است.</w:t>
      </w:r>
    </w:p>
    <w:p w:rsidR="00FB6C8B" w:rsidRPr="00BB182B" w:rsidRDefault="00FB6C8B" w:rsidP="00992BBF">
      <w:pPr>
        <w:pStyle w:val="ListParagraph"/>
        <w:numPr>
          <w:ilvl w:val="0"/>
          <w:numId w:val="83"/>
        </w:numPr>
        <w:bidi/>
        <w:spacing w:after="200" w:line="276" w:lineRule="auto"/>
        <w:jc w:val="both"/>
        <w:rPr>
          <w:rFonts w:cs="B Zar"/>
          <w:sz w:val="28"/>
          <w:szCs w:val="28"/>
        </w:rPr>
      </w:pPr>
      <w:r w:rsidRPr="00BB182B">
        <w:rPr>
          <w:rFonts w:cs="B Zar"/>
          <w:sz w:val="28"/>
          <w:szCs w:val="28"/>
          <w:rtl/>
        </w:rPr>
        <w:t>فرسودگي بافت هاي قديمي و حاشيه اي و ارزان بودن قيمت زمين در اين محدوده ها به همراه توجه جدي مسئولان به توانمندسازي اين محدوده ها، از فرصت هاي مناسب در ارتقاي كيفيت محيطهاي اين بافتها محسوب مي شود</w:t>
      </w:r>
    </w:p>
    <w:p w:rsidR="00FB6C8B" w:rsidRPr="00BB182B" w:rsidRDefault="00FB6C8B" w:rsidP="00992BBF">
      <w:pPr>
        <w:pStyle w:val="ListParagraph"/>
        <w:numPr>
          <w:ilvl w:val="0"/>
          <w:numId w:val="83"/>
        </w:numPr>
        <w:bidi/>
        <w:spacing w:after="200" w:line="276" w:lineRule="auto"/>
        <w:jc w:val="both"/>
        <w:rPr>
          <w:rFonts w:cs="B Zar"/>
          <w:sz w:val="28"/>
          <w:szCs w:val="28"/>
        </w:rPr>
      </w:pPr>
      <w:r w:rsidRPr="00BB182B">
        <w:rPr>
          <w:rFonts w:cs="B Zar"/>
          <w:sz w:val="28"/>
          <w:szCs w:val="28"/>
          <w:rtl/>
        </w:rPr>
        <w:t>تداخل وظايف مديريت شهري با دستگا هها و سازما نهاي اداري.</w:t>
      </w:r>
    </w:p>
    <w:p w:rsidR="00FB6C8B" w:rsidRPr="00BB182B" w:rsidRDefault="00FB6C8B" w:rsidP="00992BBF">
      <w:pPr>
        <w:pStyle w:val="ListParagraph"/>
        <w:numPr>
          <w:ilvl w:val="0"/>
          <w:numId w:val="83"/>
        </w:numPr>
        <w:bidi/>
        <w:spacing w:after="200" w:line="276" w:lineRule="auto"/>
        <w:jc w:val="both"/>
        <w:rPr>
          <w:rFonts w:cs="B Zar"/>
          <w:sz w:val="28"/>
          <w:szCs w:val="28"/>
        </w:rPr>
      </w:pPr>
      <w:r w:rsidRPr="00BB182B">
        <w:rPr>
          <w:rFonts w:cs="B Zar"/>
          <w:sz w:val="28"/>
          <w:szCs w:val="28"/>
          <w:rtl/>
        </w:rPr>
        <w:t>كمبود منابع مالي قابل اتكاء و مستمر</w:t>
      </w:r>
    </w:p>
    <w:p w:rsidR="00FB6C8B" w:rsidRPr="00BB182B" w:rsidRDefault="00FB6C8B" w:rsidP="00992BBF">
      <w:pPr>
        <w:pStyle w:val="ListParagraph"/>
        <w:numPr>
          <w:ilvl w:val="0"/>
          <w:numId w:val="83"/>
        </w:numPr>
        <w:bidi/>
        <w:spacing w:after="200" w:line="276" w:lineRule="auto"/>
        <w:jc w:val="both"/>
        <w:rPr>
          <w:rFonts w:cs="B Zar"/>
          <w:sz w:val="28"/>
          <w:szCs w:val="28"/>
        </w:rPr>
      </w:pPr>
      <w:r w:rsidRPr="00BB182B">
        <w:rPr>
          <w:rFonts w:cs="B Zar"/>
          <w:sz w:val="28"/>
          <w:szCs w:val="28"/>
          <w:rtl/>
        </w:rPr>
        <w:t>عدم همكاري و هماهنگي موثر سازما نها ودستگا هها.</w:t>
      </w:r>
    </w:p>
    <w:p w:rsidR="00FB6C8B" w:rsidRPr="00BB182B" w:rsidRDefault="00FB6C8B" w:rsidP="00992BBF">
      <w:pPr>
        <w:pStyle w:val="ListParagraph"/>
        <w:numPr>
          <w:ilvl w:val="0"/>
          <w:numId w:val="83"/>
        </w:numPr>
        <w:bidi/>
        <w:spacing w:after="200" w:line="276" w:lineRule="auto"/>
        <w:jc w:val="both"/>
        <w:rPr>
          <w:rFonts w:cs="B Zar"/>
          <w:sz w:val="28"/>
          <w:szCs w:val="28"/>
        </w:rPr>
      </w:pPr>
      <w:r w:rsidRPr="00BB182B">
        <w:rPr>
          <w:rFonts w:cs="B Zar"/>
          <w:sz w:val="28"/>
          <w:szCs w:val="28"/>
          <w:rtl/>
        </w:rPr>
        <w:t>ناكارآمدي قوانين موجود.</w:t>
      </w:r>
    </w:p>
    <w:p w:rsidR="00FB6C8B" w:rsidRPr="00BB182B" w:rsidRDefault="00FB6C8B" w:rsidP="00992BBF">
      <w:pPr>
        <w:pStyle w:val="ListParagraph"/>
        <w:numPr>
          <w:ilvl w:val="0"/>
          <w:numId w:val="83"/>
        </w:numPr>
        <w:bidi/>
        <w:spacing w:after="200" w:line="276" w:lineRule="auto"/>
        <w:jc w:val="both"/>
        <w:rPr>
          <w:rFonts w:cs="B Zar"/>
          <w:sz w:val="28"/>
          <w:szCs w:val="28"/>
        </w:rPr>
      </w:pPr>
      <w:r w:rsidRPr="00BB182B">
        <w:rPr>
          <w:rFonts w:cs="B Zar"/>
          <w:sz w:val="28"/>
          <w:szCs w:val="28"/>
          <w:rtl/>
        </w:rPr>
        <w:t>عدم مشاركت موثر شهروندان.</w:t>
      </w:r>
    </w:p>
    <w:p w:rsidR="00FB6C8B" w:rsidRPr="00BB182B" w:rsidRDefault="00FB6C8B" w:rsidP="00992BBF">
      <w:pPr>
        <w:pStyle w:val="ListParagraph"/>
        <w:numPr>
          <w:ilvl w:val="0"/>
          <w:numId w:val="83"/>
        </w:numPr>
        <w:bidi/>
        <w:spacing w:after="200" w:line="276" w:lineRule="auto"/>
        <w:jc w:val="both"/>
        <w:rPr>
          <w:rFonts w:cs="B Zar"/>
          <w:sz w:val="28"/>
          <w:szCs w:val="28"/>
        </w:rPr>
      </w:pPr>
      <w:r w:rsidRPr="00BB182B">
        <w:rPr>
          <w:rFonts w:cs="B Zar"/>
          <w:sz w:val="28"/>
          <w:szCs w:val="28"/>
          <w:rtl/>
        </w:rPr>
        <w:t>عدم تخصيص منابع مالي از درآمدها در مقياس ملي براي بهبود و اداره تبعات و فشارهاي حاصل از موارد فوق به شهر بندرعباس</w:t>
      </w:r>
    </w:p>
    <w:p w:rsidR="00FB6C8B" w:rsidRPr="00BB182B" w:rsidRDefault="00FB6C8B" w:rsidP="00992BBF">
      <w:pPr>
        <w:pStyle w:val="ListParagraph"/>
        <w:numPr>
          <w:ilvl w:val="0"/>
          <w:numId w:val="83"/>
        </w:numPr>
        <w:bidi/>
        <w:spacing w:after="200" w:line="276" w:lineRule="auto"/>
        <w:jc w:val="both"/>
        <w:rPr>
          <w:rFonts w:cs="B Zar"/>
          <w:sz w:val="28"/>
          <w:szCs w:val="28"/>
        </w:rPr>
      </w:pPr>
      <w:r w:rsidRPr="00BB182B">
        <w:rPr>
          <w:rFonts w:cs="B Zar"/>
          <w:sz w:val="28"/>
          <w:szCs w:val="28"/>
          <w:rtl/>
        </w:rPr>
        <w:t>تنوع فعاليت هاي اقتصادي متنوع و وجود منابع مناسب براي افزايش درآمد شهرداري از طريق وضع عوارض جديد.</w:t>
      </w:r>
    </w:p>
    <w:p w:rsidR="00FB6C8B" w:rsidRPr="00BB182B" w:rsidRDefault="00FB6C8B" w:rsidP="00992BBF">
      <w:pPr>
        <w:pStyle w:val="ListParagraph"/>
        <w:numPr>
          <w:ilvl w:val="0"/>
          <w:numId w:val="83"/>
        </w:numPr>
        <w:bidi/>
        <w:spacing w:after="200" w:line="276" w:lineRule="auto"/>
        <w:jc w:val="both"/>
        <w:rPr>
          <w:rFonts w:cs="B Zar"/>
          <w:sz w:val="28"/>
          <w:szCs w:val="28"/>
        </w:rPr>
      </w:pPr>
      <w:r w:rsidRPr="00BB182B">
        <w:rPr>
          <w:rFonts w:cs="B Zar"/>
          <w:sz w:val="28"/>
          <w:szCs w:val="28"/>
          <w:rtl/>
        </w:rPr>
        <w:t>وجود زمينه هاي لازم براي اقدام به انجام پروژه هاي مشاركتي با مشاركت شهرداري و بخش خصوصي در جهت كسب درآمد و تحقق طرح هاي خدماتي و توانمندسازي شهرداري.</w:t>
      </w:r>
    </w:p>
    <w:p w:rsidR="00FB6C8B" w:rsidRPr="00BB182B" w:rsidRDefault="00FB6C8B" w:rsidP="00992BBF">
      <w:pPr>
        <w:pStyle w:val="ListParagraph"/>
        <w:numPr>
          <w:ilvl w:val="0"/>
          <w:numId w:val="83"/>
        </w:numPr>
        <w:bidi/>
        <w:spacing w:after="200" w:line="276" w:lineRule="auto"/>
        <w:jc w:val="both"/>
        <w:rPr>
          <w:rFonts w:cs="B Zar"/>
          <w:sz w:val="28"/>
          <w:szCs w:val="28"/>
          <w:rtl/>
        </w:rPr>
      </w:pPr>
      <w:r w:rsidRPr="00BB182B">
        <w:rPr>
          <w:rFonts w:cs="B Zar"/>
          <w:sz w:val="28"/>
          <w:szCs w:val="28"/>
          <w:rtl/>
        </w:rPr>
        <w:t xml:space="preserve">ارتقاي كيفيت محيط شهري از مهمترين رسالت هاي مديران و طراحان شهري است . خلق فضاهايي باهويت، خوانا، زيبا، متنوع، ايمن، سرزنده، پرجنب و جوش و خلاق كه شهروندان در آن به كار و فعاليت و زندگي با كيفيت مطلوب </w:t>
      </w:r>
      <w:r w:rsidRPr="00BB182B">
        <w:rPr>
          <w:rFonts w:cs="B Zar" w:hint="cs"/>
          <w:sz w:val="28"/>
          <w:szCs w:val="28"/>
          <w:rtl/>
        </w:rPr>
        <w:t>ب</w:t>
      </w:r>
      <w:r w:rsidRPr="00BB182B">
        <w:rPr>
          <w:rFonts w:cs="B Zar"/>
          <w:sz w:val="28"/>
          <w:szCs w:val="28"/>
          <w:rtl/>
        </w:rPr>
        <w:t>پردازد، مي بايست هدف هر طرح شهري باشد</w:t>
      </w:r>
      <w:r w:rsidR="00BA78C6" w:rsidRPr="00BB182B">
        <w:rPr>
          <w:rFonts w:cs="B Zar" w:hint="cs"/>
          <w:sz w:val="28"/>
          <w:szCs w:val="28"/>
          <w:rtl/>
        </w:rPr>
        <w:t xml:space="preserve"> .</w:t>
      </w:r>
    </w:p>
    <w:p w:rsidR="00FB6C8B" w:rsidRPr="00E20C3E" w:rsidRDefault="004F2329" w:rsidP="00BE7D5A">
      <w:pPr>
        <w:bidi/>
        <w:spacing w:after="200" w:line="276" w:lineRule="auto"/>
        <w:ind w:left="146"/>
        <w:contextualSpacing/>
        <w:jc w:val="both"/>
        <w:rPr>
          <w:rFonts w:cs="B Zar"/>
          <w:b/>
          <w:bCs/>
        </w:rPr>
      </w:pPr>
      <w:r w:rsidRPr="00E20C3E">
        <w:rPr>
          <w:rFonts w:cs="B Zar" w:hint="cs"/>
          <w:b/>
          <w:bCs/>
          <w:rtl/>
        </w:rPr>
        <w:t xml:space="preserve">2-4-1- </w:t>
      </w:r>
      <w:r w:rsidR="00FB6C8B" w:rsidRPr="00E20C3E">
        <w:rPr>
          <w:rFonts w:cs="B Zar"/>
          <w:b/>
          <w:bCs/>
          <w:rtl/>
        </w:rPr>
        <w:t>اهداف</w:t>
      </w:r>
      <w:r w:rsidR="00B85B76" w:rsidRPr="00E20C3E">
        <w:rPr>
          <w:rFonts w:cs="B Zar" w:hint="cs"/>
          <w:b/>
          <w:bCs/>
          <w:rtl/>
        </w:rPr>
        <w:t xml:space="preserve"> طرح </w:t>
      </w:r>
      <w:r w:rsidR="00BE7D5A">
        <w:rPr>
          <w:rFonts w:cs="B Zar" w:hint="cs"/>
          <w:b/>
          <w:bCs/>
          <w:rtl/>
        </w:rPr>
        <w:t>راهبردی</w:t>
      </w:r>
      <w:r w:rsidR="00B85B76" w:rsidRPr="00E20C3E">
        <w:rPr>
          <w:rFonts w:cs="B Zar" w:hint="cs"/>
          <w:b/>
          <w:bCs/>
          <w:rtl/>
        </w:rPr>
        <w:t>-</w:t>
      </w:r>
      <w:r w:rsidR="00BE7D5A">
        <w:rPr>
          <w:rFonts w:cs="B Zar" w:hint="cs"/>
          <w:b/>
          <w:bCs/>
          <w:rtl/>
        </w:rPr>
        <w:t>ساختاری</w:t>
      </w:r>
      <w:r w:rsidR="00B85B76" w:rsidRPr="00E20C3E">
        <w:rPr>
          <w:rFonts w:cs="B Zar" w:hint="cs"/>
          <w:b/>
          <w:bCs/>
          <w:rtl/>
        </w:rPr>
        <w:t xml:space="preserve"> شهر بندرعباس</w:t>
      </w:r>
    </w:p>
    <w:p w:rsidR="00FB6C8B" w:rsidRPr="00BA78C6" w:rsidRDefault="00FB6C8B" w:rsidP="00B35ECC">
      <w:pPr>
        <w:bidi/>
        <w:spacing w:after="200" w:line="276" w:lineRule="auto"/>
        <w:ind w:left="146"/>
        <w:contextualSpacing/>
        <w:jc w:val="both"/>
        <w:rPr>
          <w:rFonts w:cs="B Zar"/>
          <w:sz w:val="28"/>
          <w:szCs w:val="28"/>
        </w:rPr>
      </w:pPr>
      <w:r w:rsidRPr="00BA78C6">
        <w:rPr>
          <w:rFonts w:cs="B Zar"/>
          <w:b/>
          <w:bCs/>
          <w:sz w:val="28"/>
          <w:szCs w:val="28"/>
          <w:rtl/>
        </w:rPr>
        <w:lastRenderedPageBreak/>
        <w:tab/>
      </w:r>
      <w:r w:rsidRPr="00BA78C6">
        <w:rPr>
          <w:rFonts w:cs="B Zar" w:hint="cs"/>
          <w:sz w:val="28"/>
          <w:szCs w:val="28"/>
          <w:rtl/>
        </w:rPr>
        <w:t>توسعه</w:t>
      </w:r>
      <w:r w:rsidRPr="00BA78C6">
        <w:rPr>
          <w:rFonts w:cs="B Zar"/>
          <w:sz w:val="28"/>
          <w:szCs w:val="28"/>
          <w:rtl/>
        </w:rPr>
        <w:t xml:space="preserve"> </w:t>
      </w:r>
      <w:r w:rsidRPr="00BA78C6">
        <w:rPr>
          <w:rFonts w:cs="B Zar" w:hint="cs"/>
          <w:sz w:val="28"/>
          <w:szCs w:val="28"/>
          <w:rtl/>
        </w:rPr>
        <w:t>پايدار</w:t>
      </w:r>
      <w:r w:rsidRPr="00BA78C6">
        <w:rPr>
          <w:rFonts w:cs="B Zar"/>
          <w:sz w:val="28"/>
          <w:szCs w:val="28"/>
          <w:rtl/>
        </w:rPr>
        <w:t xml:space="preserve"> </w:t>
      </w:r>
      <w:r w:rsidRPr="00BA78C6">
        <w:rPr>
          <w:rFonts w:cs="B Zar" w:hint="cs"/>
          <w:sz w:val="28"/>
          <w:szCs w:val="28"/>
          <w:rtl/>
        </w:rPr>
        <w:t>شهري</w:t>
      </w:r>
      <w:r w:rsidRPr="00BA78C6">
        <w:rPr>
          <w:rFonts w:cs="B Zar"/>
          <w:sz w:val="28"/>
          <w:szCs w:val="28"/>
          <w:rtl/>
        </w:rPr>
        <w:t xml:space="preserve"> :  </w:t>
      </w:r>
      <w:r w:rsidRPr="00BA78C6">
        <w:rPr>
          <w:rFonts w:cs="B Zar" w:hint="cs"/>
          <w:sz w:val="28"/>
          <w:szCs w:val="28"/>
          <w:rtl/>
        </w:rPr>
        <w:t>توسعه</w:t>
      </w:r>
      <w:r w:rsidRPr="00BA78C6">
        <w:rPr>
          <w:rFonts w:cs="B Zar"/>
          <w:sz w:val="28"/>
          <w:szCs w:val="28"/>
          <w:rtl/>
        </w:rPr>
        <w:t xml:space="preserve"> </w:t>
      </w:r>
      <w:r w:rsidRPr="00BA78C6">
        <w:rPr>
          <w:rFonts w:cs="B Zar" w:hint="cs"/>
          <w:sz w:val="28"/>
          <w:szCs w:val="28"/>
          <w:rtl/>
        </w:rPr>
        <w:t>پايدار،</w:t>
      </w:r>
      <w:r w:rsidRPr="00BA78C6">
        <w:rPr>
          <w:rFonts w:cs="B Zar"/>
          <w:sz w:val="28"/>
          <w:szCs w:val="28"/>
          <w:rtl/>
        </w:rPr>
        <w:t xml:space="preserve"> </w:t>
      </w:r>
      <w:r w:rsidRPr="00BA78C6">
        <w:rPr>
          <w:rFonts w:cs="B Zar" w:hint="cs"/>
          <w:sz w:val="28"/>
          <w:szCs w:val="28"/>
          <w:rtl/>
        </w:rPr>
        <w:t>توسعه</w:t>
      </w:r>
      <w:r w:rsidR="00B35ECC">
        <w:rPr>
          <w:rFonts w:cs="B Zar" w:hint="cs"/>
          <w:sz w:val="28"/>
          <w:szCs w:val="28"/>
          <w:rtl/>
        </w:rPr>
        <w:t xml:space="preserve"> ایی</w:t>
      </w:r>
      <w:r w:rsidRPr="00BA78C6">
        <w:rPr>
          <w:rFonts w:cs="B Zar"/>
          <w:sz w:val="28"/>
          <w:szCs w:val="28"/>
          <w:rtl/>
        </w:rPr>
        <w:t xml:space="preserve"> </w:t>
      </w:r>
      <w:r w:rsidRPr="00BA78C6">
        <w:rPr>
          <w:rFonts w:cs="B Zar" w:hint="cs"/>
          <w:sz w:val="28"/>
          <w:szCs w:val="28"/>
          <w:rtl/>
        </w:rPr>
        <w:t>است</w:t>
      </w:r>
      <w:r w:rsidRPr="00BA78C6">
        <w:rPr>
          <w:rFonts w:cs="B Zar"/>
          <w:sz w:val="28"/>
          <w:szCs w:val="28"/>
          <w:rtl/>
        </w:rPr>
        <w:t xml:space="preserve"> </w:t>
      </w:r>
      <w:r w:rsidRPr="00BA78C6">
        <w:rPr>
          <w:rFonts w:cs="B Zar" w:hint="cs"/>
          <w:sz w:val="28"/>
          <w:szCs w:val="28"/>
          <w:rtl/>
        </w:rPr>
        <w:t>كه</w:t>
      </w:r>
      <w:r w:rsidRPr="00BA78C6">
        <w:rPr>
          <w:rFonts w:cs="B Zar"/>
          <w:sz w:val="28"/>
          <w:szCs w:val="28"/>
          <w:rtl/>
        </w:rPr>
        <w:t xml:space="preserve"> </w:t>
      </w:r>
      <w:r w:rsidRPr="00BA78C6">
        <w:rPr>
          <w:rFonts w:cs="B Zar" w:hint="cs"/>
          <w:sz w:val="28"/>
          <w:szCs w:val="28"/>
          <w:rtl/>
        </w:rPr>
        <w:t>در</w:t>
      </w:r>
      <w:r w:rsidRPr="00BA78C6">
        <w:rPr>
          <w:rFonts w:cs="B Zar"/>
          <w:sz w:val="28"/>
          <w:szCs w:val="28"/>
          <w:rtl/>
        </w:rPr>
        <w:t xml:space="preserve"> </w:t>
      </w:r>
      <w:r w:rsidRPr="00BA78C6">
        <w:rPr>
          <w:rFonts w:cs="B Zar" w:hint="cs"/>
          <w:sz w:val="28"/>
          <w:szCs w:val="28"/>
          <w:rtl/>
        </w:rPr>
        <w:t>جهت</w:t>
      </w:r>
      <w:r w:rsidRPr="00BA78C6">
        <w:rPr>
          <w:rFonts w:cs="B Zar"/>
          <w:sz w:val="28"/>
          <w:szCs w:val="28"/>
          <w:rtl/>
        </w:rPr>
        <w:t xml:space="preserve"> </w:t>
      </w:r>
      <w:r w:rsidRPr="00BA78C6">
        <w:rPr>
          <w:rFonts w:cs="B Zar" w:hint="cs"/>
          <w:sz w:val="28"/>
          <w:szCs w:val="28"/>
          <w:rtl/>
        </w:rPr>
        <w:t>رفع</w:t>
      </w:r>
      <w:r w:rsidRPr="00BA78C6">
        <w:rPr>
          <w:rFonts w:cs="B Zar"/>
          <w:sz w:val="28"/>
          <w:szCs w:val="28"/>
          <w:rtl/>
        </w:rPr>
        <w:t xml:space="preserve"> </w:t>
      </w:r>
      <w:r w:rsidRPr="00BA78C6">
        <w:rPr>
          <w:rFonts w:cs="B Zar" w:hint="cs"/>
          <w:sz w:val="28"/>
          <w:szCs w:val="28"/>
          <w:rtl/>
        </w:rPr>
        <w:t>نيازهاي</w:t>
      </w:r>
      <w:r w:rsidRPr="00BA78C6">
        <w:rPr>
          <w:rFonts w:cs="B Zar"/>
          <w:sz w:val="28"/>
          <w:szCs w:val="28"/>
          <w:rtl/>
        </w:rPr>
        <w:t xml:space="preserve"> </w:t>
      </w:r>
      <w:r w:rsidRPr="00BA78C6">
        <w:rPr>
          <w:rFonts w:cs="B Zar" w:hint="cs"/>
          <w:sz w:val="28"/>
          <w:szCs w:val="28"/>
          <w:rtl/>
        </w:rPr>
        <w:t>كنوني</w:t>
      </w:r>
      <w:r w:rsidRPr="00BA78C6">
        <w:rPr>
          <w:rFonts w:cs="B Zar"/>
          <w:sz w:val="28"/>
          <w:szCs w:val="28"/>
          <w:rtl/>
        </w:rPr>
        <w:t xml:space="preserve"> </w:t>
      </w:r>
      <w:r w:rsidRPr="00BA78C6">
        <w:rPr>
          <w:rFonts w:cs="B Zar" w:hint="cs"/>
          <w:sz w:val="28"/>
          <w:szCs w:val="28"/>
          <w:rtl/>
        </w:rPr>
        <w:t>باشد،</w:t>
      </w:r>
      <w:r w:rsidRPr="00BA78C6">
        <w:rPr>
          <w:rFonts w:cs="B Zar"/>
          <w:sz w:val="28"/>
          <w:szCs w:val="28"/>
          <w:rtl/>
        </w:rPr>
        <w:t xml:space="preserve"> </w:t>
      </w:r>
      <w:r w:rsidRPr="00BA78C6">
        <w:rPr>
          <w:rFonts w:cs="B Zar" w:hint="cs"/>
          <w:sz w:val="28"/>
          <w:szCs w:val="28"/>
          <w:rtl/>
        </w:rPr>
        <w:t>بدون</w:t>
      </w:r>
      <w:r w:rsidRPr="00BA78C6">
        <w:rPr>
          <w:rFonts w:cs="B Zar"/>
          <w:sz w:val="28"/>
          <w:szCs w:val="28"/>
          <w:rtl/>
        </w:rPr>
        <w:t xml:space="preserve"> </w:t>
      </w:r>
      <w:r w:rsidRPr="00BA78C6">
        <w:rPr>
          <w:rFonts w:cs="B Zar" w:hint="cs"/>
          <w:sz w:val="28"/>
          <w:szCs w:val="28"/>
          <w:rtl/>
        </w:rPr>
        <w:t>آنكه</w:t>
      </w:r>
      <w:r w:rsidRPr="00BA78C6">
        <w:rPr>
          <w:rFonts w:cs="B Zar"/>
          <w:sz w:val="28"/>
          <w:szCs w:val="28"/>
          <w:rtl/>
        </w:rPr>
        <w:t xml:space="preserve"> </w:t>
      </w:r>
      <w:r w:rsidRPr="00BA78C6">
        <w:rPr>
          <w:rFonts w:cs="B Zar" w:hint="cs"/>
          <w:sz w:val="28"/>
          <w:szCs w:val="28"/>
          <w:rtl/>
        </w:rPr>
        <w:t>تواناييهاي</w:t>
      </w:r>
      <w:r w:rsidRPr="00BA78C6">
        <w:rPr>
          <w:rFonts w:cs="B Zar"/>
          <w:sz w:val="28"/>
          <w:szCs w:val="28"/>
          <w:rtl/>
        </w:rPr>
        <w:t xml:space="preserve">  </w:t>
      </w:r>
      <w:r w:rsidRPr="00BA78C6">
        <w:rPr>
          <w:rFonts w:cs="B Zar" w:hint="cs"/>
          <w:sz w:val="28"/>
          <w:szCs w:val="28"/>
          <w:rtl/>
        </w:rPr>
        <w:t>نسل</w:t>
      </w:r>
      <w:r w:rsidRPr="00BA78C6">
        <w:rPr>
          <w:rFonts w:cs="B Zar"/>
          <w:sz w:val="28"/>
          <w:szCs w:val="28"/>
          <w:rtl/>
        </w:rPr>
        <w:t xml:space="preserve"> </w:t>
      </w:r>
      <w:r w:rsidRPr="00BA78C6">
        <w:rPr>
          <w:rFonts w:cs="B Zar" w:hint="cs"/>
          <w:sz w:val="28"/>
          <w:szCs w:val="28"/>
          <w:rtl/>
        </w:rPr>
        <w:t>آي</w:t>
      </w:r>
      <w:r w:rsidRPr="00BA78C6">
        <w:rPr>
          <w:rFonts w:cs="B Zar"/>
          <w:sz w:val="28"/>
          <w:szCs w:val="28"/>
          <w:rtl/>
        </w:rPr>
        <w:t xml:space="preserve">نده را در رفع نيازهايشان كاهش دهد . توسعه ي پايدار دربرگيرنده تغيير روابط انسان ها و </w:t>
      </w:r>
      <w:r w:rsidR="00B35ECC">
        <w:rPr>
          <w:rFonts w:cs="B Zar" w:hint="cs"/>
          <w:sz w:val="28"/>
          <w:szCs w:val="28"/>
          <w:rtl/>
        </w:rPr>
        <w:t xml:space="preserve">روابط </w:t>
      </w:r>
      <w:r w:rsidRPr="00BA78C6">
        <w:rPr>
          <w:rFonts w:cs="B Zar"/>
          <w:sz w:val="28"/>
          <w:szCs w:val="28"/>
          <w:rtl/>
        </w:rPr>
        <w:t>بين انسان و طبيعت در زمان كنوني و در طول زمان است.</w:t>
      </w:r>
    </w:p>
    <w:p w:rsidR="00FB6C8B" w:rsidRPr="00BA78C6" w:rsidRDefault="00FB6C8B" w:rsidP="00B35ECC">
      <w:pPr>
        <w:bidi/>
        <w:spacing w:after="200" w:line="276" w:lineRule="auto"/>
        <w:ind w:left="146"/>
        <w:contextualSpacing/>
        <w:jc w:val="both"/>
        <w:rPr>
          <w:rFonts w:cs="B Zar"/>
          <w:sz w:val="28"/>
          <w:szCs w:val="28"/>
        </w:rPr>
      </w:pPr>
      <w:r w:rsidRPr="00BA78C6">
        <w:rPr>
          <w:rFonts w:cs="B Zar"/>
          <w:sz w:val="28"/>
          <w:szCs w:val="28"/>
          <w:rtl/>
        </w:rPr>
        <w:tab/>
      </w:r>
      <w:r w:rsidRPr="00BA78C6">
        <w:rPr>
          <w:rFonts w:cs="B Zar" w:hint="cs"/>
          <w:sz w:val="28"/>
          <w:szCs w:val="28"/>
          <w:rtl/>
        </w:rPr>
        <w:t>واقعگرايي،</w:t>
      </w:r>
      <w:r w:rsidRPr="00BA78C6">
        <w:rPr>
          <w:rFonts w:cs="B Zar"/>
          <w:sz w:val="28"/>
          <w:szCs w:val="28"/>
          <w:rtl/>
        </w:rPr>
        <w:t xml:space="preserve"> </w:t>
      </w:r>
      <w:r w:rsidRPr="00BA78C6">
        <w:rPr>
          <w:rFonts w:cs="B Zar" w:hint="cs"/>
          <w:sz w:val="28"/>
          <w:szCs w:val="28"/>
          <w:rtl/>
        </w:rPr>
        <w:t>هماهنگي</w:t>
      </w:r>
      <w:r w:rsidRPr="00BA78C6">
        <w:rPr>
          <w:rFonts w:cs="B Zar"/>
          <w:sz w:val="28"/>
          <w:szCs w:val="28"/>
          <w:rtl/>
        </w:rPr>
        <w:t xml:space="preserve"> </w:t>
      </w:r>
      <w:r w:rsidRPr="00BA78C6">
        <w:rPr>
          <w:rFonts w:cs="B Zar" w:hint="cs"/>
          <w:sz w:val="28"/>
          <w:szCs w:val="28"/>
          <w:rtl/>
        </w:rPr>
        <w:t>با</w:t>
      </w:r>
      <w:r w:rsidRPr="00BA78C6">
        <w:rPr>
          <w:rFonts w:cs="B Zar"/>
          <w:sz w:val="28"/>
          <w:szCs w:val="28"/>
          <w:rtl/>
        </w:rPr>
        <w:t xml:space="preserve"> </w:t>
      </w:r>
      <w:r w:rsidRPr="00BA78C6">
        <w:rPr>
          <w:rFonts w:cs="B Zar" w:hint="cs"/>
          <w:sz w:val="28"/>
          <w:szCs w:val="28"/>
          <w:rtl/>
        </w:rPr>
        <w:t>روندهاي</w:t>
      </w:r>
      <w:r w:rsidRPr="00BA78C6">
        <w:rPr>
          <w:rFonts w:cs="B Zar"/>
          <w:sz w:val="28"/>
          <w:szCs w:val="28"/>
          <w:rtl/>
        </w:rPr>
        <w:t xml:space="preserve"> </w:t>
      </w:r>
      <w:r w:rsidRPr="00BA78C6">
        <w:rPr>
          <w:rFonts w:cs="B Zar" w:hint="cs"/>
          <w:sz w:val="28"/>
          <w:szCs w:val="28"/>
          <w:rtl/>
        </w:rPr>
        <w:t>واقعي</w:t>
      </w:r>
      <w:r w:rsidRPr="00BA78C6">
        <w:rPr>
          <w:rFonts w:cs="B Zar"/>
          <w:sz w:val="28"/>
          <w:szCs w:val="28"/>
          <w:rtl/>
        </w:rPr>
        <w:t xml:space="preserve"> </w:t>
      </w:r>
      <w:r w:rsidRPr="00BA78C6">
        <w:rPr>
          <w:rFonts w:cs="B Zar" w:hint="cs"/>
          <w:sz w:val="28"/>
          <w:szCs w:val="28"/>
          <w:rtl/>
        </w:rPr>
        <w:t>رشد</w:t>
      </w:r>
      <w:r w:rsidRPr="00BA78C6">
        <w:rPr>
          <w:rFonts w:cs="B Zar"/>
          <w:sz w:val="28"/>
          <w:szCs w:val="28"/>
          <w:rtl/>
        </w:rPr>
        <w:t xml:space="preserve"> </w:t>
      </w:r>
      <w:r w:rsidRPr="00BA78C6">
        <w:rPr>
          <w:rFonts w:cs="B Zar" w:hint="cs"/>
          <w:sz w:val="28"/>
          <w:szCs w:val="28"/>
          <w:rtl/>
        </w:rPr>
        <w:t>و</w:t>
      </w:r>
      <w:r w:rsidRPr="00BA78C6">
        <w:rPr>
          <w:rFonts w:cs="B Zar"/>
          <w:sz w:val="28"/>
          <w:szCs w:val="28"/>
          <w:rtl/>
        </w:rPr>
        <w:t xml:space="preserve"> </w:t>
      </w:r>
      <w:r w:rsidRPr="00BA78C6">
        <w:rPr>
          <w:rFonts w:cs="B Zar" w:hint="cs"/>
          <w:sz w:val="28"/>
          <w:szCs w:val="28"/>
          <w:rtl/>
        </w:rPr>
        <w:t>توسع</w:t>
      </w:r>
      <w:r w:rsidR="00B35ECC">
        <w:rPr>
          <w:rFonts w:cs="B Zar" w:hint="cs"/>
          <w:sz w:val="28"/>
          <w:szCs w:val="28"/>
          <w:rtl/>
        </w:rPr>
        <w:t>ه</w:t>
      </w:r>
      <w:r w:rsidRPr="00BA78C6">
        <w:rPr>
          <w:rFonts w:cs="B Zar"/>
          <w:sz w:val="28"/>
          <w:szCs w:val="28"/>
          <w:rtl/>
        </w:rPr>
        <w:t xml:space="preserve"> </w:t>
      </w:r>
      <w:r w:rsidRPr="00BA78C6">
        <w:rPr>
          <w:rFonts w:cs="B Zar" w:hint="cs"/>
          <w:sz w:val="28"/>
          <w:szCs w:val="28"/>
          <w:rtl/>
        </w:rPr>
        <w:t>كالبدي</w:t>
      </w:r>
      <w:r w:rsidRPr="00BA78C6">
        <w:rPr>
          <w:rFonts w:cs="B Zar"/>
          <w:sz w:val="28"/>
          <w:szCs w:val="28"/>
          <w:rtl/>
        </w:rPr>
        <w:t xml:space="preserve"> </w:t>
      </w:r>
      <w:r w:rsidRPr="00BA78C6">
        <w:rPr>
          <w:rFonts w:cs="B Zar" w:hint="cs"/>
          <w:sz w:val="28"/>
          <w:szCs w:val="28"/>
          <w:rtl/>
        </w:rPr>
        <w:t>شهر</w:t>
      </w:r>
    </w:p>
    <w:p w:rsidR="00FB6C8B" w:rsidRPr="00BA78C6" w:rsidRDefault="00FB6C8B" w:rsidP="00FA0625">
      <w:pPr>
        <w:bidi/>
        <w:spacing w:after="200" w:line="276" w:lineRule="auto"/>
        <w:ind w:left="146"/>
        <w:contextualSpacing/>
        <w:jc w:val="both"/>
        <w:rPr>
          <w:rFonts w:cs="B Zar"/>
          <w:sz w:val="28"/>
          <w:szCs w:val="28"/>
        </w:rPr>
      </w:pPr>
      <w:r w:rsidRPr="00BA78C6">
        <w:rPr>
          <w:rFonts w:cs="B Zar"/>
          <w:sz w:val="28"/>
          <w:szCs w:val="28"/>
          <w:rtl/>
        </w:rPr>
        <w:tab/>
      </w:r>
      <w:r w:rsidRPr="00BA78C6">
        <w:rPr>
          <w:rFonts w:cs="B Zar" w:hint="cs"/>
          <w:sz w:val="28"/>
          <w:szCs w:val="28"/>
          <w:rtl/>
        </w:rPr>
        <w:t>رعايت</w:t>
      </w:r>
      <w:r w:rsidRPr="00BA78C6">
        <w:rPr>
          <w:rFonts w:cs="B Zar"/>
          <w:sz w:val="28"/>
          <w:szCs w:val="28"/>
          <w:rtl/>
        </w:rPr>
        <w:t xml:space="preserve"> </w:t>
      </w:r>
      <w:r w:rsidRPr="00BA78C6">
        <w:rPr>
          <w:rFonts w:cs="B Zar" w:hint="cs"/>
          <w:sz w:val="28"/>
          <w:szCs w:val="28"/>
          <w:rtl/>
        </w:rPr>
        <w:t>حقوق</w:t>
      </w:r>
      <w:r w:rsidRPr="00BA78C6">
        <w:rPr>
          <w:rFonts w:cs="B Zar"/>
          <w:sz w:val="28"/>
          <w:szCs w:val="28"/>
          <w:rtl/>
        </w:rPr>
        <w:t xml:space="preserve"> </w:t>
      </w:r>
      <w:r w:rsidRPr="00BA78C6">
        <w:rPr>
          <w:rFonts w:cs="B Zar" w:hint="cs"/>
          <w:sz w:val="28"/>
          <w:szCs w:val="28"/>
          <w:rtl/>
        </w:rPr>
        <w:t>شهروندي</w:t>
      </w:r>
      <w:r w:rsidRPr="00BA78C6">
        <w:rPr>
          <w:rFonts w:cs="B Zar"/>
          <w:sz w:val="28"/>
          <w:szCs w:val="28"/>
          <w:rtl/>
        </w:rPr>
        <w:t xml:space="preserve"> </w:t>
      </w:r>
      <w:r w:rsidRPr="00BA78C6">
        <w:rPr>
          <w:rFonts w:cs="B Zar" w:hint="cs"/>
          <w:sz w:val="28"/>
          <w:szCs w:val="28"/>
          <w:rtl/>
        </w:rPr>
        <w:t>و</w:t>
      </w:r>
      <w:r w:rsidRPr="00BA78C6">
        <w:rPr>
          <w:rFonts w:cs="B Zar"/>
          <w:sz w:val="28"/>
          <w:szCs w:val="28"/>
          <w:rtl/>
        </w:rPr>
        <w:t xml:space="preserve"> </w:t>
      </w:r>
      <w:r w:rsidRPr="00BA78C6">
        <w:rPr>
          <w:rFonts w:cs="B Zar" w:hint="cs"/>
          <w:sz w:val="28"/>
          <w:szCs w:val="28"/>
          <w:rtl/>
        </w:rPr>
        <w:t>عدالت</w:t>
      </w:r>
      <w:r w:rsidRPr="00BA78C6">
        <w:rPr>
          <w:rFonts w:cs="B Zar"/>
          <w:sz w:val="28"/>
          <w:szCs w:val="28"/>
          <w:rtl/>
        </w:rPr>
        <w:t xml:space="preserve"> </w:t>
      </w:r>
      <w:r w:rsidRPr="00BA78C6">
        <w:rPr>
          <w:rFonts w:cs="B Zar" w:hint="cs"/>
          <w:sz w:val="28"/>
          <w:szCs w:val="28"/>
          <w:rtl/>
        </w:rPr>
        <w:t>اجتماعي</w:t>
      </w:r>
    </w:p>
    <w:p w:rsidR="00FB6C8B" w:rsidRPr="00BA78C6" w:rsidRDefault="00FB6C8B" w:rsidP="00FA0625">
      <w:pPr>
        <w:bidi/>
        <w:spacing w:after="200" w:line="276" w:lineRule="auto"/>
        <w:ind w:left="146"/>
        <w:contextualSpacing/>
        <w:jc w:val="both"/>
        <w:rPr>
          <w:rFonts w:cs="B Zar"/>
          <w:sz w:val="28"/>
          <w:szCs w:val="28"/>
        </w:rPr>
      </w:pPr>
      <w:r w:rsidRPr="00BA78C6">
        <w:rPr>
          <w:rFonts w:cs="B Zar"/>
          <w:sz w:val="28"/>
          <w:szCs w:val="28"/>
          <w:rtl/>
        </w:rPr>
        <w:tab/>
      </w:r>
      <w:r w:rsidRPr="00BA78C6">
        <w:rPr>
          <w:rFonts w:cs="B Zar" w:hint="cs"/>
          <w:sz w:val="28"/>
          <w:szCs w:val="28"/>
          <w:rtl/>
        </w:rPr>
        <w:t>مشاركت</w:t>
      </w:r>
      <w:r w:rsidRPr="00BA78C6">
        <w:rPr>
          <w:rFonts w:cs="B Zar"/>
          <w:sz w:val="28"/>
          <w:szCs w:val="28"/>
          <w:rtl/>
        </w:rPr>
        <w:t xml:space="preserve"> </w:t>
      </w:r>
      <w:r w:rsidRPr="00BA78C6">
        <w:rPr>
          <w:rFonts w:cs="B Zar" w:hint="cs"/>
          <w:sz w:val="28"/>
          <w:szCs w:val="28"/>
          <w:rtl/>
        </w:rPr>
        <w:t>شهروندان</w:t>
      </w:r>
      <w:r w:rsidRPr="00BA78C6">
        <w:rPr>
          <w:rFonts w:cs="B Zar"/>
          <w:sz w:val="28"/>
          <w:szCs w:val="28"/>
          <w:rtl/>
        </w:rPr>
        <w:t xml:space="preserve"> </w:t>
      </w:r>
      <w:r w:rsidRPr="00BA78C6">
        <w:rPr>
          <w:rFonts w:cs="B Zar" w:hint="cs"/>
          <w:sz w:val="28"/>
          <w:szCs w:val="28"/>
          <w:rtl/>
        </w:rPr>
        <w:t>در</w:t>
      </w:r>
      <w:r w:rsidRPr="00BA78C6">
        <w:rPr>
          <w:rFonts w:cs="B Zar"/>
          <w:sz w:val="28"/>
          <w:szCs w:val="28"/>
          <w:rtl/>
        </w:rPr>
        <w:t xml:space="preserve"> </w:t>
      </w:r>
      <w:r w:rsidRPr="00BA78C6">
        <w:rPr>
          <w:rFonts w:cs="B Zar" w:hint="cs"/>
          <w:sz w:val="28"/>
          <w:szCs w:val="28"/>
          <w:rtl/>
        </w:rPr>
        <w:t>اجراي</w:t>
      </w:r>
      <w:r w:rsidRPr="00BA78C6">
        <w:rPr>
          <w:rFonts w:cs="B Zar"/>
          <w:sz w:val="28"/>
          <w:szCs w:val="28"/>
          <w:rtl/>
        </w:rPr>
        <w:t xml:space="preserve"> </w:t>
      </w:r>
      <w:r w:rsidRPr="00BA78C6">
        <w:rPr>
          <w:rFonts w:cs="B Zar" w:hint="cs"/>
          <w:sz w:val="28"/>
          <w:szCs w:val="28"/>
          <w:rtl/>
        </w:rPr>
        <w:t>طرح</w:t>
      </w:r>
      <w:r w:rsidR="00B35ECC">
        <w:rPr>
          <w:rFonts w:cs="B Zar" w:hint="cs"/>
          <w:sz w:val="28"/>
          <w:szCs w:val="28"/>
          <w:rtl/>
        </w:rPr>
        <w:t>ها</w:t>
      </w:r>
    </w:p>
    <w:p w:rsidR="00FB6C8B" w:rsidRPr="00BA78C6" w:rsidRDefault="00FB6C8B" w:rsidP="00FA0625">
      <w:pPr>
        <w:bidi/>
        <w:spacing w:after="200" w:line="276" w:lineRule="auto"/>
        <w:ind w:left="146"/>
        <w:contextualSpacing/>
        <w:jc w:val="both"/>
        <w:rPr>
          <w:rFonts w:cs="B Zar"/>
          <w:sz w:val="28"/>
          <w:szCs w:val="28"/>
        </w:rPr>
      </w:pPr>
      <w:r w:rsidRPr="00BA78C6">
        <w:rPr>
          <w:rFonts w:cs="B Zar"/>
          <w:sz w:val="28"/>
          <w:szCs w:val="28"/>
          <w:rtl/>
        </w:rPr>
        <w:tab/>
      </w:r>
      <w:r w:rsidR="008A2A36">
        <w:rPr>
          <w:rFonts w:cs="B Zar" w:hint="cs"/>
          <w:sz w:val="28"/>
          <w:szCs w:val="28"/>
          <w:rtl/>
        </w:rPr>
        <w:t xml:space="preserve">رعایت </w:t>
      </w:r>
      <w:r w:rsidRPr="00BA78C6">
        <w:rPr>
          <w:rFonts w:cs="B Zar" w:hint="cs"/>
          <w:sz w:val="28"/>
          <w:szCs w:val="28"/>
          <w:rtl/>
        </w:rPr>
        <w:t>ايمني</w:t>
      </w:r>
    </w:p>
    <w:p w:rsidR="00FB6C8B" w:rsidRDefault="00FB6C8B" w:rsidP="00FA0625">
      <w:pPr>
        <w:bidi/>
        <w:spacing w:after="200" w:line="276" w:lineRule="auto"/>
        <w:ind w:left="146"/>
        <w:contextualSpacing/>
        <w:jc w:val="both"/>
        <w:rPr>
          <w:rFonts w:cs="B Zar"/>
          <w:sz w:val="28"/>
          <w:szCs w:val="28"/>
          <w:rtl/>
        </w:rPr>
      </w:pPr>
      <w:r w:rsidRPr="00BA78C6">
        <w:rPr>
          <w:rFonts w:cs="B Zar"/>
          <w:sz w:val="28"/>
          <w:szCs w:val="28"/>
          <w:rtl/>
        </w:rPr>
        <w:tab/>
      </w:r>
      <w:r w:rsidRPr="00BA78C6">
        <w:rPr>
          <w:rFonts w:cs="B Zar" w:hint="cs"/>
          <w:sz w:val="28"/>
          <w:szCs w:val="28"/>
          <w:rtl/>
        </w:rPr>
        <w:t>ارتقاي</w:t>
      </w:r>
      <w:r w:rsidRPr="00BA78C6">
        <w:rPr>
          <w:rFonts w:cs="B Zar"/>
          <w:sz w:val="28"/>
          <w:szCs w:val="28"/>
          <w:rtl/>
        </w:rPr>
        <w:t xml:space="preserve"> </w:t>
      </w:r>
      <w:r w:rsidRPr="00BA78C6">
        <w:rPr>
          <w:rFonts w:cs="B Zar" w:hint="cs"/>
          <w:sz w:val="28"/>
          <w:szCs w:val="28"/>
          <w:rtl/>
        </w:rPr>
        <w:t>كيفي</w:t>
      </w:r>
      <w:r w:rsidRPr="00BA78C6">
        <w:rPr>
          <w:rFonts w:cs="B Zar"/>
          <w:sz w:val="28"/>
          <w:szCs w:val="28"/>
          <w:rtl/>
        </w:rPr>
        <w:t xml:space="preserve"> </w:t>
      </w:r>
      <w:r w:rsidRPr="00BA78C6">
        <w:rPr>
          <w:rFonts w:cs="B Zar" w:hint="cs"/>
          <w:sz w:val="28"/>
          <w:szCs w:val="28"/>
          <w:rtl/>
        </w:rPr>
        <w:t>فضاي</w:t>
      </w:r>
      <w:r w:rsidRPr="00BA78C6">
        <w:rPr>
          <w:rFonts w:cs="B Zar"/>
          <w:sz w:val="28"/>
          <w:szCs w:val="28"/>
          <w:rtl/>
        </w:rPr>
        <w:t xml:space="preserve"> </w:t>
      </w:r>
      <w:r w:rsidRPr="00BA78C6">
        <w:rPr>
          <w:rFonts w:cs="B Zar" w:hint="cs"/>
          <w:sz w:val="28"/>
          <w:szCs w:val="28"/>
          <w:rtl/>
        </w:rPr>
        <w:t>شهر</w:t>
      </w:r>
      <w:r w:rsidRPr="00BA78C6">
        <w:rPr>
          <w:rFonts w:cs="B Zar"/>
          <w:sz w:val="28"/>
          <w:szCs w:val="28"/>
          <w:rtl/>
        </w:rPr>
        <w:t>ي</w:t>
      </w:r>
    </w:p>
    <w:p w:rsidR="00A05027" w:rsidRDefault="00A05027" w:rsidP="00C838FE">
      <w:pPr>
        <w:bidi/>
        <w:spacing w:after="200" w:line="276" w:lineRule="auto"/>
        <w:contextualSpacing/>
        <w:jc w:val="both"/>
        <w:rPr>
          <w:rFonts w:cs="B Zar"/>
          <w:sz w:val="28"/>
          <w:szCs w:val="28"/>
          <w:rtl/>
        </w:rPr>
      </w:pPr>
    </w:p>
    <w:p w:rsidR="00A05027" w:rsidRPr="00BA78C6" w:rsidRDefault="00A05027" w:rsidP="00A05027">
      <w:pPr>
        <w:bidi/>
        <w:spacing w:after="200" w:line="276" w:lineRule="auto"/>
        <w:ind w:left="146"/>
        <w:contextualSpacing/>
        <w:jc w:val="both"/>
        <w:rPr>
          <w:rFonts w:cs="B Zar"/>
          <w:sz w:val="28"/>
          <w:szCs w:val="28"/>
        </w:rPr>
      </w:pPr>
    </w:p>
    <w:p w:rsidR="00964B77" w:rsidRPr="00964B77" w:rsidRDefault="009C6010" w:rsidP="00056110">
      <w:pPr>
        <w:pStyle w:val="Heading1"/>
        <w:jc w:val="both"/>
        <w:rPr>
          <w:rFonts w:cs="B Zar"/>
          <w:b/>
          <w:bCs/>
          <w:sz w:val="24"/>
          <w:szCs w:val="24"/>
          <w:rtl/>
        </w:rPr>
      </w:pPr>
      <w:bookmarkStart w:id="16" w:name="_Toc518297098"/>
      <w:bookmarkStart w:id="17" w:name="_Toc61256421"/>
      <w:r w:rsidRPr="009C6010">
        <w:rPr>
          <w:rFonts w:cs="B Zar" w:hint="cs"/>
          <w:b/>
          <w:bCs/>
          <w:sz w:val="24"/>
          <w:szCs w:val="24"/>
          <w:rtl/>
        </w:rPr>
        <w:t>5</w:t>
      </w:r>
      <w:r w:rsidR="00964B77" w:rsidRPr="009C6010">
        <w:rPr>
          <w:rFonts w:cs="B Zar" w:hint="cs"/>
          <w:b/>
          <w:bCs/>
          <w:sz w:val="24"/>
          <w:szCs w:val="24"/>
          <w:rtl/>
        </w:rPr>
        <w:t>-1-</w:t>
      </w:r>
      <w:r w:rsidR="00964B77" w:rsidRPr="00964B77">
        <w:rPr>
          <w:rFonts w:cs="B Zar" w:hint="cs"/>
          <w:b/>
          <w:bCs/>
          <w:sz w:val="24"/>
          <w:szCs w:val="24"/>
          <w:rtl/>
        </w:rPr>
        <w:t>بررسی ساختار کالبدی بندرعباس</w:t>
      </w:r>
      <w:r w:rsidR="00964B77">
        <w:rPr>
          <w:rFonts w:cs="B Zar" w:hint="cs"/>
          <w:b/>
          <w:bCs/>
          <w:sz w:val="24"/>
          <w:szCs w:val="24"/>
          <w:rtl/>
        </w:rPr>
        <w:t xml:space="preserve"> ( برگرفته از مطالعات اولیه طرح تفصیلی )</w:t>
      </w:r>
      <w:bookmarkEnd w:id="16"/>
      <w:bookmarkEnd w:id="17"/>
    </w:p>
    <w:p w:rsidR="00964B77" w:rsidRPr="001D5194" w:rsidRDefault="00964B77" w:rsidP="00CD481E">
      <w:pPr>
        <w:pStyle w:val="aff0"/>
        <w:rPr>
          <w:szCs w:val="20"/>
        </w:rPr>
      </w:pPr>
      <w:bookmarkStart w:id="18" w:name="_Toc469927842"/>
      <w:bookmarkStart w:id="19" w:name="_Toc470011988"/>
      <w:r w:rsidRPr="00CD481E">
        <w:rPr>
          <w:sz w:val="22"/>
          <w:szCs w:val="22"/>
          <w:rtl/>
        </w:rPr>
        <w:t>جدول</w:t>
      </w:r>
      <w:r w:rsidR="00CD481E" w:rsidRPr="00CD481E">
        <w:rPr>
          <w:rFonts w:hint="cs"/>
          <w:sz w:val="22"/>
          <w:szCs w:val="22"/>
          <w:rtl/>
        </w:rPr>
        <w:t>1-5-1</w:t>
      </w:r>
      <w:r w:rsidR="00977ED0">
        <w:rPr>
          <w:rFonts w:hint="cs"/>
          <w:sz w:val="22"/>
          <w:szCs w:val="22"/>
          <w:rtl/>
        </w:rPr>
        <w:t>-</w:t>
      </w:r>
      <w:r w:rsidRPr="00CD481E">
        <w:rPr>
          <w:sz w:val="22"/>
          <w:szCs w:val="22"/>
          <w:rtl/>
        </w:rPr>
        <w:t xml:space="preserve"> توز</w:t>
      </w:r>
      <w:r w:rsidRPr="00CD481E">
        <w:rPr>
          <w:rFonts w:hint="cs"/>
          <w:sz w:val="22"/>
          <w:szCs w:val="22"/>
          <w:rtl/>
        </w:rPr>
        <w:t>ی</w:t>
      </w:r>
      <w:r w:rsidRPr="00CD481E">
        <w:rPr>
          <w:rFonts w:hint="eastAsia"/>
          <w:sz w:val="22"/>
          <w:szCs w:val="22"/>
          <w:rtl/>
        </w:rPr>
        <w:t>ع</w:t>
      </w:r>
      <w:r w:rsidRPr="00CD481E">
        <w:rPr>
          <w:sz w:val="22"/>
          <w:szCs w:val="22"/>
          <w:rtl/>
        </w:rPr>
        <w:t xml:space="preserve"> کاربر</w:t>
      </w:r>
      <w:r w:rsidRPr="00CD481E">
        <w:rPr>
          <w:rFonts w:hint="cs"/>
          <w:sz w:val="22"/>
          <w:szCs w:val="22"/>
          <w:rtl/>
        </w:rPr>
        <w:t>ی</w:t>
      </w:r>
      <w:r w:rsidRPr="00CD481E">
        <w:rPr>
          <w:sz w:val="22"/>
          <w:szCs w:val="22"/>
          <w:rtl/>
        </w:rPr>
        <w:t xml:space="preserve"> ها</w:t>
      </w:r>
      <w:r w:rsidRPr="00CD481E">
        <w:rPr>
          <w:rFonts w:hint="cs"/>
          <w:sz w:val="22"/>
          <w:szCs w:val="22"/>
          <w:rtl/>
        </w:rPr>
        <w:t>ی</w:t>
      </w:r>
      <w:r w:rsidRPr="00CD481E">
        <w:rPr>
          <w:sz w:val="22"/>
          <w:szCs w:val="22"/>
          <w:rtl/>
        </w:rPr>
        <w:t xml:space="preserve"> </w:t>
      </w:r>
      <w:r w:rsidRPr="00CD481E">
        <w:rPr>
          <w:rFonts w:hint="cs"/>
          <w:sz w:val="22"/>
          <w:szCs w:val="22"/>
          <w:rtl/>
        </w:rPr>
        <w:t>کلان</w:t>
      </w:r>
      <w:r w:rsidRPr="00CD481E">
        <w:rPr>
          <w:sz w:val="22"/>
          <w:szCs w:val="22"/>
          <w:rtl/>
        </w:rPr>
        <w:t xml:space="preserve"> در شهر بندرعباس</w:t>
      </w:r>
      <w:bookmarkEnd w:id="18"/>
      <w:bookmarkEnd w:id="19"/>
    </w:p>
    <w:tbl>
      <w:tblPr>
        <w:tblStyle w:val="LightGrid-Accent23"/>
        <w:bidiVisual/>
        <w:tblW w:w="905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2464"/>
        <w:gridCol w:w="2411"/>
        <w:gridCol w:w="1918"/>
        <w:gridCol w:w="2264"/>
      </w:tblGrid>
      <w:tr w:rsidR="00964B77" w:rsidRPr="001E3A6B" w:rsidTr="00C838FE">
        <w:trPr>
          <w:trHeight w:val="692"/>
          <w:jc w:val="center"/>
        </w:trPr>
        <w:tc>
          <w:tcPr>
            <w:tcW w:w="2464" w:type="dxa"/>
            <w:shd w:val="clear" w:color="auto" w:fill="D9E2F3" w:themeFill="accent5" w:themeFillTint="33"/>
            <w:vAlign w:val="center"/>
            <w:hideMark/>
          </w:tcPr>
          <w:p w:rsidR="00964B77" w:rsidRPr="00056110" w:rsidRDefault="00964B77" w:rsidP="00056110">
            <w:pPr>
              <w:jc w:val="center"/>
              <w:textAlignment w:val="center"/>
              <w:rPr>
                <w:rFonts w:ascii="Arial" w:hAnsi="Arial" w:cs="B Zar"/>
                <w:b/>
                <w:bCs/>
                <w:i/>
                <w:sz w:val="32"/>
                <w:szCs w:val="22"/>
              </w:rPr>
            </w:pPr>
            <w:r w:rsidRPr="00056110">
              <w:rPr>
                <w:rFonts w:ascii="Verdana" w:hAnsi="Arial" w:cs="B Zar" w:hint="cs"/>
                <w:b/>
                <w:bCs/>
                <w:color w:val="000000" w:themeColor="dark1"/>
                <w:kern w:val="24"/>
                <w:sz w:val="32"/>
                <w:szCs w:val="22"/>
                <w:rtl/>
              </w:rPr>
              <w:t>کاربری کلان</w:t>
            </w:r>
          </w:p>
        </w:tc>
        <w:tc>
          <w:tcPr>
            <w:tcW w:w="2411" w:type="dxa"/>
            <w:shd w:val="clear" w:color="auto" w:fill="D9E2F3" w:themeFill="accent5" w:themeFillTint="33"/>
            <w:vAlign w:val="center"/>
            <w:hideMark/>
          </w:tcPr>
          <w:p w:rsidR="00964B77" w:rsidRPr="00056110" w:rsidRDefault="00964B77" w:rsidP="00056110">
            <w:pPr>
              <w:jc w:val="center"/>
              <w:textAlignment w:val="center"/>
              <w:rPr>
                <w:rFonts w:ascii="Arial" w:hAnsi="Arial" w:cs="B Zar"/>
                <w:b/>
                <w:bCs/>
                <w:i/>
                <w:sz w:val="32"/>
                <w:szCs w:val="22"/>
              </w:rPr>
            </w:pPr>
            <w:r w:rsidRPr="00056110">
              <w:rPr>
                <w:rFonts w:ascii="Verdana" w:hAnsi="Arial" w:cs="B Zar" w:hint="cs"/>
                <w:b/>
                <w:bCs/>
                <w:color w:val="000000" w:themeColor="dark1"/>
                <w:kern w:val="24"/>
                <w:sz w:val="32"/>
                <w:szCs w:val="22"/>
                <w:rtl/>
              </w:rPr>
              <w:t>مساحت (هکتار)</w:t>
            </w:r>
          </w:p>
        </w:tc>
        <w:tc>
          <w:tcPr>
            <w:tcW w:w="1918" w:type="dxa"/>
            <w:shd w:val="clear" w:color="auto" w:fill="D9E2F3" w:themeFill="accent5" w:themeFillTint="33"/>
            <w:vAlign w:val="center"/>
            <w:hideMark/>
          </w:tcPr>
          <w:p w:rsidR="00964B77" w:rsidRPr="00056110" w:rsidRDefault="00964B77" w:rsidP="00056110">
            <w:pPr>
              <w:jc w:val="center"/>
              <w:textAlignment w:val="center"/>
              <w:rPr>
                <w:rFonts w:ascii="Arial" w:hAnsi="Arial" w:cs="B Zar"/>
                <w:b/>
                <w:bCs/>
                <w:i/>
                <w:sz w:val="32"/>
                <w:szCs w:val="22"/>
              </w:rPr>
            </w:pPr>
            <w:r w:rsidRPr="00056110">
              <w:rPr>
                <w:rFonts w:ascii="Verdana" w:hAnsi="Arial" w:cs="B Zar" w:hint="cs"/>
                <w:b/>
                <w:bCs/>
                <w:color w:val="000000" w:themeColor="dark1"/>
                <w:kern w:val="24"/>
                <w:sz w:val="32"/>
                <w:szCs w:val="22"/>
                <w:rtl/>
              </w:rPr>
              <w:t>سهم (درصد)</w:t>
            </w:r>
          </w:p>
        </w:tc>
        <w:tc>
          <w:tcPr>
            <w:tcW w:w="2264" w:type="dxa"/>
            <w:shd w:val="clear" w:color="auto" w:fill="D9E2F3" w:themeFill="accent5" w:themeFillTint="33"/>
            <w:vAlign w:val="center"/>
            <w:hideMark/>
          </w:tcPr>
          <w:p w:rsidR="00964B77" w:rsidRPr="00056110" w:rsidRDefault="00964B77" w:rsidP="00056110">
            <w:pPr>
              <w:jc w:val="center"/>
              <w:textAlignment w:val="center"/>
              <w:rPr>
                <w:rFonts w:ascii="Arial" w:hAnsi="Arial" w:cs="B Zar"/>
                <w:b/>
                <w:bCs/>
                <w:i/>
                <w:sz w:val="32"/>
                <w:szCs w:val="22"/>
              </w:rPr>
            </w:pPr>
            <w:r w:rsidRPr="00056110">
              <w:rPr>
                <w:rFonts w:ascii="Verdana" w:hAnsi="Arial" w:cs="B Zar" w:hint="cs"/>
                <w:b/>
                <w:bCs/>
                <w:color w:val="000000" w:themeColor="dark1"/>
                <w:kern w:val="24"/>
                <w:sz w:val="32"/>
                <w:szCs w:val="22"/>
                <w:rtl/>
              </w:rPr>
              <w:t>سرانه(مترمربع)</w:t>
            </w:r>
          </w:p>
        </w:tc>
      </w:tr>
      <w:tr w:rsidR="00964B77" w:rsidRPr="001E3A6B" w:rsidTr="00C838FE">
        <w:trPr>
          <w:trHeight w:val="756"/>
          <w:jc w:val="center"/>
        </w:trPr>
        <w:tc>
          <w:tcPr>
            <w:tcW w:w="2464" w:type="dxa"/>
            <w:shd w:val="clear" w:color="auto" w:fill="D9E2F3" w:themeFill="accent5" w:themeFillTint="33"/>
            <w:vAlign w:val="center"/>
            <w:hideMark/>
          </w:tcPr>
          <w:p w:rsidR="00964B77" w:rsidRPr="00056110" w:rsidRDefault="00964B77" w:rsidP="00056110">
            <w:pPr>
              <w:jc w:val="center"/>
              <w:textAlignment w:val="center"/>
              <w:rPr>
                <w:rFonts w:ascii="Arial" w:hAnsi="Arial" w:cs="B Zar"/>
                <w:b/>
                <w:bCs/>
                <w:i/>
                <w:sz w:val="32"/>
                <w:szCs w:val="22"/>
              </w:rPr>
            </w:pPr>
            <w:r w:rsidRPr="00056110">
              <w:rPr>
                <w:rFonts w:ascii="Verdana" w:hAnsi="Arial" w:cs="B Zar" w:hint="cs"/>
                <w:b/>
                <w:bCs/>
                <w:color w:val="000000" w:themeColor="dark1"/>
                <w:kern w:val="24"/>
                <w:sz w:val="32"/>
                <w:szCs w:val="22"/>
                <w:rtl/>
              </w:rPr>
              <w:t>مسکونی</w:t>
            </w:r>
          </w:p>
        </w:tc>
        <w:tc>
          <w:tcPr>
            <w:tcW w:w="2411" w:type="dxa"/>
            <w:vAlign w:val="center"/>
            <w:hideMark/>
          </w:tcPr>
          <w:p w:rsidR="00964B77" w:rsidRPr="00056110" w:rsidRDefault="00964B77" w:rsidP="00056110">
            <w:pPr>
              <w:jc w:val="center"/>
              <w:textAlignment w:val="center"/>
              <w:rPr>
                <w:rFonts w:ascii="Arial" w:hAnsi="Arial"/>
                <w:b/>
                <w:bCs/>
                <w:i/>
                <w:sz w:val="32"/>
                <w:szCs w:val="22"/>
              </w:rPr>
            </w:pPr>
            <w:r w:rsidRPr="00056110">
              <w:rPr>
                <w:rFonts w:ascii="Verdana" w:hAnsi="Verdana"/>
                <w:b/>
                <w:bCs/>
                <w:color w:val="000000" w:themeColor="dark1"/>
                <w:kern w:val="24"/>
                <w:sz w:val="32"/>
                <w:szCs w:val="22"/>
                <w:rtl/>
              </w:rPr>
              <w:t>1708.7</w:t>
            </w:r>
          </w:p>
        </w:tc>
        <w:tc>
          <w:tcPr>
            <w:tcW w:w="1918" w:type="dxa"/>
            <w:vAlign w:val="center"/>
            <w:hideMark/>
          </w:tcPr>
          <w:p w:rsidR="00964B77" w:rsidRPr="00056110" w:rsidRDefault="00964B77" w:rsidP="00056110">
            <w:pPr>
              <w:jc w:val="center"/>
              <w:textAlignment w:val="center"/>
              <w:rPr>
                <w:rFonts w:ascii="Arial" w:hAnsi="Arial"/>
                <w:b/>
                <w:bCs/>
                <w:i/>
                <w:sz w:val="32"/>
                <w:szCs w:val="22"/>
              </w:rPr>
            </w:pPr>
            <w:r w:rsidRPr="00056110">
              <w:rPr>
                <w:rFonts w:ascii="Verdana" w:hAnsi="Verdana"/>
                <w:b/>
                <w:bCs/>
                <w:color w:val="000000" w:themeColor="dark1"/>
                <w:kern w:val="24"/>
                <w:sz w:val="32"/>
                <w:szCs w:val="22"/>
                <w:rtl/>
              </w:rPr>
              <w:t>23.96</w:t>
            </w:r>
          </w:p>
        </w:tc>
        <w:tc>
          <w:tcPr>
            <w:tcW w:w="2264" w:type="dxa"/>
            <w:vAlign w:val="center"/>
            <w:hideMark/>
          </w:tcPr>
          <w:p w:rsidR="00964B77" w:rsidRPr="00056110" w:rsidRDefault="00964B77" w:rsidP="00056110">
            <w:pPr>
              <w:jc w:val="center"/>
              <w:textAlignment w:val="center"/>
              <w:rPr>
                <w:rFonts w:ascii="Arial" w:hAnsi="Arial"/>
                <w:b/>
                <w:bCs/>
                <w:i/>
                <w:sz w:val="32"/>
                <w:szCs w:val="22"/>
              </w:rPr>
            </w:pPr>
            <w:r w:rsidRPr="00056110">
              <w:rPr>
                <w:rFonts w:ascii="Verdana" w:hAnsi="Verdana"/>
                <w:b/>
                <w:bCs/>
                <w:color w:val="000000" w:themeColor="dark1"/>
                <w:kern w:val="24"/>
                <w:sz w:val="32"/>
                <w:szCs w:val="22"/>
                <w:rtl/>
              </w:rPr>
              <w:t>39.9</w:t>
            </w:r>
          </w:p>
        </w:tc>
      </w:tr>
      <w:tr w:rsidR="00964B77" w:rsidRPr="001E3A6B" w:rsidTr="00C838FE">
        <w:trPr>
          <w:trHeight w:val="756"/>
          <w:jc w:val="center"/>
        </w:trPr>
        <w:tc>
          <w:tcPr>
            <w:tcW w:w="2464" w:type="dxa"/>
            <w:shd w:val="clear" w:color="auto" w:fill="D9E2F3" w:themeFill="accent5" w:themeFillTint="33"/>
            <w:vAlign w:val="center"/>
            <w:hideMark/>
          </w:tcPr>
          <w:p w:rsidR="00964B77" w:rsidRPr="00056110" w:rsidRDefault="00964B77" w:rsidP="00056110">
            <w:pPr>
              <w:jc w:val="center"/>
              <w:textAlignment w:val="center"/>
              <w:rPr>
                <w:rFonts w:ascii="Arial" w:hAnsi="Arial" w:cs="B Zar"/>
                <w:b/>
                <w:bCs/>
                <w:i/>
                <w:sz w:val="32"/>
                <w:szCs w:val="22"/>
              </w:rPr>
            </w:pPr>
            <w:r w:rsidRPr="00056110">
              <w:rPr>
                <w:rFonts w:ascii="Verdana" w:hAnsi="Arial" w:cs="B Zar" w:hint="cs"/>
                <w:b/>
                <w:bCs/>
                <w:color w:val="000000" w:themeColor="dark1"/>
                <w:kern w:val="24"/>
                <w:sz w:val="32"/>
                <w:szCs w:val="22"/>
                <w:rtl/>
              </w:rPr>
              <w:t>خدماتی</w:t>
            </w:r>
          </w:p>
        </w:tc>
        <w:tc>
          <w:tcPr>
            <w:tcW w:w="2411" w:type="dxa"/>
            <w:vAlign w:val="center"/>
            <w:hideMark/>
          </w:tcPr>
          <w:p w:rsidR="00964B77" w:rsidRPr="00056110" w:rsidRDefault="00964B77" w:rsidP="00056110">
            <w:pPr>
              <w:jc w:val="center"/>
              <w:textAlignment w:val="center"/>
              <w:rPr>
                <w:rFonts w:ascii="Arial" w:hAnsi="Arial"/>
                <w:b/>
                <w:bCs/>
                <w:i/>
                <w:sz w:val="32"/>
                <w:szCs w:val="22"/>
              </w:rPr>
            </w:pPr>
            <w:r w:rsidRPr="00056110">
              <w:rPr>
                <w:rFonts w:ascii="Verdana" w:hAnsi="Verdana"/>
                <w:b/>
                <w:bCs/>
                <w:color w:val="000000" w:themeColor="dark1"/>
                <w:kern w:val="24"/>
                <w:sz w:val="32"/>
                <w:szCs w:val="22"/>
                <w:rtl/>
              </w:rPr>
              <w:t>475.7</w:t>
            </w:r>
          </w:p>
        </w:tc>
        <w:tc>
          <w:tcPr>
            <w:tcW w:w="1918" w:type="dxa"/>
            <w:vAlign w:val="center"/>
            <w:hideMark/>
          </w:tcPr>
          <w:p w:rsidR="00964B77" w:rsidRPr="00056110" w:rsidRDefault="00964B77" w:rsidP="00056110">
            <w:pPr>
              <w:jc w:val="center"/>
              <w:textAlignment w:val="center"/>
              <w:rPr>
                <w:rFonts w:ascii="Arial" w:hAnsi="Arial"/>
                <w:b/>
                <w:bCs/>
                <w:i/>
                <w:sz w:val="32"/>
                <w:szCs w:val="22"/>
              </w:rPr>
            </w:pPr>
            <w:r w:rsidRPr="00056110">
              <w:rPr>
                <w:rFonts w:ascii="Verdana" w:hAnsi="Verdana"/>
                <w:b/>
                <w:bCs/>
                <w:color w:val="000000" w:themeColor="dark1"/>
                <w:kern w:val="24"/>
                <w:sz w:val="32"/>
                <w:szCs w:val="22"/>
                <w:rtl/>
              </w:rPr>
              <w:t>6.66</w:t>
            </w:r>
          </w:p>
        </w:tc>
        <w:tc>
          <w:tcPr>
            <w:tcW w:w="2264" w:type="dxa"/>
            <w:vAlign w:val="center"/>
            <w:hideMark/>
          </w:tcPr>
          <w:p w:rsidR="00964B77" w:rsidRPr="00056110" w:rsidRDefault="00964B77" w:rsidP="00056110">
            <w:pPr>
              <w:jc w:val="center"/>
              <w:textAlignment w:val="center"/>
              <w:rPr>
                <w:rFonts w:ascii="Arial" w:hAnsi="Arial"/>
                <w:b/>
                <w:bCs/>
                <w:i/>
                <w:sz w:val="32"/>
                <w:szCs w:val="22"/>
              </w:rPr>
            </w:pPr>
            <w:r w:rsidRPr="00056110">
              <w:rPr>
                <w:rFonts w:ascii="Verdana" w:hAnsi="Verdana"/>
                <w:b/>
                <w:bCs/>
                <w:color w:val="000000" w:themeColor="dark1"/>
                <w:kern w:val="24"/>
                <w:sz w:val="32"/>
                <w:szCs w:val="22"/>
                <w:rtl/>
              </w:rPr>
              <w:t>11.1</w:t>
            </w:r>
          </w:p>
        </w:tc>
      </w:tr>
      <w:tr w:rsidR="00964B77" w:rsidRPr="001E3A6B" w:rsidTr="00C838FE">
        <w:trPr>
          <w:trHeight w:val="756"/>
          <w:jc w:val="center"/>
        </w:trPr>
        <w:tc>
          <w:tcPr>
            <w:tcW w:w="2464" w:type="dxa"/>
            <w:shd w:val="clear" w:color="auto" w:fill="D9E2F3" w:themeFill="accent5" w:themeFillTint="33"/>
            <w:vAlign w:val="center"/>
            <w:hideMark/>
          </w:tcPr>
          <w:p w:rsidR="00964B77" w:rsidRPr="00056110" w:rsidRDefault="00964B77" w:rsidP="00056110">
            <w:pPr>
              <w:jc w:val="center"/>
              <w:textAlignment w:val="center"/>
              <w:rPr>
                <w:rFonts w:ascii="Arial" w:hAnsi="Arial" w:cs="B Zar"/>
                <w:b/>
                <w:bCs/>
                <w:i/>
                <w:sz w:val="32"/>
                <w:szCs w:val="22"/>
              </w:rPr>
            </w:pPr>
            <w:r w:rsidRPr="00056110">
              <w:rPr>
                <w:rFonts w:ascii="Verdana" w:hAnsi="Arial" w:cs="B Zar" w:hint="cs"/>
                <w:b/>
                <w:bCs/>
                <w:color w:val="000000" w:themeColor="dark1"/>
                <w:kern w:val="24"/>
                <w:sz w:val="32"/>
                <w:szCs w:val="22"/>
                <w:rtl/>
              </w:rPr>
              <w:t>فعالیت</w:t>
            </w:r>
          </w:p>
        </w:tc>
        <w:tc>
          <w:tcPr>
            <w:tcW w:w="2411" w:type="dxa"/>
            <w:vAlign w:val="center"/>
            <w:hideMark/>
          </w:tcPr>
          <w:p w:rsidR="00964B77" w:rsidRPr="00056110" w:rsidRDefault="00964B77" w:rsidP="00056110">
            <w:pPr>
              <w:jc w:val="center"/>
              <w:textAlignment w:val="center"/>
              <w:rPr>
                <w:rFonts w:ascii="Arial" w:hAnsi="Arial"/>
                <w:b/>
                <w:bCs/>
                <w:i/>
                <w:sz w:val="32"/>
                <w:szCs w:val="22"/>
              </w:rPr>
            </w:pPr>
            <w:r w:rsidRPr="00056110">
              <w:rPr>
                <w:rFonts w:ascii="Verdana" w:hAnsi="Verdana"/>
                <w:b/>
                <w:bCs/>
                <w:color w:val="000000" w:themeColor="dark1"/>
                <w:kern w:val="24"/>
                <w:sz w:val="32"/>
                <w:szCs w:val="22"/>
                <w:rtl/>
              </w:rPr>
              <w:t>772</w:t>
            </w:r>
          </w:p>
        </w:tc>
        <w:tc>
          <w:tcPr>
            <w:tcW w:w="1918" w:type="dxa"/>
            <w:vAlign w:val="center"/>
            <w:hideMark/>
          </w:tcPr>
          <w:p w:rsidR="00964B77" w:rsidRPr="00056110" w:rsidRDefault="00964B77" w:rsidP="00056110">
            <w:pPr>
              <w:jc w:val="center"/>
              <w:textAlignment w:val="center"/>
              <w:rPr>
                <w:rFonts w:ascii="Arial" w:hAnsi="Arial"/>
                <w:b/>
                <w:bCs/>
                <w:i/>
                <w:sz w:val="32"/>
                <w:szCs w:val="22"/>
              </w:rPr>
            </w:pPr>
            <w:r w:rsidRPr="00056110">
              <w:rPr>
                <w:rFonts w:ascii="Verdana" w:hAnsi="Verdana"/>
                <w:b/>
                <w:bCs/>
                <w:color w:val="000000" w:themeColor="dark1"/>
                <w:kern w:val="24"/>
                <w:sz w:val="32"/>
                <w:szCs w:val="22"/>
                <w:rtl/>
              </w:rPr>
              <w:t>10.84</w:t>
            </w:r>
          </w:p>
        </w:tc>
        <w:tc>
          <w:tcPr>
            <w:tcW w:w="2264" w:type="dxa"/>
            <w:vAlign w:val="center"/>
            <w:hideMark/>
          </w:tcPr>
          <w:p w:rsidR="00964B77" w:rsidRPr="00056110" w:rsidRDefault="00964B77" w:rsidP="00056110">
            <w:pPr>
              <w:jc w:val="center"/>
              <w:textAlignment w:val="center"/>
              <w:rPr>
                <w:rFonts w:ascii="Arial" w:hAnsi="Arial"/>
                <w:b/>
                <w:bCs/>
                <w:i/>
                <w:sz w:val="32"/>
                <w:szCs w:val="22"/>
              </w:rPr>
            </w:pPr>
            <w:r w:rsidRPr="00056110">
              <w:rPr>
                <w:rFonts w:ascii="Verdana" w:hAnsi="Verdana"/>
                <w:b/>
                <w:bCs/>
                <w:color w:val="000000" w:themeColor="dark1"/>
                <w:kern w:val="24"/>
                <w:sz w:val="32"/>
                <w:szCs w:val="22"/>
                <w:rtl/>
              </w:rPr>
              <w:t>18.1</w:t>
            </w:r>
          </w:p>
        </w:tc>
      </w:tr>
      <w:tr w:rsidR="00964B77" w:rsidRPr="001E3A6B" w:rsidTr="00C838FE">
        <w:trPr>
          <w:trHeight w:val="733"/>
          <w:jc w:val="center"/>
        </w:trPr>
        <w:tc>
          <w:tcPr>
            <w:tcW w:w="2464" w:type="dxa"/>
            <w:shd w:val="clear" w:color="auto" w:fill="D9E2F3" w:themeFill="accent5" w:themeFillTint="33"/>
            <w:vAlign w:val="center"/>
            <w:hideMark/>
          </w:tcPr>
          <w:p w:rsidR="00964B77" w:rsidRPr="00056110" w:rsidRDefault="00964B77" w:rsidP="00056110">
            <w:pPr>
              <w:jc w:val="center"/>
              <w:textAlignment w:val="center"/>
              <w:rPr>
                <w:rFonts w:ascii="Arial" w:hAnsi="Arial" w:cs="B Zar"/>
                <w:b/>
                <w:bCs/>
                <w:i/>
                <w:sz w:val="32"/>
                <w:szCs w:val="22"/>
              </w:rPr>
            </w:pPr>
            <w:r w:rsidRPr="00056110">
              <w:rPr>
                <w:rFonts w:ascii="Verdana" w:hAnsi="Arial" w:cs="B Zar" w:hint="cs"/>
                <w:b/>
                <w:bCs/>
                <w:color w:val="000000" w:themeColor="dark1"/>
                <w:kern w:val="24"/>
                <w:sz w:val="32"/>
                <w:szCs w:val="22"/>
                <w:rtl/>
              </w:rPr>
              <w:t>کاربریهای غیر فعال</w:t>
            </w:r>
          </w:p>
        </w:tc>
        <w:tc>
          <w:tcPr>
            <w:tcW w:w="2411" w:type="dxa"/>
            <w:vAlign w:val="center"/>
            <w:hideMark/>
          </w:tcPr>
          <w:p w:rsidR="00964B77" w:rsidRPr="00056110" w:rsidRDefault="00964B77" w:rsidP="00056110">
            <w:pPr>
              <w:jc w:val="center"/>
              <w:textAlignment w:val="center"/>
              <w:rPr>
                <w:rFonts w:ascii="Arial" w:hAnsi="Arial"/>
                <w:b/>
                <w:bCs/>
                <w:i/>
                <w:sz w:val="32"/>
                <w:szCs w:val="22"/>
              </w:rPr>
            </w:pPr>
            <w:r w:rsidRPr="00056110">
              <w:rPr>
                <w:rFonts w:ascii="Verdana" w:hAnsi="Verdana"/>
                <w:b/>
                <w:bCs/>
                <w:color w:val="000000" w:themeColor="dark1"/>
                <w:kern w:val="24"/>
                <w:sz w:val="32"/>
                <w:szCs w:val="22"/>
                <w:rtl/>
              </w:rPr>
              <w:t>2653.2</w:t>
            </w:r>
          </w:p>
        </w:tc>
        <w:tc>
          <w:tcPr>
            <w:tcW w:w="1918" w:type="dxa"/>
            <w:vAlign w:val="center"/>
            <w:hideMark/>
          </w:tcPr>
          <w:p w:rsidR="00964B77" w:rsidRPr="00056110" w:rsidRDefault="00964B77" w:rsidP="00056110">
            <w:pPr>
              <w:jc w:val="center"/>
              <w:textAlignment w:val="center"/>
              <w:rPr>
                <w:rFonts w:ascii="Arial" w:hAnsi="Arial"/>
                <w:b/>
                <w:bCs/>
                <w:i/>
                <w:sz w:val="32"/>
                <w:szCs w:val="22"/>
              </w:rPr>
            </w:pPr>
            <w:r w:rsidRPr="00056110">
              <w:rPr>
                <w:rFonts w:ascii="Verdana" w:hAnsi="Verdana"/>
                <w:b/>
                <w:bCs/>
                <w:color w:val="000000" w:themeColor="dark1"/>
                <w:kern w:val="24"/>
                <w:sz w:val="32"/>
                <w:szCs w:val="22"/>
                <w:rtl/>
              </w:rPr>
              <w:t>37.19</w:t>
            </w:r>
          </w:p>
        </w:tc>
        <w:tc>
          <w:tcPr>
            <w:tcW w:w="2264" w:type="dxa"/>
            <w:vAlign w:val="center"/>
            <w:hideMark/>
          </w:tcPr>
          <w:p w:rsidR="00964B77" w:rsidRPr="00056110" w:rsidRDefault="00964B77" w:rsidP="00056110">
            <w:pPr>
              <w:jc w:val="center"/>
              <w:textAlignment w:val="center"/>
              <w:rPr>
                <w:rFonts w:ascii="Arial" w:hAnsi="Arial"/>
                <w:b/>
                <w:bCs/>
                <w:i/>
                <w:sz w:val="32"/>
                <w:szCs w:val="22"/>
              </w:rPr>
            </w:pPr>
            <w:r w:rsidRPr="00056110">
              <w:rPr>
                <w:rFonts w:ascii="Verdana" w:hAnsi="Verdana"/>
                <w:b/>
                <w:bCs/>
                <w:color w:val="000000" w:themeColor="dark1"/>
                <w:kern w:val="24"/>
                <w:sz w:val="32"/>
                <w:szCs w:val="22"/>
                <w:rtl/>
              </w:rPr>
              <w:t>62</w:t>
            </w:r>
          </w:p>
        </w:tc>
      </w:tr>
      <w:tr w:rsidR="00964B77" w:rsidRPr="001E3A6B" w:rsidTr="00C838FE">
        <w:trPr>
          <w:trHeight w:val="756"/>
          <w:jc w:val="center"/>
        </w:trPr>
        <w:tc>
          <w:tcPr>
            <w:tcW w:w="2464" w:type="dxa"/>
            <w:shd w:val="clear" w:color="auto" w:fill="D9E2F3" w:themeFill="accent5" w:themeFillTint="33"/>
            <w:vAlign w:val="center"/>
            <w:hideMark/>
          </w:tcPr>
          <w:p w:rsidR="00964B77" w:rsidRPr="00056110" w:rsidRDefault="00964B77" w:rsidP="00056110">
            <w:pPr>
              <w:jc w:val="center"/>
              <w:textAlignment w:val="center"/>
              <w:rPr>
                <w:rFonts w:ascii="Arial" w:hAnsi="Arial" w:cs="B Zar"/>
                <w:b/>
                <w:bCs/>
                <w:i/>
                <w:sz w:val="32"/>
                <w:szCs w:val="22"/>
              </w:rPr>
            </w:pPr>
            <w:r w:rsidRPr="00056110">
              <w:rPr>
                <w:rFonts w:ascii="Verdana" w:hAnsi="Arial" w:cs="B Zar" w:hint="cs"/>
                <w:b/>
                <w:bCs/>
                <w:color w:val="000000" w:themeColor="dark1"/>
                <w:kern w:val="24"/>
                <w:sz w:val="32"/>
                <w:szCs w:val="22"/>
                <w:rtl/>
              </w:rPr>
              <w:t>معبر</w:t>
            </w:r>
          </w:p>
        </w:tc>
        <w:tc>
          <w:tcPr>
            <w:tcW w:w="2411" w:type="dxa"/>
            <w:vAlign w:val="center"/>
            <w:hideMark/>
          </w:tcPr>
          <w:p w:rsidR="00964B77" w:rsidRPr="00056110" w:rsidRDefault="00964B77" w:rsidP="00056110">
            <w:pPr>
              <w:jc w:val="center"/>
              <w:textAlignment w:val="center"/>
              <w:rPr>
                <w:rFonts w:ascii="Arial" w:hAnsi="Arial"/>
                <w:b/>
                <w:bCs/>
                <w:i/>
                <w:sz w:val="32"/>
                <w:szCs w:val="22"/>
              </w:rPr>
            </w:pPr>
            <w:r w:rsidRPr="00056110">
              <w:rPr>
                <w:rFonts w:ascii="Verdana" w:hAnsi="Verdana"/>
                <w:b/>
                <w:bCs/>
                <w:color w:val="000000" w:themeColor="dark1"/>
                <w:kern w:val="24"/>
                <w:sz w:val="32"/>
                <w:szCs w:val="22"/>
                <w:rtl/>
              </w:rPr>
              <w:t>1522.3</w:t>
            </w:r>
          </w:p>
        </w:tc>
        <w:tc>
          <w:tcPr>
            <w:tcW w:w="1918" w:type="dxa"/>
            <w:vAlign w:val="center"/>
            <w:hideMark/>
          </w:tcPr>
          <w:p w:rsidR="00964B77" w:rsidRPr="00056110" w:rsidRDefault="00964B77" w:rsidP="00056110">
            <w:pPr>
              <w:jc w:val="center"/>
              <w:textAlignment w:val="center"/>
              <w:rPr>
                <w:rFonts w:ascii="Arial" w:hAnsi="Arial"/>
                <w:b/>
                <w:bCs/>
                <w:i/>
                <w:sz w:val="32"/>
                <w:szCs w:val="22"/>
              </w:rPr>
            </w:pPr>
            <w:r w:rsidRPr="00056110">
              <w:rPr>
                <w:rFonts w:ascii="Verdana" w:hAnsi="Verdana"/>
                <w:b/>
                <w:bCs/>
                <w:color w:val="000000" w:themeColor="dark1"/>
                <w:kern w:val="24"/>
                <w:sz w:val="32"/>
                <w:szCs w:val="22"/>
                <w:rtl/>
              </w:rPr>
              <w:t>21.3</w:t>
            </w:r>
          </w:p>
        </w:tc>
        <w:tc>
          <w:tcPr>
            <w:tcW w:w="2264" w:type="dxa"/>
            <w:vAlign w:val="center"/>
            <w:hideMark/>
          </w:tcPr>
          <w:p w:rsidR="00964B77" w:rsidRPr="00056110" w:rsidRDefault="00964B77" w:rsidP="00056110">
            <w:pPr>
              <w:jc w:val="center"/>
              <w:textAlignment w:val="center"/>
              <w:rPr>
                <w:rFonts w:ascii="Arial" w:hAnsi="Arial"/>
                <w:b/>
                <w:bCs/>
                <w:i/>
                <w:sz w:val="32"/>
                <w:szCs w:val="22"/>
              </w:rPr>
            </w:pPr>
            <w:r w:rsidRPr="00056110">
              <w:rPr>
                <w:rFonts w:ascii="Verdana" w:hAnsi="Verdana"/>
                <w:b/>
                <w:bCs/>
                <w:color w:val="000000" w:themeColor="dark1"/>
                <w:kern w:val="24"/>
                <w:sz w:val="32"/>
                <w:szCs w:val="22"/>
                <w:rtl/>
              </w:rPr>
              <w:t>35.6</w:t>
            </w:r>
          </w:p>
        </w:tc>
      </w:tr>
      <w:tr w:rsidR="00964B77" w:rsidRPr="001E3A6B" w:rsidTr="00C838FE">
        <w:trPr>
          <w:trHeight w:val="756"/>
          <w:jc w:val="center"/>
        </w:trPr>
        <w:tc>
          <w:tcPr>
            <w:tcW w:w="2464" w:type="dxa"/>
            <w:shd w:val="clear" w:color="auto" w:fill="D9E2F3" w:themeFill="accent5" w:themeFillTint="33"/>
            <w:vAlign w:val="center"/>
            <w:hideMark/>
          </w:tcPr>
          <w:p w:rsidR="00964B77" w:rsidRPr="00056110" w:rsidRDefault="00964B77" w:rsidP="00056110">
            <w:pPr>
              <w:jc w:val="center"/>
              <w:textAlignment w:val="center"/>
              <w:rPr>
                <w:rFonts w:ascii="Arial" w:hAnsi="Arial" w:cs="B Zar"/>
                <w:b/>
                <w:bCs/>
                <w:i/>
                <w:sz w:val="32"/>
                <w:szCs w:val="22"/>
              </w:rPr>
            </w:pPr>
            <w:r w:rsidRPr="00056110">
              <w:rPr>
                <w:rFonts w:ascii="Verdana" w:hAnsi="Arial" w:cs="B Zar" w:hint="cs"/>
                <w:b/>
                <w:bCs/>
                <w:color w:val="000000" w:themeColor="dark1"/>
                <w:kern w:val="24"/>
                <w:sz w:val="32"/>
                <w:szCs w:val="22"/>
                <w:rtl/>
              </w:rPr>
              <w:t>جمع</w:t>
            </w:r>
          </w:p>
        </w:tc>
        <w:tc>
          <w:tcPr>
            <w:tcW w:w="2411" w:type="dxa"/>
            <w:vAlign w:val="center"/>
            <w:hideMark/>
          </w:tcPr>
          <w:p w:rsidR="00964B77" w:rsidRPr="00056110" w:rsidRDefault="00964B77" w:rsidP="00056110">
            <w:pPr>
              <w:jc w:val="center"/>
              <w:textAlignment w:val="center"/>
              <w:rPr>
                <w:rFonts w:ascii="Arial" w:hAnsi="Arial"/>
                <w:b/>
                <w:bCs/>
                <w:i/>
                <w:sz w:val="32"/>
                <w:szCs w:val="22"/>
              </w:rPr>
            </w:pPr>
            <w:r w:rsidRPr="00056110">
              <w:rPr>
                <w:rFonts w:ascii="Verdana" w:hAnsi="Verdana"/>
                <w:b/>
                <w:bCs/>
                <w:color w:val="000000" w:themeColor="dark1"/>
                <w:kern w:val="24"/>
                <w:sz w:val="32"/>
                <w:szCs w:val="22"/>
                <w:rtl/>
              </w:rPr>
              <w:t>7132.8</w:t>
            </w:r>
          </w:p>
        </w:tc>
        <w:tc>
          <w:tcPr>
            <w:tcW w:w="1918" w:type="dxa"/>
            <w:vAlign w:val="center"/>
            <w:hideMark/>
          </w:tcPr>
          <w:p w:rsidR="00964B77" w:rsidRPr="00056110" w:rsidRDefault="00964B77" w:rsidP="00056110">
            <w:pPr>
              <w:jc w:val="center"/>
              <w:textAlignment w:val="center"/>
              <w:rPr>
                <w:rFonts w:ascii="Arial" w:hAnsi="Arial"/>
                <w:b/>
                <w:bCs/>
                <w:i/>
                <w:sz w:val="32"/>
                <w:szCs w:val="22"/>
              </w:rPr>
            </w:pPr>
            <w:r w:rsidRPr="00056110">
              <w:rPr>
                <w:rFonts w:ascii="Verdana" w:hAnsi="Verdana"/>
                <w:b/>
                <w:bCs/>
                <w:color w:val="000000" w:themeColor="dark1"/>
                <w:kern w:val="24"/>
                <w:sz w:val="32"/>
                <w:szCs w:val="22"/>
                <w:rtl/>
              </w:rPr>
              <w:t>100</w:t>
            </w:r>
          </w:p>
        </w:tc>
        <w:tc>
          <w:tcPr>
            <w:tcW w:w="2264" w:type="dxa"/>
            <w:vAlign w:val="center"/>
            <w:hideMark/>
          </w:tcPr>
          <w:p w:rsidR="00964B77" w:rsidRPr="00056110" w:rsidRDefault="00964B77" w:rsidP="00056110">
            <w:pPr>
              <w:jc w:val="center"/>
              <w:textAlignment w:val="center"/>
              <w:rPr>
                <w:rFonts w:ascii="Arial" w:hAnsi="Arial"/>
                <w:b/>
                <w:bCs/>
                <w:i/>
                <w:sz w:val="32"/>
                <w:szCs w:val="22"/>
              </w:rPr>
            </w:pPr>
            <w:r w:rsidRPr="00056110">
              <w:rPr>
                <w:rFonts w:ascii="Verdana" w:hAnsi="Verdana"/>
                <w:b/>
                <w:bCs/>
                <w:color w:val="000000" w:themeColor="dark1"/>
                <w:kern w:val="24"/>
                <w:sz w:val="32"/>
                <w:szCs w:val="22"/>
                <w:rtl/>
              </w:rPr>
              <w:t>166.6</w:t>
            </w:r>
          </w:p>
        </w:tc>
      </w:tr>
    </w:tbl>
    <w:p w:rsidR="00964B77" w:rsidRPr="00DD07E8" w:rsidRDefault="00964B77" w:rsidP="00FA0625">
      <w:pPr>
        <w:tabs>
          <w:tab w:val="left" w:pos="3868"/>
        </w:tabs>
        <w:ind w:hanging="34"/>
        <w:jc w:val="both"/>
        <w:rPr>
          <w:b/>
          <w:bCs/>
          <w:color w:val="000000" w:themeColor="text1"/>
          <w:sz w:val="28"/>
          <w:rtl/>
        </w:rPr>
      </w:pPr>
    </w:p>
    <w:p w:rsidR="00964B77" w:rsidRPr="00964B77" w:rsidRDefault="00964B77" w:rsidP="00992BBF">
      <w:pPr>
        <w:numPr>
          <w:ilvl w:val="0"/>
          <w:numId w:val="35"/>
        </w:numPr>
        <w:tabs>
          <w:tab w:val="left" w:pos="3868"/>
        </w:tabs>
        <w:bidi/>
        <w:spacing w:after="200" w:line="276" w:lineRule="auto"/>
        <w:contextualSpacing/>
        <w:jc w:val="both"/>
        <w:rPr>
          <w:rFonts w:ascii="Calibri" w:eastAsia="Calibri" w:hAnsi="Calibri" w:cs="B Zar"/>
          <w:i/>
          <w:color w:val="000000" w:themeColor="text1"/>
          <w:sz w:val="36"/>
          <w:szCs w:val="28"/>
        </w:rPr>
      </w:pPr>
      <w:r w:rsidRPr="00964B77">
        <w:rPr>
          <w:rFonts w:ascii="Calibri" w:eastAsia="Calibri" w:hAnsi="Calibri" w:cs="B Zar" w:hint="cs"/>
          <w:color w:val="000000" w:themeColor="text1"/>
          <w:sz w:val="36"/>
          <w:szCs w:val="28"/>
          <w:rtl/>
        </w:rPr>
        <w:lastRenderedPageBreak/>
        <w:t xml:space="preserve">37 </w:t>
      </w:r>
      <w:r w:rsidRPr="00964B77">
        <w:rPr>
          <w:rFonts w:ascii="Calibri" w:eastAsia="Calibri" w:hAnsi="Calibri" w:cs="B Zar"/>
          <w:color w:val="000000" w:themeColor="text1"/>
          <w:sz w:val="36"/>
          <w:szCs w:val="28"/>
          <w:rtl/>
        </w:rPr>
        <w:t>درصد سطح شهر ز</w:t>
      </w:r>
      <w:r w:rsidRPr="00964B77">
        <w:rPr>
          <w:rFonts w:ascii="Calibri" w:eastAsia="Calibri" w:hAnsi="Calibri" w:cs="B Zar" w:hint="cs"/>
          <w:color w:val="000000" w:themeColor="text1"/>
          <w:sz w:val="36"/>
          <w:szCs w:val="28"/>
          <w:rtl/>
        </w:rPr>
        <w:t>ی</w:t>
      </w:r>
      <w:r w:rsidRPr="00964B77">
        <w:rPr>
          <w:rFonts w:ascii="Calibri" w:eastAsia="Calibri" w:hAnsi="Calibri" w:cs="B Zar" w:hint="eastAsia"/>
          <w:color w:val="000000" w:themeColor="text1"/>
          <w:sz w:val="36"/>
          <w:szCs w:val="28"/>
          <w:rtl/>
        </w:rPr>
        <w:t>ر</w:t>
      </w:r>
      <w:r w:rsidRPr="00964B77">
        <w:rPr>
          <w:rFonts w:ascii="Calibri" w:eastAsia="Calibri" w:hAnsi="Calibri" w:cs="B Zar"/>
          <w:color w:val="000000" w:themeColor="text1"/>
          <w:sz w:val="36"/>
          <w:szCs w:val="28"/>
          <w:rtl/>
        </w:rPr>
        <w:t xml:space="preserve"> پوشش کاربر</w:t>
      </w:r>
      <w:r w:rsidRPr="00964B77">
        <w:rPr>
          <w:rFonts w:ascii="Calibri" w:eastAsia="Calibri" w:hAnsi="Calibri" w:cs="B Zar" w:hint="cs"/>
          <w:color w:val="000000" w:themeColor="text1"/>
          <w:sz w:val="36"/>
          <w:szCs w:val="28"/>
          <w:rtl/>
        </w:rPr>
        <w:t>ی</w:t>
      </w:r>
      <w:r w:rsidRPr="00964B77">
        <w:rPr>
          <w:rFonts w:ascii="Calibri" w:eastAsia="Calibri" w:hAnsi="Calibri" w:cs="B Zar"/>
          <w:color w:val="000000" w:themeColor="text1"/>
          <w:sz w:val="36"/>
          <w:szCs w:val="28"/>
          <w:rtl/>
        </w:rPr>
        <w:t xml:space="preserve"> ها</w:t>
      </w:r>
      <w:r w:rsidRPr="00964B77">
        <w:rPr>
          <w:rFonts w:ascii="Calibri" w:eastAsia="Calibri" w:hAnsi="Calibri" w:cs="B Zar" w:hint="cs"/>
          <w:color w:val="000000" w:themeColor="text1"/>
          <w:sz w:val="36"/>
          <w:szCs w:val="28"/>
          <w:rtl/>
        </w:rPr>
        <w:t>یی</w:t>
      </w:r>
      <w:r w:rsidRPr="00964B77">
        <w:rPr>
          <w:rFonts w:ascii="Calibri" w:eastAsia="Calibri" w:hAnsi="Calibri" w:cs="B Zar"/>
          <w:color w:val="000000" w:themeColor="text1"/>
          <w:sz w:val="36"/>
          <w:szCs w:val="28"/>
          <w:rtl/>
        </w:rPr>
        <w:t xml:space="preserve"> است که نقش کارکرد</w:t>
      </w:r>
      <w:r w:rsidRPr="00964B77">
        <w:rPr>
          <w:rFonts w:ascii="Calibri" w:eastAsia="Calibri" w:hAnsi="Calibri" w:cs="B Zar" w:hint="cs"/>
          <w:color w:val="000000" w:themeColor="text1"/>
          <w:sz w:val="36"/>
          <w:szCs w:val="28"/>
          <w:rtl/>
        </w:rPr>
        <w:t>ی</w:t>
      </w:r>
      <w:r w:rsidRPr="00964B77">
        <w:rPr>
          <w:rFonts w:ascii="Calibri" w:eastAsia="Calibri" w:hAnsi="Calibri" w:cs="B Zar"/>
          <w:color w:val="000000" w:themeColor="text1"/>
          <w:sz w:val="36"/>
          <w:szCs w:val="28"/>
          <w:rtl/>
        </w:rPr>
        <w:t xml:space="preserve"> و اساس</w:t>
      </w:r>
      <w:r w:rsidRPr="00964B77">
        <w:rPr>
          <w:rFonts w:ascii="Calibri" w:eastAsia="Calibri" w:hAnsi="Calibri" w:cs="B Zar" w:hint="cs"/>
          <w:color w:val="000000" w:themeColor="text1"/>
          <w:sz w:val="36"/>
          <w:szCs w:val="28"/>
          <w:rtl/>
        </w:rPr>
        <w:t>ی</w:t>
      </w:r>
      <w:r w:rsidRPr="00964B77">
        <w:rPr>
          <w:rFonts w:ascii="Calibri" w:eastAsia="Calibri" w:hAnsi="Calibri" w:cs="B Zar"/>
          <w:color w:val="000000" w:themeColor="text1"/>
          <w:sz w:val="36"/>
          <w:szCs w:val="28"/>
          <w:rtl/>
        </w:rPr>
        <w:t xml:space="preserve"> در ک</w:t>
      </w:r>
      <w:r w:rsidRPr="00964B77">
        <w:rPr>
          <w:rFonts w:ascii="Calibri" w:eastAsia="Calibri" w:hAnsi="Calibri" w:cs="B Zar" w:hint="cs"/>
          <w:color w:val="000000" w:themeColor="text1"/>
          <w:sz w:val="36"/>
          <w:szCs w:val="28"/>
          <w:rtl/>
        </w:rPr>
        <w:t>ی</w:t>
      </w:r>
      <w:r w:rsidRPr="00964B77">
        <w:rPr>
          <w:rFonts w:ascii="Calibri" w:eastAsia="Calibri" w:hAnsi="Calibri" w:cs="B Zar" w:hint="eastAsia"/>
          <w:color w:val="000000" w:themeColor="text1"/>
          <w:sz w:val="36"/>
          <w:szCs w:val="28"/>
          <w:rtl/>
        </w:rPr>
        <w:t>ف</w:t>
      </w:r>
      <w:r w:rsidRPr="00964B77">
        <w:rPr>
          <w:rFonts w:ascii="Calibri" w:eastAsia="Calibri" w:hAnsi="Calibri" w:cs="B Zar" w:hint="cs"/>
          <w:color w:val="000000" w:themeColor="text1"/>
          <w:sz w:val="36"/>
          <w:szCs w:val="28"/>
          <w:rtl/>
        </w:rPr>
        <w:t>ی</w:t>
      </w:r>
      <w:r w:rsidRPr="00964B77">
        <w:rPr>
          <w:rFonts w:ascii="Calibri" w:eastAsia="Calibri" w:hAnsi="Calibri" w:cs="B Zar" w:hint="eastAsia"/>
          <w:color w:val="000000" w:themeColor="text1"/>
          <w:sz w:val="36"/>
          <w:szCs w:val="28"/>
          <w:rtl/>
        </w:rPr>
        <w:t>ت</w:t>
      </w:r>
      <w:r w:rsidRPr="00964B77">
        <w:rPr>
          <w:rFonts w:ascii="Calibri" w:eastAsia="Calibri" w:hAnsi="Calibri" w:cs="B Zar"/>
          <w:color w:val="000000" w:themeColor="text1"/>
          <w:sz w:val="36"/>
          <w:szCs w:val="28"/>
          <w:rtl/>
        </w:rPr>
        <w:t xml:space="preserve"> شهر</w:t>
      </w:r>
      <w:r w:rsidRPr="00964B77">
        <w:rPr>
          <w:rFonts w:ascii="Calibri" w:eastAsia="Calibri" w:hAnsi="Calibri" w:cs="B Zar" w:hint="cs"/>
          <w:color w:val="000000" w:themeColor="text1"/>
          <w:sz w:val="36"/>
          <w:szCs w:val="28"/>
          <w:rtl/>
        </w:rPr>
        <w:t>ی</w:t>
      </w:r>
      <w:r w:rsidRPr="00964B77">
        <w:rPr>
          <w:rFonts w:ascii="Calibri" w:eastAsia="Calibri" w:hAnsi="Calibri" w:cs="B Zar"/>
          <w:color w:val="000000" w:themeColor="text1"/>
          <w:sz w:val="36"/>
          <w:szCs w:val="28"/>
          <w:rtl/>
        </w:rPr>
        <w:t xml:space="preserve"> ندارند.( </w:t>
      </w:r>
      <w:r w:rsidRPr="00964B77">
        <w:rPr>
          <w:rFonts w:ascii="Calibri" w:eastAsia="Calibri" w:hAnsi="Calibri" w:cs="B Zar" w:hint="cs"/>
          <w:color w:val="000000" w:themeColor="text1"/>
          <w:sz w:val="36"/>
          <w:szCs w:val="28"/>
          <w:rtl/>
        </w:rPr>
        <w:t xml:space="preserve">دریا ، </w:t>
      </w:r>
      <w:r w:rsidRPr="00964B77">
        <w:rPr>
          <w:rFonts w:ascii="Calibri" w:eastAsia="Calibri" w:hAnsi="Calibri" w:cs="B Zar"/>
          <w:color w:val="000000" w:themeColor="text1"/>
          <w:sz w:val="36"/>
          <w:szCs w:val="28"/>
          <w:rtl/>
        </w:rPr>
        <w:t>رودخانه و حر</w:t>
      </w:r>
      <w:r w:rsidRPr="00964B77">
        <w:rPr>
          <w:rFonts w:ascii="Calibri" w:eastAsia="Calibri" w:hAnsi="Calibri" w:cs="B Zar" w:hint="cs"/>
          <w:color w:val="000000" w:themeColor="text1"/>
          <w:sz w:val="36"/>
          <w:szCs w:val="28"/>
          <w:rtl/>
        </w:rPr>
        <w:t>ی</w:t>
      </w:r>
      <w:r w:rsidRPr="00964B77">
        <w:rPr>
          <w:rFonts w:ascii="Calibri" w:eastAsia="Calibri" w:hAnsi="Calibri" w:cs="B Zar" w:hint="eastAsia"/>
          <w:color w:val="000000" w:themeColor="text1"/>
          <w:sz w:val="36"/>
          <w:szCs w:val="28"/>
          <w:rtl/>
        </w:rPr>
        <w:t>م</w:t>
      </w:r>
      <w:r w:rsidRPr="00964B77">
        <w:rPr>
          <w:rFonts w:ascii="Calibri" w:eastAsia="Calibri" w:hAnsi="Calibri" w:cs="B Zar"/>
          <w:color w:val="000000" w:themeColor="text1"/>
          <w:sz w:val="36"/>
          <w:szCs w:val="28"/>
          <w:rtl/>
        </w:rPr>
        <w:t xml:space="preserve"> ، راه آهن ، نظام</w:t>
      </w:r>
      <w:r w:rsidRPr="00964B77">
        <w:rPr>
          <w:rFonts w:ascii="Calibri" w:eastAsia="Calibri" w:hAnsi="Calibri" w:cs="B Zar" w:hint="cs"/>
          <w:color w:val="000000" w:themeColor="text1"/>
          <w:sz w:val="36"/>
          <w:szCs w:val="28"/>
          <w:rtl/>
        </w:rPr>
        <w:t>ی</w:t>
      </w:r>
      <w:r w:rsidRPr="00964B77">
        <w:rPr>
          <w:rFonts w:ascii="Calibri" w:eastAsia="Calibri" w:hAnsi="Calibri" w:cs="B Zar" w:hint="eastAsia"/>
          <w:color w:val="000000" w:themeColor="text1"/>
          <w:sz w:val="36"/>
          <w:szCs w:val="28"/>
          <w:rtl/>
        </w:rPr>
        <w:t>،</w:t>
      </w:r>
      <w:r w:rsidRPr="00964B77">
        <w:rPr>
          <w:rFonts w:ascii="Calibri" w:eastAsia="Calibri" w:hAnsi="Calibri" w:cs="B Zar"/>
          <w:color w:val="000000" w:themeColor="text1"/>
          <w:sz w:val="36"/>
          <w:szCs w:val="28"/>
          <w:rtl/>
        </w:rPr>
        <w:t xml:space="preserve"> با</w:t>
      </w:r>
      <w:r w:rsidRPr="00964B77">
        <w:rPr>
          <w:rFonts w:ascii="Calibri" w:eastAsia="Calibri" w:hAnsi="Calibri" w:cs="B Zar" w:hint="cs"/>
          <w:color w:val="000000" w:themeColor="text1"/>
          <w:sz w:val="36"/>
          <w:szCs w:val="28"/>
          <w:rtl/>
        </w:rPr>
        <w:t>ی</w:t>
      </w:r>
      <w:r w:rsidRPr="00964B77">
        <w:rPr>
          <w:rFonts w:ascii="Calibri" w:eastAsia="Calibri" w:hAnsi="Calibri" w:cs="B Zar" w:hint="eastAsia"/>
          <w:color w:val="000000" w:themeColor="text1"/>
          <w:sz w:val="36"/>
          <w:szCs w:val="28"/>
          <w:rtl/>
        </w:rPr>
        <w:t>ر</w:t>
      </w:r>
      <w:r w:rsidRPr="00964B77">
        <w:rPr>
          <w:rFonts w:ascii="Calibri" w:eastAsia="Calibri" w:hAnsi="Calibri" w:cs="B Zar"/>
          <w:color w:val="000000" w:themeColor="text1"/>
          <w:sz w:val="36"/>
          <w:szCs w:val="28"/>
          <w:rtl/>
        </w:rPr>
        <w:t xml:space="preserve"> و فاقد کاربر</w:t>
      </w:r>
      <w:r w:rsidRPr="00964B77">
        <w:rPr>
          <w:rFonts w:ascii="Calibri" w:eastAsia="Calibri" w:hAnsi="Calibri" w:cs="B Zar" w:hint="cs"/>
          <w:color w:val="000000" w:themeColor="text1"/>
          <w:sz w:val="36"/>
          <w:szCs w:val="28"/>
          <w:rtl/>
        </w:rPr>
        <w:t>ی</w:t>
      </w:r>
      <w:r w:rsidRPr="00964B77">
        <w:rPr>
          <w:rFonts w:ascii="Calibri" w:eastAsia="Calibri" w:hAnsi="Calibri" w:cs="B Zar"/>
          <w:color w:val="000000" w:themeColor="text1"/>
          <w:sz w:val="36"/>
          <w:szCs w:val="28"/>
          <w:rtl/>
        </w:rPr>
        <w:t xml:space="preserve"> )</w:t>
      </w:r>
    </w:p>
    <w:p w:rsidR="00964B77" w:rsidRPr="00964B77" w:rsidRDefault="00964B77" w:rsidP="00992BBF">
      <w:pPr>
        <w:numPr>
          <w:ilvl w:val="0"/>
          <w:numId w:val="35"/>
        </w:numPr>
        <w:tabs>
          <w:tab w:val="left" w:pos="3868"/>
        </w:tabs>
        <w:bidi/>
        <w:spacing w:after="200" w:line="276" w:lineRule="auto"/>
        <w:contextualSpacing/>
        <w:jc w:val="both"/>
        <w:rPr>
          <w:rFonts w:ascii="Calibri" w:eastAsia="Calibri" w:hAnsi="Calibri" w:cs="B Zar"/>
          <w:i/>
          <w:color w:val="000000" w:themeColor="text1"/>
          <w:sz w:val="36"/>
          <w:szCs w:val="28"/>
        </w:rPr>
      </w:pPr>
      <w:r w:rsidRPr="00964B77">
        <w:rPr>
          <w:rFonts w:ascii="Calibri" w:eastAsia="Calibri" w:hAnsi="Calibri" w:cs="B Zar" w:hint="cs"/>
          <w:color w:val="000000" w:themeColor="text1"/>
          <w:sz w:val="36"/>
          <w:szCs w:val="28"/>
          <w:rtl/>
        </w:rPr>
        <w:t>حدود 35</w:t>
      </w:r>
      <w:r w:rsidRPr="00964B77">
        <w:rPr>
          <w:rFonts w:ascii="Calibri" w:eastAsia="Calibri" w:hAnsi="Calibri" w:cs="B Zar"/>
          <w:color w:val="000000" w:themeColor="text1"/>
          <w:sz w:val="36"/>
          <w:szCs w:val="28"/>
          <w:rtl/>
        </w:rPr>
        <w:t xml:space="preserve"> درصد کل شهر مربوط به کاربر</w:t>
      </w:r>
      <w:r w:rsidRPr="00964B77">
        <w:rPr>
          <w:rFonts w:ascii="Calibri" w:eastAsia="Calibri" w:hAnsi="Calibri" w:cs="B Zar" w:hint="cs"/>
          <w:color w:val="000000" w:themeColor="text1"/>
          <w:sz w:val="36"/>
          <w:szCs w:val="28"/>
          <w:rtl/>
        </w:rPr>
        <w:t>ی</w:t>
      </w:r>
      <w:r w:rsidRPr="00964B77">
        <w:rPr>
          <w:rFonts w:ascii="Calibri" w:eastAsia="Calibri" w:hAnsi="Calibri" w:cs="B Zar"/>
          <w:color w:val="000000" w:themeColor="text1"/>
          <w:sz w:val="36"/>
          <w:szCs w:val="28"/>
          <w:rtl/>
        </w:rPr>
        <w:t xml:space="preserve"> ها</w:t>
      </w:r>
      <w:r w:rsidRPr="00964B77">
        <w:rPr>
          <w:rFonts w:ascii="Calibri" w:eastAsia="Calibri" w:hAnsi="Calibri" w:cs="B Zar" w:hint="cs"/>
          <w:color w:val="000000" w:themeColor="text1"/>
          <w:sz w:val="36"/>
          <w:szCs w:val="28"/>
          <w:rtl/>
        </w:rPr>
        <w:t>ی</w:t>
      </w:r>
      <w:r w:rsidRPr="00964B77">
        <w:rPr>
          <w:rFonts w:ascii="Calibri" w:eastAsia="Calibri" w:hAnsi="Calibri" w:cs="B Zar"/>
          <w:color w:val="000000" w:themeColor="text1"/>
          <w:sz w:val="36"/>
          <w:szCs w:val="28"/>
          <w:rtl/>
        </w:rPr>
        <w:t xml:space="preserve"> مسکون</w:t>
      </w:r>
      <w:r w:rsidRPr="00964B77">
        <w:rPr>
          <w:rFonts w:ascii="Calibri" w:eastAsia="Calibri" w:hAnsi="Calibri" w:cs="B Zar" w:hint="cs"/>
          <w:color w:val="000000" w:themeColor="text1"/>
          <w:sz w:val="36"/>
          <w:szCs w:val="28"/>
          <w:rtl/>
        </w:rPr>
        <w:t>ی</w:t>
      </w:r>
      <w:r w:rsidRPr="00964B77">
        <w:rPr>
          <w:rFonts w:ascii="Calibri" w:eastAsia="Calibri" w:hAnsi="Calibri" w:cs="B Zar"/>
          <w:color w:val="000000" w:themeColor="text1"/>
          <w:sz w:val="36"/>
          <w:szCs w:val="28"/>
          <w:rtl/>
        </w:rPr>
        <w:t xml:space="preserve"> </w:t>
      </w:r>
      <w:r w:rsidRPr="00964B77">
        <w:rPr>
          <w:rFonts w:ascii="Calibri" w:eastAsia="Calibri" w:hAnsi="Calibri" w:cs="B Zar" w:hint="cs"/>
          <w:color w:val="000000" w:themeColor="text1"/>
          <w:sz w:val="36"/>
          <w:szCs w:val="28"/>
          <w:rtl/>
        </w:rPr>
        <w:t>و</w:t>
      </w:r>
      <w:r w:rsidRPr="00964B77">
        <w:rPr>
          <w:rFonts w:ascii="Calibri" w:eastAsia="Calibri" w:hAnsi="Calibri" w:cs="B Zar"/>
          <w:color w:val="000000" w:themeColor="text1"/>
          <w:sz w:val="36"/>
          <w:szCs w:val="28"/>
          <w:rtl/>
        </w:rPr>
        <w:t xml:space="preserve"> </w:t>
      </w:r>
      <w:r w:rsidRPr="00964B77">
        <w:rPr>
          <w:rFonts w:ascii="Calibri" w:eastAsia="Calibri" w:hAnsi="Calibri" w:cs="B Zar" w:hint="cs"/>
          <w:color w:val="000000" w:themeColor="text1"/>
          <w:sz w:val="36"/>
          <w:szCs w:val="28"/>
          <w:rtl/>
        </w:rPr>
        <w:t xml:space="preserve">فعالیت </w:t>
      </w:r>
      <w:r w:rsidRPr="00964B77">
        <w:rPr>
          <w:rFonts w:ascii="Calibri" w:eastAsia="Calibri" w:hAnsi="Calibri" w:cs="B Zar"/>
          <w:color w:val="000000" w:themeColor="text1"/>
          <w:sz w:val="36"/>
          <w:szCs w:val="28"/>
          <w:rtl/>
        </w:rPr>
        <w:t>تجار</w:t>
      </w:r>
      <w:r w:rsidRPr="00964B77">
        <w:rPr>
          <w:rFonts w:ascii="Calibri" w:eastAsia="Calibri" w:hAnsi="Calibri" w:cs="B Zar" w:hint="cs"/>
          <w:color w:val="000000" w:themeColor="text1"/>
          <w:sz w:val="36"/>
          <w:szCs w:val="28"/>
          <w:rtl/>
        </w:rPr>
        <w:t>ی و خدماتی</w:t>
      </w:r>
      <w:r w:rsidRPr="00964B77">
        <w:rPr>
          <w:rFonts w:ascii="Calibri" w:eastAsia="Calibri" w:hAnsi="Calibri" w:cs="B Zar"/>
          <w:color w:val="000000" w:themeColor="text1"/>
          <w:sz w:val="36"/>
          <w:szCs w:val="28"/>
          <w:rtl/>
        </w:rPr>
        <w:t xml:space="preserve"> است.</w:t>
      </w:r>
    </w:p>
    <w:p w:rsidR="00964B77" w:rsidRPr="00964B77" w:rsidRDefault="00964B77" w:rsidP="00992BBF">
      <w:pPr>
        <w:numPr>
          <w:ilvl w:val="0"/>
          <w:numId w:val="35"/>
        </w:numPr>
        <w:tabs>
          <w:tab w:val="left" w:pos="3868"/>
        </w:tabs>
        <w:bidi/>
        <w:spacing w:after="200" w:line="276" w:lineRule="auto"/>
        <w:contextualSpacing/>
        <w:jc w:val="both"/>
        <w:rPr>
          <w:rFonts w:ascii="Calibri" w:eastAsia="Calibri" w:hAnsi="Calibri" w:cs="B Zar"/>
          <w:i/>
          <w:color w:val="000000" w:themeColor="text1"/>
          <w:sz w:val="36"/>
          <w:szCs w:val="28"/>
        </w:rPr>
      </w:pPr>
      <w:r w:rsidRPr="00964B77">
        <w:rPr>
          <w:rFonts w:ascii="Calibri" w:eastAsia="Calibri" w:hAnsi="Calibri" w:cs="B Zar" w:hint="cs"/>
          <w:color w:val="000000" w:themeColor="text1"/>
          <w:sz w:val="36"/>
          <w:szCs w:val="28"/>
          <w:rtl/>
        </w:rPr>
        <w:t>21</w:t>
      </w:r>
      <w:r w:rsidRPr="00964B77">
        <w:rPr>
          <w:rFonts w:ascii="Calibri" w:eastAsia="Calibri" w:hAnsi="Calibri" w:cs="B Zar"/>
          <w:color w:val="000000" w:themeColor="text1"/>
          <w:sz w:val="36"/>
          <w:szCs w:val="28"/>
          <w:rtl/>
        </w:rPr>
        <w:t xml:space="preserve"> درصد سطح کل شهر ز</w:t>
      </w:r>
      <w:r w:rsidRPr="00964B77">
        <w:rPr>
          <w:rFonts w:ascii="Calibri" w:eastAsia="Calibri" w:hAnsi="Calibri" w:cs="B Zar" w:hint="cs"/>
          <w:color w:val="000000" w:themeColor="text1"/>
          <w:sz w:val="36"/>
          <w:szCs w:val="28"/>
          <w:rtl/>
        </w:rPr>
        <w:t>ی</w:t>
      </w:r>
      <w:r w:rsidRPr="00964B77">
        <w:rPr>
          <w:rFonts w:ascii="Calibri" w:eastAsia="Calibri" w:hAnsi="Calibri" w:cs="B Zar" w:hint="eastAsia"/>
          <w:color w:val="000000" w:themeColor="text1"/>
          <w:sz w:val="36"/>
          <w:szCs w:val="28"/>
          <w:rtl/>
        </w:rPr>
        <w:t>ر</w:t>
      </w:r>
      <w:r w:rsidRPr="00964B77">
        <w:rPr>
          <w:rFonts w:ascii="Calibri" w:eastAsia="Calibri" w:hAnsi="Calibri" w:cs="B Zar"/>
          <w:color w:val="000000" w:themeColor="text1"/>
          <w:sz w:val="36"/>
          <w:szCs w:val="28"/>
          <w:rtl/>
        </w:rPr>
        <w:t xml:space="preserve"> پوشش شبکه معابر قرار دارد.</w:t>
      </w:r>
    </w:p>
    <w:p w:rsidR="00964B77" w:rsidRPr="0067638F" w:rsidRDefault="00964B77" w:rsidP="00992BBF">
      <w:pPr>
        <w:numPr>
          <w:ilvl w:val="0"/>
          <w:numId w:val="35"/>
        </w:numPr>
        <w:tabs>
          <w:tab w:val="left" w:pos="3868"/>
        </w:tabs>
        <w:bidi/>
        <w:spacing w:after="200" w:line="276" w:lineRule="auto"/>
        <w:contextualSpacing/>
        <w:jc w:val="both"/>
        <w:rPr>
          <w:rFonts w:ascii="Calibri" w:eastAsia="Calibri" w:hAnsi="Calibri" w:cs="B Zar"/>
          <w:i/>
          <w:color w:val="000000" w:themeColor="text1"/>
          <w:sz w:val="36"/>
          <w:szCs w:val="28"/>
        </w:rPr>
      </w:pPr>
      <w:r w:rsidRPr="00964B77">
        <w:rPr>
          <w:rFonts w:ascii="Calibri" w:eastAsia="Calibri" w:hAnsi="Calibri" w:cs="B Zar" w:hint="cs"/>
          <w:color w:val="000000" w:themeColor="text1"/>
          <w:sz w:val="36"/>
          <w:szCs w:val="28"/>
          <w:rtl/>
        </w:rPr>
        <w:t>6.66</w:t>
      </w:r>
      <w:r w:rsidRPr="00964B77">
        <w:rPr>
          <w:rFonts w:ascii="Calibri" w:eastAsia="Calibri" w:hAnsi="Calibri" w:cs="B Zar"/>
          <w:color w:val="000000" w:themeColor="text1"/>
          <w:sz w:val="36"/>
          <w:szCs w:val="28"/>
          <w:rtl/>
        </w:rPr>
        <w:t xml:space="preserve"> درصد سطح شهر در اخت</w:t>
      </w:r>
      <w:r w:rsidRPr="00964B77">
        <w:rPr>
          <w:rFonts w:ascii="Calibri" w:eastAsia="Calibri" w:hAnsi="Calibri" w:cs="B Zar" w:hint="cs"/>
          <w:color w:val="000000" w:themeColor="text1"/>
          <w:sz w:val="36"/>
          <w:szCs w:val="28"/>
          <w:rtl/>
        </w:rPr>
        <w:t>ی</w:t>
      </w:r>
      <w:r w:rsidRPr="00964B77">
        <w:rPr>
          <w:rFonts w:ascii="Calibri" w:eastAsia="Calibri" w:hAnsi="Calibri" w:cs="B Zar" w:hint="eastAsia"/>
          <w:color w:val="000000" w:themeColor="text1"/>
          <w:sz w:val="36"/>
          <w:szCs w:val="28"/>
          <w:rtl/>
        </w:rPr>
        <w:t>ار</w:t>
      </w:r>
      <w:r w:rsidRPr="00964B77">
        <w:rPr>
          <w:rFonts w:ascii="Calibri" w:eastAsia="Calibri" w:hAnsi="Calibri" w:cs="B Zar"/>
          <w:color w:val="000000" w:themeColor="text1"/>
          <w:sz w:val="36"/>
          <w:szCs w:val="28"/>
          <w:rtl/>
        </w:rPr>
        <w:t xml:space="preserve"> کاربر</w:t>
      </w:r>
      <w:r w:rsidRPr="00964B77">
        <w:rPr>
          <w:rFonts w:ascii="Calibri" w:eastAsia="Calibri" w:hAnsi="Calibri" w:cs="B Zar" w:hint="cs"/>
          <w:color w:val="000000" w:themeColor="text1"/>
          <w:sz w:val="36"/>
          <w:szCs w:val="28"/>
          <w:rtl/>
        </w:rPr>
        <w:t>ی</w:t>
      </w:r>
      <w:r w:rsidRPr="00964B77">
        <w:rPr>
          <w:rFonts w:ascii="Calibri" w:eastAsia="Calibri" w:hAnsi="Calibri" w:cs="B Zar"/>
          <w:color w:val="000000" w:themeColor="text1"/>
          <w:sz w:val="36"/>
          <w:szCs w:val="28"/>
          <w:rtl/>
        </w:rPr>
        <w:t xml:space="preserve"> ها</w:t>
      </w:r>
      <w:r w:rsidRPr="00964B77">
        <w:rPr>
          <w:rFonts w:ascii="Calibri" w:eastAsia="Calibri" w:hAnsi="Calibri" w:cs="B Zar" w:hint="cs"/>
          <w:color w:val="000000" w:themeColor="text1"/>
          <w:sz w:val="36"/>
          <w:szCs w:val="28"/>
          <w:rtl/>
        </w:rPr>
        <w:t>ی</w:t>
      </w:r>
      <w:r w:rsidRPr="00964B77">
        <w:rPr>
          <w:rFonts w:ascii="Calibri" w:eastAsia="Calibri" w:hAnsi="Calibri" w:cs="B Zar"/>
          <w:color w:val="000000" w:themeColor="text1"/>
          <w:sz w:val="36"/>
          <w:szCs w:val="28"/>
          <w:rtl/>
        </w:rPr>
        <w:t xml:space="preserve"> خدمات عموم</w:t>
      </w:r>
      <w:r w:rsidRPr="00964B77">
        <w:rPr>
          <w:rFonts w:ascii="Calibri" w:eastAsia="Calibri" w:hAnsi="Calibri" w:cs="B Zar" w:hint="cs"/>
          <w:color w:val="000000" w:themeColor="text1"/>
          <w:sz w:val="36"/>
          <w:szCs w:val="28"/>
          <w:rtl/>
        </w:rPr>
        <w:t>ی</w:t>
      </w:r>
      <w:r w:rsidRPr="00964B77">
        <w:rPr>
          <w:rFonts w:ascii="Calibri" w:eastAsia="Calibri" w:hAnsi="Calibri" w:cs="B Zar"/>
          <w:color w:val="000000" w:themeColor="text1"/>
          <w:sz w:val="36"/>
          <w:szCs w:val="28"/>
          <w:rtl/>
        </w:rPr>
        <w:t xml:space="preserve"> شهر</w:t>
      </w:r>
      <w:r w:rsidRPr="00964B77">
        <w:rPr>
          <w:rFonts w:ascii="Calibri" w:eastAsia="Calibri" w:hAnsi="Calibri" w:cs="B Zar" w:hint="cs"/>
          <w:color w:val="000000" w:themeColor="text1"/>
          <w:sz w:val="36"/>
          <w:szCs w:val="28"/>
          <w:rtl/>
        </w:rPr>
        <w:t>ی</w:t>
      </w:r>
      <w:r w:rsidRPr="00964B77">
        <w:rPr>
          <w:rFonts w:ascii="Calibri" w:eastAsia="Calibri" w:hAnsi="Calibri" w:cs="B Zar"/>
          <w:color w:val="000000" w:themeColor="text1"/>
          <w:sz w:val="36"/>
          <w:szCs w:val="28"/>
          <w:rtl/>
        </w:rPr>
        <w:t xml:space="preserve"> است</w:t>
      </w:r>
      <w:r w:rsidR="00977ED0">
        <w:rPr>
          <w:rFonts w:ascii="Calibri" w:eastAsia="Calibri" w:hAnsi="Calibri" w:cs="B Zar" w:hint="cs"/>
          <w:color w:val="000000" w:themeColor="text1"/>
          <w:sz w:val="36"/>
          <w:szCs w:val="28"/>
          <w:rtl/>
        </w:rPr>
        <w:t>.</w:t>
      </w:r>
      <w:r w:rsidRPr="00964B77">
        <w:rPr>
          <w:rFonts w:ascii="Calibri" w:eastAsia="Calibri" w:hAnsi="Calibri" w:cs="B Zar"/>
          <w:color w:val="000000" w:themeColor="text1"/>
          <w:sz w:val="36"/>
          <w:szCs w:val="28"/>
          <w:rtl/>
        </w:rPr>
        <w:t xml:space="preserve"> </w:t>
      </w:r>
    </w:p>
    <w:p w:rsidR="0067638F" w:rsidRDefault="0067638F" w:rsidP="0067638F">
      <w:pPr>
        <w:tabs>
          <w:tab w:val="left" w:pos="3868"/>
        </w:tabs>
        <w:bidi/>
        <w:spacing w:after="200" w:line="276" w:lineRule="auto"/>
        <w:contextualSpacing/>
        <w:jc w:val="both"/>
        <w:rPr>
          <w:rFonts w:ascii="Calibri" w:eastAsia="Calibri" w:hAnsi="Calibri" w:cs="B Zar"/>
          <w:color w:val="000000" w:themeColor="text1"/>
          <w:sz w:val="36"/>
          <w:szCs w:val="28"/>
          <w:rtl/>
        </w:rPr>
      </w:pPr>
    </w:p>
    <w:p w:rsidR="0067638F" w:rsidRDefault="0067638F" w:rsidP="0067638F">
      <w:pPr>
        <w:tabs>
          <w:tab w:val="left" w:pos="3868"/>
        </w:tabs>
        <w:bidi/>
        <w:spacing w:after="200" w:line="276" w:lineRule="auto"/>
        <w:contextualSpacing/>
        <w:jc w:val="both"/>
        <w:rPr>
          <w:rFonts w:ascii="Calibri" w:eastAsia="Calibri" w:hAnsi="Calibri" w:cs="B Zar"/>
          <w:color w:val="000000" w:themeColor="text1"/>
          <w:sz w:val="36"/>
          <w:szCs w:val="28"/>
          <w:rtl/>
        </w:rPr>
      </w:pPr>
    </w:p>
    <w:p w:rsidR="00964B77" w:rsidRDefault="00964B77" w:rsidP="00FA0625">
      <w:pPr>
        <w:tabs>
          <w:tab w:val="left" w:pos="3868"/>
        </w:tabs>
        <w:spacing w:after="200" w:line="276" w:lineRule="auto"/>
        <w:contextualSpacing/>
        <w:jc w:val="both"/>
        <w:rPr>
          <w:rFonts w:ascii="Calibri" w:eastAsia="Calibri" w:hAnsi="Calibri"/>
          <w:i/>
          <w:color w:val="000000" w:themeColor="text1"/>
          <w:sz w:val="28"/>
          <w:rtl/>
        </w:rPr>
      </w:pPr>
    </w:p>
    <w:p w:rsidR="00964B77" w:rsidRDefault="00964B77" w:rsidP="00FB074B">
      <w:pPr>
        <w:tabs>
          <w:tab w:val="left" w:pos="3868"/>
        </w:tabs>
        <w:bidi/>
        <w:spacing w:after="200" w:line="276" w:lineRule="auto"/>
        <w:contextualSpacing/>
        <w:jc w:val="both"/>
        <w:rPr>
          <w:rFonts w:ascii="Calibri" w:eastAsia="Calibri" w:hAnsi="Calibri"/>
          <w:i/>
          <w:color w:val="000000" w:themeColor="text1"/>
          <w:sz w:val="28"/>
          <w:rtl/>
        </w:rPr>
      </w:pPr>
      <w:r w:rsidRPr="00964B77">
        <w:rPr>
          <w:rFonts w:ascii="Calibri" w:eastAsia="Calibri" w:hAnsi="Calibri" w:cs="B Zar" w:hint="cs"/>
          <w:color w:val="000000" w:themeColor="text1"/>
          <w:sz w:val="36"/>
          <w:szCs w:val="28"/>
          <w:rtl/>
        </w:rPr>
        <w:t>جدول ذیل نشاندهنده سرانه کاربری های خدمات اساسی شهر بندرعباس می باشد:</w:t>
      </w:r>
    </w:p>
    <w:p w:rsidR="00964B77" w:rsidRPr="00A271DF" w:rsidRDefault="00977ED0" w:rsidP="00977ED0">
      <w:pPr>
        <w:pStyle w:val="aff0"/>
        <w:rPr>
          <w:sz w:val="22"/>
          <w:szCs w:val="22"/>
        </w:rPr>
      </w:pPr>
      <w:bookmarkStart w:id="20" w:name="_Toc469927843"/>
      <w:bookmarkStart w:id="21" w:name="_Toc470011989"/>
      <w:r w:rsidRPr="00CD481E">
        <w:rPr>
          <w:sz w:val="22"/>
          <w:szCs w:val="22"/>
          <w:rtl/>
        </w:rPr>
        <w:t>جدول</w:t>
      </w:r>
      <w:r>
        <w:rPr>
          <w:rFonts w:hint="cs"/>
          <w:sz w:val="22"/>
          <w:szCs w:val="22"/>
          <w:rtl/>
        </w:rPr>
        <w:t>2</w:t>
      </w:r>
      <w:r w:rsidRPr="00CD481E">
        <w:rPr>
          <w:rFonts w:hint="cs"/>
          <w:sz w:val="22"/>
          <w:szCs w:val="22"/>
          <w:rtl/>
        </w:rPr>
        <w:t>-5-1</w:t>
      </w:r>
      <w:r>
        <w:rPr>
          <w:rFonts w:hint="cs"/>
          <w:sz w:val="22"/>
          <w:szCs w:val="22"/>
          <w:rtl/>
        </w:rPr>
        <w:t>-</w:t>
      </w:r>
      <w:r w:rsidRPr="00CD481E">
        <w:rPr>
          <w:sz w:val="22"/>
          <w:szCs w:val="22"/>
          <w:rtl/>
        </w:rPr>
        <w:t xml:space="preserve"> </w:t>
      </w:r>
      <w:r w:rsidR="00964B77" w:rsidRPr="00A271DF">
        <w:rPr>
          <w:sz w:val="22"/>
          <w:szCs w:val="22"/>
          <w:rtl/>
        </w:rPr>
        <w:t>سرانه کاربر</w:t>
      </w:r>
      <w:r w:rsidR="00964B77" w:rsidRPr="00A271DF">
        <w:rPr>
          <w:rFonts w:hint="cs"/>
          <w:sz w:val="22"/>
          <w:szCs w:val="22"/>
          <w:rtl/>
        </w:rPr>
        <w:t>ی</w:t>
      </w:r>
      <w:r w:rsidR="00964B77" w:rsidRPr="00A271DF">
        <w:rPr>
          <w:sz w:val="22"/>
          <w:szCs w:val="22"/>
          <w:rtl/>
        </w:rPr>
        <w:t xml:space="preserve"> ها</w:t>
      </w:r>
      <w:r w:rsidR="00964B77" w:rsidRPr="00A271DF">
        <w:rPr>
          <w:rFonts w:hint="cs"/>
          <w:sz w:val="22"/>
          <w:szCs w:val="22"/>
          <w:rtl/>
        </w:rPr>
        <w:t>ی</w:t>
      </w:r>
      <w:r w:rsidR="00964B77" w:rsidRPr="00A271DF">
        <w:rPr>
          <w:sz w:val="22"/>
          <w:szCs w:val="22"/>
          <w:rtl/>
        </w:rPr>
        <w:t xml:space="preserve"> خدمات اساس</w:t>
      </w:r>
      <w:r w:rsidR="00964B77" w:rsidRPr="00A271DF">
        <w:rPr>
          <w:rFonts w:hint="cs"/>
          <w:sz w:val="22"/>
          <w:szCs w:val="22"/>
          <w:rtl/>
        </w:rPr>
        <w:t>ی</w:t>
      </w:r>
      <w:r w:rsidR="00964B77" w:rsidRPr="00A271DF">
        <w:rPr>
          <w:sz w:val="22"/>
          <w:szCs w:val="22"/>
          <w:rtl/>
        </w:rPr>
        <w:t xml:space="preserve"> شهر بندرعباس</w:t>
      </w:r>
      <w:bookmarkEnd w:id="20"/>
      <w:bookmarkEnd w:id="21"/>
    </w:p>
    <w:tbl>
      <w:tblPr>
        <w:tblStyle w:val="TableGrid"/>
        <w:bidiVisual/>
        <w:tblW w:w="9450" w:type="dxa"/>
        <w:tblInd w:w="473" w:type="dxa"/>
        <w:tblLook w:val="04A0" w:firstRow="1" w:lastRow="0" w:firstColumn="1" w:lastColumn="0" w:noHBand="0" w:noVBand="1"/>
      </w:tblPr>
      <w:tblGrid>
        <w:gridCol w:w="4346"/>
        <w:gridCol w:w="2410"/>
        <w:gridCol w:w="2694"/>
      </w:tblGrid>
      <w:tr w:rsidR="00964B77" w:rsidRPr="001D5194" w:rsidTr="00E75A92">
        <w:trPr>
          <w:trHeight w:val="549"/>
        </w:trPr>
        <w:tc>
          <w:tcPr>
            <w:tcW w:w="4346" w:type="dxa"/>
            <w:shd w:val="clear" w:color="auto" w:fill="D9E2F3" w:themeFill="accent5" w:themeFillTint="33"/>
            <w:vAlign w:val="center"/>
          </w:tcPr>
          <w:p w:rsidR="00964B77" w:rsidRPr="00964B77" w:rsidRDefault="00964B77" w:rsidP="00E75A92">
            <w:pPr>
              <w:jc w:val="center"/>
              <w:rPr>
                <w:rFonts w:ascii="Arial" w:hAnsi="Arial" w:cs="B Zar"/>
                <w:b/>
                <w:bCs/>
                <w:i/>
                <w:color w:val="000000" w:themeColor="text1"/>
                <w:szCs w:val="24"/>
                <w:rtl/>
              </w:rPr>
            </w:pPr>
            <w:r w:rsidRPr="00964B77">
              <w:rPr>
                <w:rFonts w:ascii="Verdana" w:hAnsi="Arial" w:cs="B Zar" w:hint="cs"/>
                <w:b/>
                <w:bCs/>
                <w:color w:val="000000" w:themeColor="text1"/>
                <w:kern w:val="24"/>
                <w:szCs w:val="24"/>
                <w:rtl/>
              </w:rPr>
              <w:t>نوع کاربری (خدمات اساسی شهر)</w:t>
            </w:r>
          </w:p>
        </w:tc>
        <w:tc>
          <w:tcPr>
            <w:tcW w:w="2410" w:type="dxa"/>
            <w:shd w:val="clear" w:color="auto" w:fill="D9E2F3" w:themeFill="accent5" w:themeFillTint="33"/>
          </w:tcPr>
          <w:p w:rsidR="00964B77" w:rsidRPr="00964B77" w:rsidRDefault="00964B77" w:rsidP="00304F42">
            <w:pPr>
              <w:pStyle w:val="NormalWeb"/>
              <w:bidi/>
              <w:spacing w:before="0" w:beforeAutospacing="0" w:after="0" w:afterAutospacing="0"/>
              <w:jc w:val="center"/>
              <w:textAlignment w:val="center"/>
              <w:rPr>
                <w:rFonts w:ascii="Arial" w:hAnsi="Arial" w:cs="B Zar"/>
                <w:b/>
                <w:bCs/>
                <w:sz w:val="36"/>
                <w:szCs w:val="36"/>
                <w:lang w:bidi="ar-SA"/>
              </w:rPr>
            </w:pPr>
            <w:r w:rsidRPr="00964B77">
              <w:rPr>
                <w:rFonts w:ascii="Verdana" w:hAnsi="Arial" w:cs="B Zar" w:hint="cs"/>
                <w:b/>
                <w:bCs/>
                <w:color w:val="000000" w:themeColor="dark1"/>
                <w:kern w:val="24"/>
                <w:sz w:val="28"/>
                <w:szCs w:val="28"/>
                <w:rtl/>
              </w:rPr>
              <w:t>سهم</w:t>
            </w:r>
          </w:p>
        </w:tc>
        <w:tc>
          <w:tcPr>
            <w:tcW w:w="2694" w:type="dxa"/>
            <w:shd w:val="clear" w:color="auto" w:fill="D9E2F3" w:themeFill="accent5" w:themeFillTint="33"/>
          </w:tcPr>
          <w:p w:rsidR="00964B77" w:rsidRPr="00964B77" w:rsidRDefault="00964B77" w:rsidP="00304F42">
            <w:pPr>
              <w:pStyle w:val="NormalWeb"/>
              <w:bidi/>
              <w:spacing w:before="0" w:beforeAutospacing="0" w:after="0" w:afterAutospacing="0"/>
              <w:jc w:val="center"/>
              <w:textAlignment w:val="center"/>
              <w:rPr>
                <w:rFonts w:ascii="Arial" w:hAnsi="Arial" w:cs="B Zar"/>
                <w:b/>
                <w:bCs/>
                <w:sz w:val="36"/>
                <w:szCs w:val="36"/>
              </w:rPr>
            </w:pPr>
            <w:r w:rsidRPr="00964B77">
              <w:rPr>
                <w:rFonts w:ascii="Verdana" w:hAnsi="Arial" w:cs="B Zar" w:hint="cs"/>
                <w:b/>
                <w:bCs/>
                <w:color w:val="000000" w:themeColor="dark1"/>
                <w:kern w:val="24"/>
                <w:sz w:val="28"/>
                <w:szCs w:val="28"/>
                <w:rtl/>
              </w:rPr>
              <w:t>سرانه</w:t>
            </w:r>
          </w:p>
        </w:tc>
      </w:tr>
      <w:tr w:rsidR="00964B77" w:rsidRPr="001D5194" w:rsidTr="00E75A92">
        <w:tc>
          <w:tcPr>
            <w:tcW w:w="4346" w:type="dxa"/>
            <w:shd w:val="clear" w:color="auto" w:fill="F2F2F2" w:themeFill="background1" w:themeFillShade="F2"/>
          </w:tcPr>
          <w:p w:rsidR="00964B77" w:rsidRDefault="00964B77" w:rsidP="00304F42">
            <w:pPr>
              <w:pStyle w:val="NormalWeb"/>
              <w:bidi/>
              <w:spacing w:before="0" w:beforeAutospacing="0" w:after="0" w:afterAutospacing="0"/>
              <w:jc w:val="center"/>
              <w:textAlignment w:val="center"/>
              <w:rPr>
                <w:rFonts w:ascii="Arial" w:hAnsi="Arial" w:cs="Arial"/>
                <w:sz w:val="36"/>
                <w:szCs w:val="36"/>
                <w:lang w:bidi="ar-SA"/>
              </w:rPr>
            </w:pPr>
            <w:r>
              <w:rPr>
                <w:rFonts w:ascii="Verdana" w:hAnsi="Arial" w:cs="B Lotus" w:hint="cs"/>
                <w:color w:val="000000" w:themeColor="dark1"/>
                <w:kern w:val="24"/>
                <w:sz w:val="28"/>
                <w:szCs w:val="28"/>
                <w:rtl/>
              </w:rPr>
              <w:t>اموزشی</w:t>
            </w:r>
          </w:p>
        </w:tc>
        <w:tc>
          <w:tcPr>
            <w:tcW w:w="2410" w:type="dxa"/>
            <w:shd w:val="clear" w:color="auto" w:fill="F2F2F2" w:themeFill="background1" w:themeFillShade="F2"/>
          </w:tcPr>
          <w:p w:rsidR="00964B77" w:rsidRDefault="00964B77" w:rsidP="00304F42">
            <w:pPr>
              <w:pStyle w:val="NormalWeb"/>
              <w:spacing w:before="0" w:beforeAutospacing="0" w:after="0" w:afterAutospacing="0"/>
              <w:jc w:val="center"/>
              <w:textAlignment w:val="center"/>
              <w:rPr>
                <w:rFonts w:ascii="Arial" w:hAnsi="Arial" w:cs="Arial"/>
                <w:sz w:val="36"/>
                <w:szCs w:val="36"/>
              </w:rPr>
            </w:pPr>
            <w:r>
              <w:rPr>
                <w:rFonts w:ascii="Verdana" w:hAnsi="Verdana" w:cs="B Lotus"/>
                <w:color w:val="000000" w:themeColor="dark1"/>
                <w:kern w:val="24"/>
                <w:sz w:val="28"/>
                <w:szCs w:val="28"/>
                <w:rtl/>
              </w:rPr>
              <w:t>0.47</w:t>
            </w:r>
          </w:p>
        </w:tc>
        <w:tc>
          <w:tcPr>
            <w:tcW w:w="2694" w:type="dxa"/>
            <w:shd w:val="clear" w:color="auto" w:fill="F2F2F2" w:themeFill="background1" w:themeFillShade="F2"/>
          </w:tcPr>
          <w:p w:rsidR="00964B77" w:rsidRDefault="00964B77" w:rsidP="00304F42">
            <w:pPr>
              <w:pStyle w:val="NormalWeb"/>
              <w:spacing w:before="0" w:beforeAutospacing="0" w:after="0" w:afterAutospacing="0"/>
              <w:jc w:val="center"/>
              <w:textAlignment w:val="center"/>
              <w:rPr>
                <w:rFonts w:ascii="Arial" w:hAnsi="Arial" w:cs="Arial"/>
                <w:sz w:val="36"/>
                <w:szCs w:val="36"/>
              </w:rPr>
            </w:pPr>
            <w:r>
              <w:rPr>
                <w:rFonts w:ascii="Verdana" w:hAnsi="Verdana" w:cs="B Lotus"/>
                <w:b/>
                <w:bCs/>
                <w:color w:val="000000" w:themeColor="dark1"/>
                <w:kern w:val="24"/>
                <w:sz w:val="28"/>
                <w:szCs w:val="28"/>
                <w:rtl/>
              </w:rPr>
              <w:t>2.5</w:t>
            </w:r>
          </w:p>
        </w:tc>
      </w:tr>
      <w:tr w:rsidR="00964B77" w:rsidRPr="001D5194" w:rsidTr="00E75A92">
        <w:tc>
          <w:tcPr>
            <w:tcW w:w="4346" w:type="dxa"/>
            <w:shd w:val="clear" w:color="auto" w:fill="F2F2F2" w:themeFill="background1" w:themeFillShade="F2"/>
          </w:tcPr>
          <w:p w:rsidR="00964B77" w:rsidRDefault="00964B77" w:rsidP="00304F42">
            <w:pPr>
              <w:pStyle w:val="NormalWeb"/>
              <w:bidi/>
              <w:spacing w:before="0" w:beforeAutospacing="0" w:after="0" w:afterAutospacing="0"/>
              <w:jc w:val="center"/>
              <w:textAlignment w:val="center"/>
              <w:rPr>
                <w:rFonts w:ascii="Arial" w:hAnsi="Arial" w:cs="Arial"/>
                <w:sz w:val="36"/>
                <w:szCs w:val="36"/>
              </w:rPr>
            </w:pPr>
            <w:r>
              <w:rPr>
                <w:rFonts w:ascii="Verdana" w:hAnsi="Arial" w:cs="B Lotus" w:hint="cs"/>
                <w:color w:val="000000" w:themeColor="dark1"/>
                <w:kern w:val="24"/>
                <w:sz w:val="28"/>
                <w:szCs w:val="28"/>
                <w:rtl/>
              </w:rPr>
              <w:t>مذهبی</w:t>
            </w:r>
          </w:p>
        </w:tc>
        <w:tc>
          <w:tcPr>
            <w:tcW w:w="2410" w:type="dxa"/>
            <w:shd w:val="clear" w:color="auto" w:fill="F2F2F2" w:themeFill="background1" w:themeFillShade="F2"/>
          </w:tcPr>
          <w:p w:rsidR="00964B77" w:rsidRDefault="00964B77" w:rsidP="00304F42">
            <w:pPr>
              <w:pStyle w:val="NormalWeb"/>
              <w:spacing w:before="0" w:beforeAutospacing="0" w:after="0" w:afterAutospacing="0"/>
              <w:jc w:val="center"/>
              <w:textAlignment w:val="center"/>
              <w:rPr>
                <w:rFonts w:ascii="Arial" w:hAnsi="Arial" w:cs="Arial"/>
                <w:sz w:val="36"/>
                <w:szCs w:val="36"/>
              </w:rPr>
            </w:pPr>
            <w:r>
              <w:rPr>
                <w:rFonts w:ascii="Verdana" w:hAnsi="Verdana" w:cs="B Lotus"/>
                <w:color w:val="000000" w:themeColor="dark1"/>
                <w:kern w:val="24"/>
                <w:sz w:val="28"/>
                <w:szCs w:val="28"/>
                <w:rtl/>
              </w:rPr>
              <w:t>0.32</w:t>
            </w:r>
          </w:p>
        </w:tc>
        <w:tc>
          <w:tcPr>
            <w:tcW w:w="2694" w:type="dxa"/>
            <w:shd w:val="clear" w:color="auto" w:fill="F2F2F2" w:themeFill="background1" w:themeFillShade="F2"/>
          </w:tcPr>
          <w:p w:rsidR="00964B77" w:rsidRDefault="00964B77" w:rsidP="00304F42">
            <w:pPr>
              <w:pStyle w:val="NormalWeb"/>
              <w:spacing w:before="0" w:beforeAutospacing="0" w:after="0" w:afterAutospacing="0"/>
              <w:jc w:val="center"/>
              <w:textAlignment w:val="center"/>
              <w:rPr>
                <w:rFonts w:ascii="Arial" w:hAnsi="Arial" w:cs="Arial"/>
                <w:sz w:val="36"/>
                <w:szCs w:val="36"/>
              </w:rPr>
            </w:pPr>
            <w:r>
              <w:rPr>
                <w:rFonts w:ascii="Verdana" w:hAnsi="Verdana" w:cs="B Lotus"/>
                <w:b/>
                <w:bCs/>
                <w:color w:val="000000" w:themeColor="dark1"/>
                <w:kern w:val="24"/>
                <w:sz w:val="28"/>
                <w:szCs w:val="28"/>
                <w:rtl/>
              </w:rPr>
              <w:t>0.5</w:t>
            </w:r>
          </w:p>
        </w:tc>
      </w:tr>
      <w:tr w:rsidR="00964B77" w:rsidRPr="001D5194" w:rsidTr="00E75A92">
        <w:tc>
          <w:tcPr>
            <w:tcW w:w="4346" w:type="dxa"/>
            <w:shd w:val="clear" w:color="auto" w:fill="F2F2F2" w:themeFill="background1" w:themeFillShade="F2"/>
          </w:tcPr>
          <w:p w:rsidR="00964B77" w:rsidRDefault="00964B77" w:rsidP="00304F42">
            <w:pPr>
              <w:pStyle w:val="NormalWeb"/>
              <w:bidi/>
              <w:spacing w:before="0" w:beforeAutospacing="0" w:after="0" w:afterAutospacing="0"/>
              <w:jc w:val="center"/>
              <w:textAlignment w:val="center"/>
              <w:rPr>
                <w:rFonts w:ascii="Arial" w:hAnsi="Arial" w:cs="Arial"/>
                <w:sz w:val="36"/>
                <w:szCs w:val="36"/>
              </w:rPr>
            </w:pPr>
            <w:r>
              <w:rPr>
                <w:rFonts w:ascii="Verdana" w:hAnsi="Arial" w:cs="B Lotus" w:hint="cs"/>
                <w:color w:val="000000" w:themeColor="dark1"/>
                <w:kern w:val="24"/>
                <w:sz w:val="28"/>
                <w:szCs w:val="28"/>
                <w:rtl/>
              </w:rPr>
              <w:t>فرهنگی</w:t>
            </w:r>
          </w:p>
        </w:tc>
        <w:tc>
          <w:tcPr>
            <w:tcW w:w="2410" w:type="dxa"/>
            <w:shd w:val="clear" w:color="auto" w:fill="F2F2F2" w:themeFill="background1" w:themeFillShade="F2"/>
          </w:tcPr>
          <w:p w:rsidR="00964B77" w:rsidRDefault="00964B77" w:rsidP="00304F42">
            <w:pPr>
              <w:pStyle w:val="NormalWeb"/>
              <w:spacing w:before="0" w:beforeAutospacing="0" w:after="0" w:afterAutospacing="0"/>
              <w:jc w:val="center"/>
              <w:textAlignment w:val="center"/>
              <w:rPr>
                <w:rFonts w:ascii="Arial" w:hAnsi="Arial" w:cs="Arial"/>
                <w:sz w:val="36"/>
                <w:szCs w:val="36"/>
              </w:rPr>
            </w:pPr>
            <w:r>
              <w:rPr>
                <w:rFonts w:ascii="Verdana" w:hAnsi="Verdana" w:cs="B Lotus"/>
                <w:color w:val="000000" w:themeColor="dark1"/>
                <w:kern w:val="24"/>
                <w:sz w:val="28"/>
                <w:szCs w:val="28"/>
                <w:rtl/>
              </w:rPr>
              <w:t>0.11</w:t>
            </w:r>
          </w:p>
        </w:tc>
        <w:tc>
          <w:tcPr>
            <w:tcW w:w="2694" w:type="dxa"/>
            <w:shd w:val="clear" w:color="auto" w:fill="F2F2F2" w:themeFill="background1" w:themeFillShade="F2"/>
          </w:tcPr>
          <w:p w:rsidR="00964B77" w:rsidRDefault="00964B77" w:rsidP="00304F42">
            <w:pPr>
              <w:pStyle w:val="NormalWeb"/>
              <w:spacing w:before="0" w:beforeAutospacing="0" w:after="0" w:afterAutospacing="0"/>
              <w:jc w:val="center"/>
              <w:textAlignment w:val="center"/>
              <w:rPr>
                <w:rFonts w:ascii="Arial" w:hAnsi="Arial" w:cs="Arial"/>
                <w:sz w:val="36"/>
                <w:szCs w:val="36"/>
              </w:rPr>
            </w:pPr>
            <w:r>
              <w:rPr>
                <w:rFonts w:ascii="Verdana" w:hAnsi="Verdana" w:cs="B Lotus"/>
                <w:b/>
                <w:bCs/>
                <w:color w:val="000000" w:themeColor="dark1"/>
                <w:kern w:val="24"/>
                <w:sz w:val="28"/>
                <w:szCs w:val="28"/>
                <w:rtl/>
              </w:rPr>
              <w:t>0.2</w:t>
            </w:r>
          </w:p>
        </w:tc>
      </w:tr>
      <w:tr w:rsidR="00964B77" w:rsidRPr="001D5194" w:rsidTr="00E75A92">
        <w:tc>
          <w:tcPr>
            <w:tcW w:w="4346" w:type="dxa"/>
            <w:shd w:val="clear" w:color="auto" w:fill="F2F2F2" w:themeFill="background1" w:themeFillShade="F2"/>
          </w:tcPr>
          <w:p w:rsidR="00964B77" w:rsidRDefault="00964B77" w:rsidP="00304F42">
            <w:pPr>
              <w:pStyle w:val="NormalWeb"/>
              <w:bidi/>
              <w:spacing w:before="0" w:beforeAutospacing="0" w:after="0" w:afterAutospacing="0"/>
              <w:jc w:val="center"/>
              <w:textAlignment w:val="center"/>
              <w:rPr>
                <w:rFonts w:ascii="Arial" w:hAnsi="Arial" w:cs="Arial"/>
                <w:sz w:val="36"/>
                <w:szCs w:val="36"/>
              </w:rPr>
            </w:pPr>
            <w:r>
              <w:rPr>
                <w:rFonts w:ascii="Verdana" w:hAnsi="Arial" w:cs="B Lotus" w:hint="cs"/>
                <w:color w:val="000000" w:themeColor="dark1"/>
                <w:kern w:val="24"/>
                <w:sz w:val="28"/>
                <w:szCs w:val="28"/>
                <w:rtl/>
              </w:rPr>
              <w:t>درمانی</w:t>
            </w:r>
          </w:p>
        </w:tc>
        <w:tc>
          <w:tcPr>
            <w:tcW w:w="2410" w:type="dxa"/>
            <w:shd w:val="clear" w:color="auto" w:fill="F2F2F2" w:themeFill="background1" w:themeFillShade="F2"/>
          </w:tcPr>
          <w:p w:rsidR="00964B77" w:rsidRDefault="00964B77" w:rsidP="00304F42">
            <w:pPr>
              <w:pStyle w:val="NormalWeb"/>
              <w:spacing w:before="0" w:beforeAutospacing="0" w:after="0" w:afterAutospacing="0"/>
              <w:jc w:val="center"/>
              <w:textAlignment w:val="center"/>
              <w:rPr>
                <w:rFonts w:ascii="Arial" w:hAnsi="Arial" w:cs="Arial"/>
                <w:sz w:val="36"/>
                <w:szCs w:val="36"/>
              </w:rPr>
            </w:pPr>
            <w:r>
              <w:rPr>
                <w:rFonts w:ascii="Verdana" w:hAnsi="Verdana" w:cs="B Lotus"/>
                <w:color w:val="000000" w:themeColor="dark1"/>
                <w:kern w:val="24"/>
                <w:sz w:val="28"/>
                <w:szCs w:val="28"/>
                <w:rtl/>
              </w:rPr>
              <w:t>0.78</w:t>
            </w:r>
          </w:p>
        </w:tc>
        <w:tc>
          <w:tcPr>
            <w:tcW w:w="2694" w:type="dxa"/>
            <w:shd w:val="clear" w:color="auto" w:fill="F2F2F2" w:themeFill="background1" w:themeFillShade="F2"/>
          </w:tcPr>
          <w:p w:rsidR="00964B77" w:rsidRDefault="00964B77" w:rsidP="00304F42">
            <w:pPr>
              <w:pStyle w:val="NormalWeb"/>
              <w:spacing w:before="0" w:beforeAutospacing="0" w:after="0" w:afterAutospacing="0"/>
              <w:jc w:val="center"/>
              <w:textAlignment w:val="center"/>
              <w:rPr>
                <w:rFonts w:ascii="Arial" w:hAnsi="Arial" w:cs="Arial"/>
                <w:sz w:val="36"/>
                <w:szCs w:val="36"/>
              </w:rPr>
            </w:pPr>
            <w:r>
              <w:rPr>
                <w:rFonts w:ascii="Verdana" w:hAnsi="Verdana" w:cs="B Lotus"/>
                <w:b/>
                <w:bCs/>
                <w:color w:val="000000" w:themeColor="dark1"/>
                <w:kern w:val="24"/>
                <w:sz w:val="28"/>
                <w:szCs w:val="28"/>
                <w:rtl/>
              </w:rPr>
              <w:t>1.3</w:t>
            </w:r>
          </w:p>
        </w:tc>
      </w:tr>
      <w:tr w:rsidR="00964B77" w:rsidRPr="001D5194" w:rsidTr="00E75A92">
        <w:tc>
          <w:tcPr>
            <w:tcW w:w="4346" w:type="dxa"/>
            <w:shd w:val="clear" w:color="auto" w:fill="F2F2F2" w:themeFill="background1" w:themeFillShade="F2"/>
          </w:tcPr>
          <w:p w:rsidR="00964B77" w:rsidRDefault="00964B77" w:rsidP="00304F42">
            <w:pPr>
              <w:pStyle w:val="NormalWeb"/>
              <w:bidi/>
              <w:spacing w:before="0" w:beforeAutospacing="0" w:after="0" w:afterAutospacing="0"/>
              <w:jc w:val="center"/>
              <w:textAlignment w:val="center"/>
              <w:rPr>
                <w:rFonts w:ascii="Arial" w:hAnsi="Arial" w:cs="Arial"/>
                <w:sz w:val="36"/>
                <w:szCs w:val="36"/>
              </w:rPr>
            </w:pPr>
            <w:r>
              <w:rPr>
                <w:rFonts w:ascii="Verdana" w:hAnsi="Arial" w:cs="B Lotus" w:hint="cs"/>
                <w:color w:val="000000" w:themeColor="dark1"/>
                <w:kern w:val="24"/>
                <w:sz w:val="28"/>
                <w:szCs w:val="28"/>
                <w:rtl/>
              </w:rPr>
              <w:t>ورزشی</w:t>
            </w:r>
          </w:p>
        </w:tc>
        <w:tc>
          <w:tcPr>
            <w:tcW w:w="2410" w:type="dxa"/>
            <w:shd w:val="clear" w:color="auto" w:fill="F2F2F2" w:themeFill="background1" w:themeFillShade="F2"/>
          </w:tcPr>
          <w:p w:rsidR="00964B77" w:rsidRDefault="00964B77" w:rsidP="00304F42">
            <w:pPr>
              <w:pStyle w:val="NormalWeb"/>
              <w:spacing w:before="0" w:beforeAutospacing="0" w:after="0" w:afterAutospacing="0"/>
              <w:jc w:val="center"/>
              <w:textAlignment w:val="center"/>
              <w:rPr>
                <w:rFonts w:ascii="Arial" w:hAnsi="Arial" w:cs="Arial"/>
                <w:sz w:val="36"/>
                <w:szCs w:val="36"/>
              </w:rPr>
            </w:pPr>
            <w:r>
              <w:rPr>
                <w:rFonts w:ascii="Verdana" w:hAnsi="Verdana" w:cs="B Lotus"/>
                <w:color w:val="000000" w:themeColor="dark1"/>
                <w:kern w:val="24"/>
                <w:sz w:val="28"/>
                <w:szCs w:val="28"/>
                <w:rtl/>
              </w:rPr>
              <w:t>1.03</w:t>
            </w:r>
          </w:p>
        </w:tc>
        <w:tc>
          <w:tcPr>
            <w:tcW w:w="2694" w:type="dxa"/>
            <w:shd w:val="clear" w:color="auto" w:fill="F2F2F2" w:themeFill="background1" w:themeFillShade="F2"/>
          </w:tcPr>
          <w:p w:rsidR="00964B77" w:rsidRDefault="00964B77" w:rsidP="00304F42">
            <w:pPr>
              <w:pStyle w:val="NormalWeb"/>
              <w:spacing w:before="0" w:beforeAutospacing="0" w:after="0" w:afterAutospacing="0"/>
              <w:jc w:val="center"/>
              <w:textAlignment w:val="center"/>
              <w:rPr>
                <w:rFonts w:ascii="Arial" w:hAnsi="Arial" w:cs="Arial"/>
                <w:sz w:val="36"/>
                <w:szCs w:val="36"/>
              </w:rPr>
            </w:pPr>
            <w:r>
              <w:rPr>
                <w:rFonts w:ascii="Verdana" w:hAnsi="Verdana" w:cs="B Lotus"/>
                <w:b/>
                <w:bCs/>
                <w:color w:val="000000" w:themeColor="dark1"/>
                <w:kern w:val="24"/>
                <w:sz w:val="28"/>
                <w:szCs w:val="28"/>
                <w:rtl/>
              </w:rPr>
              <w:t>1.7</w:t>
            </w:r>
          </w:p>
        </w:tc>
      </w:tr>
      <w:tr w:rsidR="00964B77" w:rsidRPr="001D5194" w:rsidTr="00E75A92">
        <w:tc>
          <w:tcPr>
            <w:tcW w:w="4346" w:type="dxa"/>
            <w:shd w:val="clear" w:color="auto" w:fill="F2F2F2" w:themeFill="background1" w:themeFillShade="F2"/>
          </w:tcPr>
          <w:p w:rsidR="00964B77" w:rsidRDefault="00964B77" w:rsidP="00304F42">
            <w:pPr>
              <w:pStyle w:val="NormalWeb"/>
              <w:bidi/>
              <w:spacing w:before="0" w:beforeAutospacing="0" w:after="0" w:afterAutospacing="0"/>
              <w:jc w:val="center"/>
              <w:textAlignment w:val="center"/>
              <w:rPr>
                <w:rFonts w:ascii="Arial" w:hAnsi="Arial" w:cs="Arial"/>
                <w:sz w:val="36"/>
                <w:szCs w:val="36"/>
              </w:rPr>
            </w:pPr>
            <w:r>
              <w:rPr>
                <w:rFonts w:ascii="Verdana" w:hAnsi="Arial" w:cs="B Lotus" w:hint="cs"/>
                <w:color w:val="000000" w:themeColor="dark1"/>
                <w:kern w:val="24"/>
                <w:sz w:val="28"/>
                <w:szCs w:val="28"/>
                <w:rtl/>
              </w:rPr>
              <w:t>فضای سبز</w:t>
            </w:r>
          </w:p>
        </w:tc>
        <w:tc>
          <w:tcPr>
            <w:tcW w:w="2410" w:type="dxa"/>
            <w:shd w:val="clear" w:color="auto" w:fill="F2F2F2" w:themeFill="background1" w:themeFillShade="F2"/>
          </w:tcPr>
          <w:p w:rsidR="00964B77" w:rsidRDefault="00964B77" w:rsidP="00304F42">
            <w:pPr>
              <w:pStyle w:val="NormalWeb"/>
              <w:spacing w:before="0" w:beforeAutospacing="0" w:after="0" w:afterAutospacing="0"/>
              <w:jc w:val="center"/>
              <w:textAlignment w:val="center"/>
              <w:rPr>
                <w:rFonts w:ascii="Arial" w:hAnsi="Arial" w:cs="Arial"/>
                <w:sz w:val="36"/>
                <w:szCs w:val="36"/>
              </w:rPr>
            </w:pPr>
            <w:r>
              <w:rPr>
                <w:rFonts w:ascii="Verdana" w:hAnsi="Verdana" w:cs="B Lotus"/>
                <w:color w:val="000000" w:themeColor="dark1"/>
                <w:kern w:val="24"/>
                <w:sz w:val="28"/>
                <w:szCs w:val="28"/>
                <w:rtl/>
              </w:rPr>
              <w:t>2.03</w:t>
            </w:r>
          </w:p>
        </w:tc>
        <w:tc>
          <w:tcPr>
            <w:tcW w:w="2694" w:type="dxa"/>
            <w:shd w:val="clear" w:color="auto" w:fill="F2F2F2" w:themeFill="background1" w:themeFillShade="F2"/>
          </w:tcPr>
          <w:p w:rsidR="00964B77" w:rsidRDefault="00964B77" w:rsidP="00304F42">
            <w:pPr>
              <w:pStyle w:val="NormalWeb"/>
              <w:spacing w:before="0" w:beforeAutospacing="0" w:after="0" w:afterAutospacing="0"/>
              <w:jc w:val="center"/>
              <w:textAlignment w:val="center"/>
              <w:rPr>
                <w:rFonts w:ascii="Arial" w:hAnsi="Arial" w:cs="Arial"/>
                <w:sz w:val="36"/>
                <w:szCs w:val="36"/>
              </w:rPr>
            </w:pPr>
            <w:r>
              <w:rPr>
                <w:rFonts w:ascii="Verdana" w:hAnsi="Verdana" w:cs="B Lotus"/>
                <w:b/>
                <w:bCs/>
                <w:color w:val="000000" w:themeColor="dark1"/>
                <w:kern w:val="24"/>
                <w:sz w:val="28"/>
                <w:szCs w:val="28"/>
                <w:rtl/>
              </w:rPr>
              <w:t>3.4</w:t>
            </w:r>
          </w:p>
        </w:tc>
      </w:tr>
    </w:tbl>
    <w:p w:rsidR="00964B77" w:rsidRDefault="00964B77" w:rsidP="00FA0625">
      <w:pPr>
        <w:tabs>
          <w:tab w:val="left" w:pos="3868"/>
        </w:tabs>
        <w:spacing w:after="200" w:line="276" w:lineRule="auto"/>
        <w:ind w:left="-34"/>
        <w:contextualSpacing/>
        <w:jc w:val="both"/>
        <w:rPr>
          <w:rFonts w:ascii="Calibri" w:eastAsia="Calibri" w:hAnsi="Calibri"/>
          <w:i/>
          <w:color w:val="000000" w:themeColor="text1"/>
          <w:sz w:val="28"/>
          <w:rtl/>
        </w:rPr>
      </w:pPr>
    </w:p>
    <w:p w:rsidR="00D067B6" w:rsidRDefault="00D067B6" w:rsidP="00FA0625">
      <w:pPr>
        <w:tabs>
          <w:tab w:val="left" w:pos="3868"/>
        </w:tabs>
        <w:bidi/>
        <w:spacing w:after="200" w:line="276" w:lineRule="auto"/>
        <w:ind w:left="-34"/>
        <w:contextualSpacing/>
        <w:jc w:val="both"/>
        <w:rPr>
          <w:rFonts w:ascii="Calibri" w:eastAsia="Calibri" w:hAnsi="Calibri" w:cs="B Zar"/>
          <w:color w:val="000000" w:themeColor="text1"/>
          <w:sz w:val="36"/>
          <w:szCs w:val="28"/>
          <w:rtl/>
        </w:rPr>
      </w:pPr>
    </w:p>
    <w:p w:rsidR="00964B77" w:rsidRPr="00964B77" w:rsidRDefault="00964B77" w:rsidP="00D067B6">
      <w:pPr>
        <w:tabs>
          <w:tab w:val="left" w:pos="3868"/>
        </w:tabs>
        <w:bidi/>
        <w:spacing w:after="200" w:line="276" w:lineRule="auto"/>
        <w:ind w:left="-34"/>
        <w:contextualSpacing/>
        <w:jc w:val="both"/>
        <w:rPr>
          <w:rFonts w:ascii="Calibri" w:eastAsia="Calibri" w:hAnsi="Calibri" w:cs="B Zar"/>
          <w:color w:val="000000" w:themeColor="text1"/>
          <w:sz w:val="36"/>
          <w:szCs w:val="28"/>
          <w:rtl/>
        </w:rPr>
      </w:pPr>
      <w:r w:rsidRPr="00964B77">
        <w:rPr>
          <w:rFonts w:ascii="Calibri" w:eastAsia="Calibri" w:hAnsi="Calibri" w:cs="B Zar" w:hint="cs"/>
          <w:color w:val="000000" w:themeColor="text1"/>
          <w:sz w:val="36"/>
          <w:szCs w:val="28"/>
          <w:rtl/>
        </w:rPr>
        <w:t xml:space="preserve"> پس از آن سرانه های وضع موجود در شهر بندرعباس را با سرانه های مصوب شورای عالی معماری و شهرسازی ایران مقایسه می کنیم.</w:t>
      </w:r>
    </w:p>
    <w:p w:rsidR="00964B77" w:rsidRDefault="00964B77" w:rsidP="00FA0625">
      <w:pPr>
        <w:tabs>
          <w:tab w:val="left" w:pos="3868"/>
        </w:tabs>
        <w:spacing w:after="200" w:line="276" w:lineRule="auto"/>
        <w:ind w:left="-34"/>
        <w:contextualSpacing/>
        <w:jc w:val="both"/>
        <w:rPr>
          <w:rFonts w:ascii="Calibri" w:eastAsia="Calibri" w:hAnsi="Calibri"/>
          <w:i/>
          <w:color w:val="000000" w:themeColor="text1"/>
          <w:sz w:val="28"/>
          <w:rtl/>
        </w:rPr>
      </w:pPr>
    </w:p>
    <w:p w:rsidR="00A862A4" w:rsidRDefault="00A862A4" w:rsidP="00FA0625">
      <w:pPr>
        <w:tabs>
          <w:tab w:val="left" w:pos="3868"/>
        </w:tabs>
        <w:spacing w:after="200" w:line="276" w:lineRule="auto"/>
        <w:ind w:left="-34"/>
        <w:contextualSpacing/>
        <w:jc w:val="both"/>
        <w:rPr>
          <w:rFonts w:ascii="Calibri" w:eastAsia="Calibri" w:hAnsi="Calibri"/>
          <w:i/>
          <w:color w:val="000000" w:themeColor="text1"/>
          <w:sz w:val="28"/>
          <w:rtl/>
        </w:rPr>
      </w:pPr>
    </w:p>
    <w:p w:rsidR="00A862A4" w:rsidRDefault="00A862A4" w:rsidP="00FA0625">
      <w:pPr>
        <w:tabs>
          <w:tab w:val="left" w:pos="3868"/>
        </w:tabs>
        <w:spacing w:after="200" w:line="276" w:lineRule="auto"/>
        <w:ind w:left="-34"/>
        <w:contextualSpacing/>
        <w:jc w:val="both"/>
        <w:rPr>
          <w:rFonts w:ascii="Calibri" w:eastAsia="Calibri" w:hAnsi="Calibri"/>
          <w:i/>
          <w:color w:val="000000" w:themeColor="text1"/>
          <w:sz w:val="28"/>
          <w:rtl/>
        </w:rPr>
      </w:pPr>
    </w:p>
    <w:p w:rsidR="00A862A4" w:rsidRDefault="00A862A4" w:rsidP="00FA0625">
      <w:pPr>
        <w:tabs>
          <w:tab w:val="left" w:pos="3868"/>
        </w:tabs>
        <w:spacing w:after="200" w:line="276" w:lineRule="auto"/>
        <w:ind w:left="-34"/>
        <w:contextualSpacing/>
        <w:jc w:val="both"/>
        <w:rPr>
          <w:rFonts w:ascii="Calibri" w:eastAsia="Calibri" w:hAnsi="Calibri"/>
          <w:i/>
          <w:color w:val="000000" w:themeColor="text1"/>
          <w:sz w:val="28"/>
          <w:rtl/>
        </w:rPr>
      </w:pPr>
    </w:p>
    <w:p w:rsidR="0067638F" w:rsidRDefault="0067638F" w:rsidP="00C838FE">
      <w:pPr>
        <w:tabs>
          <w:tab w:val="left" w:pos="3868"/>
        </w:tabs>
        <w:spacing w:after="200" w:line="276" w:lineRule="auto"/>
        <w:contextualSpacing/>
        <w:jc w:val="both"/>
        <w:rPr>
          <w:rFonts w:ascii="Calibri" w:eastAsia="Calibri" w:hAnsi="Calibri"/>
          <w:i/>
          <w:color w:val="000000" w:themeColor="text1"/>
          <w:sz w:val="28"/>
          <w:rtl/>
        </w:rPr>
      </w:pPr>
    </w:p>
    <w:p w:rsidR="0067638F" w:rsidRDefault="0067638F" w:rsidP="00FA0625">
      <w:pPr>
        <w:tabs>
          <w:tab w:val="left" w:pos="3868"/>
        </w:tabs>
        <w:spacing w:after="200" w:line="276" w:lineRule="auto"/>
        <w:ind w:left="-34"/>
        <w:contextualSpacing/>
        <w:jc w:val="both"/>
        <w:rPr>
          <w:rFonts w:ascii="Calibri" w:eastAsia="Calibri" w:hAnsi="Calibri"/>
          <w:i/>
          <w:color w:val="000000" w:themeColor="text1"/>
          <w:sz w:val="28"/>
          <w:rtl/>
        </w:rPr>
      </w:pPr>
    </w:p>
    <w:p w:rsidR="0067638F" w:rsidRDefault="0067638F" w:rsidP="00FA0625">
      <w:pPr>
        <w:tabs>
          <w:tab w:val="left" w:pos="3868"/>
        </w:tabs>
        <w:spacing w:after="200" w:line="276" w:lineRule="auto"/>
        <w:ind w:left="-34"/>
        <w:contextualSpacing/>
        <w:jc w:val="both"/>
        <w:rPr>
          <w:rFonts w:ascii="Calibri" w:eastAsia="Calibri" w:hAnsi="Calibri"/>
          <w:i/>
          <w:color w:val="000000" w:themeColor="text1"/>
          <w:sz w:val="28"/>
          <w:rtl/>
        </w:rPr>
      </w:pPr>
    </w:p>
    <w:p w:rsidR="006D5777" w:rsidRDefault="006D5777" w:rsidP="00FA0625">
      <w:pPr>
        <w:tabs>
          <w:tab w:val="left" w:pos="3868"/>
        </w:tabs>
        <w:spacing w:after="200" w:line="276" w:lineRule="auto"/>
        <w:ind w:left="-34"/>
        <w:contextualSpacing/>
        <w:jc w:val="both"/>
        <w:rPr>
          <w:rFonts w:ascii="Calibri" w:eastAsia="Calibri" w:hAnsi="Calibri"/>
          <w:i/>
          <w:color w:val="000000" w:themeColor="text1"/>
          <w:sz w:val="28"/>
          <w:rtl/>
        </w:rPr>
      </w:pPr>
    </w:p>
    <w:p w:rsidR="00964B77" w:rsidRPr="00964B77" w:rsidRDefault="00B76AD0" w:rsidP="00B76AD0">
      <w:pPr>
        <w:tabs>
          <w:tab w:val="left" w:pos="3868"/>
        </w:tabs>
        <w:bidi/>
        <w:spacing w:after="200" w:line="276" w:lineRule="auto"/>
        <w:ind w:left="-34"/>
        <w:contextualSpacing/>
        <w:jc w:val="center"/>
        <w:rPr>
          <w:rFonts w:ascii="Calibri" w:eastAsia="Calibri" w:hAnsi="Calibri" w:cs="B Zar"/>
          <w:b/>
          <w:bCs/>
          <w:i/>
          <w:color w:val="000000" w:themeColor="text1"/>
          <w:sz w:val="28"/>
        </w:rPr>
      </w:pPr>
      <w:bookmarkStart w:id="22" w:name="_Toc469927844"/>
      <w:bookmarkStart w:id="23" w:name="_Toc470011990"/>
      <w:r w:rsidRPr="00B76AD0">
        <w:rPr>
          <w:rFonts w:cs="B Zar" w:hint="cs"/>
          <w:b/>
          <w:bCs/>
          <w:rtl/>
        </w:rPr>
        <w:t>جدول</w:t>
      </w:r>
      <w:r>
        <w:rPr>
          <w:rFonts w:cs="B Zar" w:hint="cs"/>
          <w:b/>
          <w:bCs/>
          <w:rtl/>
        </w:rPr>
        <w:t>3</w:t>
      </w:r>
      <w:r w:rsidRPr="00B76AD0">
        <w:rPr>
          <w:rFonts w:cs="B Zar"/>
          <w:b/>
          <w:bCs/>
          <w:rtl/>
        </w:rPr>
        <w:t>-5-1-</w:t>
      </w:r>
      <w:r w:rsidR="00964B77" w:rsidRPr="00964B77">
        <w:rPr>
          <w:rFonts w:cs="B Zar"/>
          <w:b/>
          <w:bCs/>
          <w:rtl/>
        </w:rPr>
        <w:t>سرانه ها</w:t>
      </w:r>
      <w:r w:rsidR="00964B77" w:rsidRPr="00964B77">
        <w:rPr>
          <w:rFonts w:cs="B Zar" w:hint="cs"/>
          <w:b/>
          <w:bCs/>
          <w:rtl/>
        </w:rPr>
        <w:t>ی</w:t>
      </w:r>
      <w:r w:rsidR="00964B77" w:rsidRPr="00964B77">
        <w:rPr>
          <w:rFonts w:cs="B Zar"/>
          <w:b/>
          <w:bCs/>
          <w:rtl/>
        </w:rPr>
        <w:t xml:space="preserve"> وضع موجود در شهر بندرعباس و سرانه ها</w:t>
      </w:r>
      <w:r w:rsidR="00964B77" w:rsidRPr="00964B77">
        <w:rPr>
          <w:rFonts w:cs="B Zar" w:hint="cs"/>
          <w:b/>
          <w:bCs/>
          <w:rtl/>
        </w:rPr>
        <w:t>ی</w:t>
      </w:r>
      <w:r w:rsidR="00964B77" w:rsidRPr="00964B77">
        <w:rPr>
          <w:rFonts w:cs="B Zar"/>
          <w:b/>
          <w:bCs/>
          <w:rtl/>
        </w:rPr>
        <w:t xml:space="preserve"> مصوب شورا</w:t>
      </w:r>
      <w:r w:rsidR="00964B77" w:rsidRPr="00964B77">
        <w:rPr>
          <w:rFonts w:cs="B Zar" w:hint="cs"/>
          <w:b/>
          <w:bCs/>
          <w:rtl/>
        </w:rPr>
        <w:t>ی</w:t>
      </w:r>
      <w:r w:rsidR="00964B77" w:rsidRPr="00964B77">
        <w:rPr>
          <w:rFonts w:cs="B Zar"/>
          <w:b/>
          <w:bCs/>
          <w:rtl/>
        </w:rPr>
        <w:t xml:space="preserve"> عال</w:t>
      </w:r>
      <w:r w:rsidR="00964B77" w:rsidRPr="00964B77">
        <w:rPr>
          <w:rFonts w:cs="B Zar" w:hint="cs"/>
          <w:b/>
          <w:bCs/>
          <w:rtl/>
        </w:rPr>
        <w:t>ی</w:t>
      </w:r>
      <w:r w:rsidR="00964B77" w:rsidRPr="00964B77">
        <w:rPr>
          <w:rFonts w:cs="B Zar"/>
          <w:b/>
          <w:bCs/>
          <w:rtl/>
        </w:rPr>
        <w:t xml:space="preserve"> معمار</w:t>
      </w:r>
      <w:r w:rsidR="00964B77" w:rsidRPr="00964B77">
        <w:rPr>
          <w:rFonts w:cs="B Zar" w:hint="cs"/>
          <w:b/>
          <w:bCs/>
          <w:rtl/>
        </w:rPr>
        <w:t>ی</w:t>
      </w:r>
      <w:r w:rsidR="00964B77" w:rsidRPr="00964B77">
        <w:rPr>
          <w:rFonts w:cs="B Zar"/>
          <w:b/>
          <w:bCs/>
          <w:rtl/>
        </w:rPr>
        <w:t xml:space="preserve"> و شهرساز</w:t>
      </w:r>
      <w:r w:rsidR="00964B77" w:rsidRPr="00964B77">
        <w:rPr>
          <w:rFonts w:cs="B Zar" w:hint="cs"/>
          <w:b/>
          <w:bCs/>
          <w:rtl/>
        </w:rPr>
        <w:t>ی</w:t>
      </w:r>
      <w:bookmarkEnd w:id="22"/>
      <w:bookmarkEnd w:id="23"/>
    </w:p>
    <w:p w:rsidR="00964B77" w:rsidRDefault="00964B77" w:rsidP="00FA0625">
      <w:pPr>
        <w:tabs>
          <w:tab w:val="left" w:pos="3868"/>
        </w:tabs>
        <w:spacing w:after="200" w:line="276" w:lineRule="auto"/>
        <w:ind w:left="-34"/>
        <w:contextualSpacing/>
        <w:jc w:val="both"/>
        <w:rPr>
          <w:rFonts w:ascii="Calibri" w:eastAsia="Calibri" w:hAnsi="Calibri"/>
          <w:i/>
          <w:color w:val="000000" w:themeColor="text1"/>
          <w:sz w:val="28"/>
          <w:rtl/>
        </w:rPr>
      </w:pPr>
      <w:r w:rsidRPr="00964B77">
        <w:rPr>
          <w:rFonts w:ascii="Calibri" w:eastAsia="Calibri" w:hAnsi="Calibri" w:cs="B Zar"/>
          <w:b/>
          <w:bCs/>
          <w:i/>
          <w:noProof/>
          <w:color w:val="000000" w:themeColor="text1"/>
          <w:sz w:val="28"/>
        </w:rPr>
        <w:drawing>
          <wp:anchor distT="0" distB="0" distL="114300" distR="114300" simplePos="0" relativeHeight="251700224" behindDoc="0" locked="0" layoutInCell="1" allowOverlap="1" wp14:anchorId="10D32210" wp14:editId="0ECE7E88">
            <wp:simplePos x="0" y="0"/>
            <wp:positionH relativeFrom="column">
              <wp:posOffset>-576580</wp:posOffset>
            </wp:positionH>
            <wp:positionV relativeFrom="paragraph">
              <wp:posOffset>205105</wp:posOffset>
            </wp:positionV>
            <wp:extent cx="7091680" cy="4965065"/>
            <wp:effectExtent l="0" t="0" r="0" b="6985"/>
            <wp:wrapSquare wrapText="bothSides"/>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91680" cy="4965065"/>
                    </a:xfrm>
                    <a:prstGeom prst="rect">
                      <a:avLst/>
                    </a:prstGeom>
                    <a:noFill/>
                  </pic:spPr>
                </pic:pic>
              </a:graphicData>
            </a:graphic>
            <wp14:sizeRelH relativeFrom="margin">
              <wp14:pctWidth>0</wp14:pctWidth>
            </wp14:sizeRelH>
            <wp14:sizeRelV relativeFrom="margin">
              <wp14:pctHeight>0</wp14:pctHeight>
            </wp14:sizeRelV>
          </wp:anchor>
        </w:drawing>
      </w:r>
      <w:r w:rsidRPr="00DD07E8">
        <w:rPr>
          <w:rFonts w:ascii="Calibri" w:eastAsia="Calibri" w:hAnsi="Calibri" w:hint="cs"/>
          <w:color w:val="000000" w:themeColor="text1"/>
          <w:sz w:val="28"/>
          <w:rtl/>
        </w:rPr>
        <w:t xml:space="preserve">    </w:t>
      </w:r>
    </w:p>
    <w:p w:rsidR="00964B77" w:rsidRDefault="00964B77" w:rsidP="00FA0625">
      <w:pPr>
        <w:tabs>
          <w:tab w:val="left" w:pos="3868"/>
        </w:tabs>
        <w:bidi/>
        <w:spacing w:after="200" w:line="276" w:lineRule="auto"/>
        <w:ind w:left="-34"/>
        <w:contextualSpacing/>
        <w:jc w:val="both"/>
        <w:rPr>
          <w:rFonts w:ascii="Calibri" w:eastAsia="Calibri" w:hAnsi="Calibri" w:cs="B Zar"/>
          <w:color w:val="000000" w:themeColor="text1"/>
          <w:sz w:val="36"/>
          <w:szCs w:val="28"/>
          <w:rtl/>
        </w:rPr>
      </w:pPr>
    </w:p>
    <w:p w:rsidR="00964B77" w:rsidRDefault="00964B77" w:rsidP="00D067B6">
      <w:pPr>
        <w:tabs>
          <w:tab w:val="left" w:pos="3868"/>
        </w:tabs>
        <w:bidi/>
        <w:spacing w:after="200" w:line="276" w:lineRule="auto"/>
        <w:ind w:left="326"/>
        <w:contextualSpacing/>
        <w:jc w:val="both"/>
        <w:rPr>
          <w:rFonts w:ascii="Calibri" w:eastAsia="Calibri" w:hAnsi="Calibri" w:cs="B Zar"/>
          <w:color w:val="000000" w:themeColor="text1"/>
          <w:sz w:val="36"/>
          <w:szCs w:val="28"/>
          <w:rtl/>
        </w:rPr>
      </w:pPr>
      <w:r w:rsidRPr="00964B77">
        <w:rPr>
          <w:rFonts w:ascii="Calibri" w:eastAsia="Calibri" w:hAnsi="Calibri" w:cs="B Zar" w:hint="cs"/>
          <w:color w:val="000000" w:themeColor="text1"/>
          <w:sz w:val="36"/>
          <w:szCs w:val="28"/>
          <w:rtl/>
        </w:rPr>
        <w:t xml:space="preserve">همان طور که در جدول فوق مشخص است، </w:t>
      </w:r>
      <w:r w:rsidR="00154082" w:rsidRPr="00964B77">
        <w:rPr>
          <w:rFonts w:ascii="Calibri" w:eastAsia="Calibri" w:hAnsi="Calibri" w:cs="B Zar" w:hint="cs"/>
          <w:color w:val="000000" w:themeColor="text1"/>
          <w:sz w:val="36"/>
          <w:szCs w:val="28"/>
          <w:rtl/>
        </w:rPr>
        <w:t>سرانه فرهنگی</w:t>
      </w:r>
      <w:r w:rsidR="00154082">
        <w:rPr>
          <w:rFonts w:ascii="Calibri" w:eastAsia="Calibri" w:hAnsi="Calibri" w:cs="B Zar" w:hint="cs"/>
          <w:color w:val="000000" w:themeColor="text1"/>
          <w:sz w:val="36"/>
          <w:szCs w:val="28"/>
          <w:rtl/>
        </w:rPr>
        <w:t xml:space="preserve"> و</w:t>
      </w:r>
      <w:r w:rsidR="00154082" w:rsidRPr="00154082">
        <w:rPr>
          <w:rFonts w:ascii="Calibri" w:eastAsia="Calibri" w:hAnsi="Calibri" w:cs="B Zar" w:hint="cs"/>
          <w:color w:val="000000" w:themeColor="text1"/>
          <w:sz w:val="36"/>
          <w:szCs w:val="28"/>
          <w:rtl/>
        </w:rPr>
        <w:t xml:space="preserve"> </w:t>
      </w:r>
      <w:r w:rsidR="00154082" w:rsidRPr="00964B77">
        <w:rPr>
          <w:rFonts w:ascii="Calibri" w:eastAsia="Calibri" w:hAnsi="Calibri" w:cs="B Zar" w:hint="cs"/>
          <w:color w:val="000000" w:themeColor="text1"/>
          <w:sz w:val="36"/>
          <w:szCs w:val="28"/>
          <w:rtl/>
        </w:rPr>
        <w:t>سرانه فضای سبز</w:t>
      </w:r>
      <w:r w:rsidR="00154082">
        <w:rPr>
          <w:rFonts w:ascii="Calibri" w:eastAsia="Calibri" w:hAnsi="Calibri" w:cs="B Zar" w:hint="cs"/>
          <w:color w:val="000000" w:themeColor="text1"/>
          <w:sz w:val="36"/>
          <w:szCs w:val="28"/>
          <w:rtl/>
        </w:rPr>
        <w:t xml:space="preserve"> موجود</w:t>
      </w:r>
      <w:r w:rsidRPr="00964B77">
        <w:rPr>
          <w:rFonts w:ascii="Calibri" w:eastAsia="Calibri" w:hAnsi="Calibri" w:cs="B Zar" w:hint="cs"/>
          <w:color w:val="000000" w:themeColor="text1"/>
          <w:sz w:val="36"/>
          <w:szCs w:val="28"/>
          <w:rtl/>
        </w:rPr>
        <w:t xml:space="preserve"> شهر بندرعباس در وضعیت نامطلوب قرار دارند</w:t>
      </w:r>
      <w:r w:rsidR="00154082">
        <w:rPr>
          <w:rFonts w:ascii="Calibri" w:eastAsia="Calibri" w:hAnsi="Calibri" w:cs="B Zar" w:hint="cs"/>
          <w:color w:val="000000" w:themeColor="text1"/>
          <w:sz w:val="36"/>
          <w:szCs w:val="28"/>
          <w:rtl/>
        </w:rPr>
        <w:t>.</w:t>
      </w:r>
    </w:p>
    <w:p w:rsidR="00964B77" w:rsidRDefault="00964B77" w:rsidP="00FA0625">
      <w:pPr>
        <w:tabs>
          <w:tab w:val="left" w:pos="3868"/>
        </w:tabs>
        <w:ind w:left="-34"/>
        <w:jc w:val="both"/>
        <w:rPr>
          <w:color w:val="000000" w:themeColor="text1"/>
          <w:sz w:val="28"/>
          <w:rtl/>
        </w:rPr>
      </w:pPr>
    </w:p>
    <w:p w:rsidR="00964B77" w:rsidRDefault="00964B77" w:rsidP="00FA0625">
      <w:pPr>
        <w:tabs>
          <w:tab w:val="left" w:pos="3868"/>
        </w:tabs>
        <w:ind w:left="-34"/>
        <w:jc w:val="both"/>
        <w:rPr>
          <w:color w:val="000000" w:themeColor="text1"/>
          <w:sz w:val="28"/>
          <w:rtl/>
        </w:rPr>
      </w:pPr>
    </w:p>
    <w:p w:rsidR="00964B77" w:rsidRDefault="00964B77" w:rsidP="00FA0625">
      <w:pPr>
        <w:tabs>
          <w:tab w:val="left" w:pos="3868"/>
        </w:tabs>
        <w:ind w:left="-34"/>
        <w:jc w:val="both"/>
        <w:rPr>
          <w:color w:val="000000" w:themeColor="text1"/>
          <w:sz w:val="28"/>
          <w:rtl/>
        </w:rPr>
      </w:pPr>
    </w:p>
    <w:p w:rsidR="00964B77" w:rsidRDefault="00964B77" w:rsidP="00FA0625">
      <w:pPr>
        <w:tabs>
          <w:tab w:val="left" w:pos="3868"/>
        </w:tabs>
        <w:ind w:left="-34"/>
        <w:jc w:val="both"/>
        <w:rPr>
          <w:color w:val="000000" w:themeColor="text1"/>
          <w:sz w:val="28"/>
          <w:rtl/>
        </w:rPr>
      </w:pPr>
    </w:p>
    <w:p w:rsidR="00FB6C8B" w:rsidRPr="0099017B" w:rsidRDefault="00FB6C8B" w:rsidP="00FA0625">
      <w:pPr>
        <w:ind w:left="56"/>
        <w:jc w:val="both"/>
        <w:rPr>
          <w:b/>
          <w:bCs/>
          <w:sz w:val="52"/>
          <w:szCs w:val="52"/>
          <w:rtl/>
        </w:rPr>
      </w:pPr>
    </w:p>
    <w:p w:rsidR="00FC46B8" w:rsidRPr="00C60769" w:rsidRDefault="00FC46B8" w:rsidP="002A0CE5">
      <w:pPr>
        <w:pStyle w:val="Caption"/>
        <w:rPr>
          <w:rFonts w:ascii="IranNastaliq" w:hAnsi="IranNastaliq" w:cs="IranNastaliq"/>
          <w:sz w:val="280"/>
          <w:szCs w:val="280"/>
          <w:rtl/>
        </w:rPr>
      </w:pPr>
      <w:bookmarkStart w:id="24" w:name="_Toc518297071"/>
      <w:r w:rsidRPr="00C60769">
        <w:rPr>
          <w:rFonts w:ascii="IranNastaliq" w:hAnsi="IranNastaliq" w:cs="IranNastaliq"/>
          <w:sz w:val="280"/>
          <w:szCs w:val="280"/>
          <w:rtl/>
        </w:rPr>
        <w:lastRenderedPageBreak/>
        <w:t xml:space="preserve">بخش </w:t>
      </w:r>
      <w:r w:rsidR="00FB6C8B" w:rsidRPr="00C60769">
        <w:rPr>
          <w:rFonts w:ascii="IranNastaliq" w:hAnsi="IranNastaliq" w:cs="IranNastaliq"/>
          <w:sz w:val="280"/>
          <w:szCs w:val="280"/>
          <w:rtl/>
        </w:rPr>
        <w:t xml:space="preserve"> سوم</w:t>
      </w:r>
    </w:p>
    <w:p w:rsidR="00FC46B8" w:rsidRDefault="00FC46B8" w:rsidP="00FA0625">
      <w:pPr>
        <w:pStyle w:val="Caption"/>
        <w:jc w:val="both"/>
        <w:rPr>
          <w:sz w:val="96"/>
          <w:szCs w:val="96"/>
          <w:rtl/>
        </w:rPr>
      </w:pPr>
    </w:p>
    <w:p w:rsidR="00FB6C8B" w:rsidRPr="00FC46B8" w:rsidRDefault="00FB6C8B" w:rsidP="002A0CE5">
      <w:pPr>
        <w:pStyle w:val="Caption"/>
        <w:rPr>
          <w:sz w:val="96"/>
          <w:szCs w:val="96"/>
          <w:rtl/>
        </w:rPr>
      </w:pPr>
      <w:r w:rsidRPr="00FC46B8">
        <w:rPr>
          <w:rFonts w:hint="cs"/>
          <w:sz w:val="96"/>
          <w:szCs w:val="96"/>
          <w:rtl/>
        </w:rPr>
        <w:t>تدوین چشم انداز</w:t>
      </w:r>
      <w:bookmarkEnd w:id="24"/>
    </w:p>
    <w:p w:rsidR="00FB6C8B" w:rsidRDefault="00FB6C8B" w:rsidP="00FA0625">
      <w:pPr>
        <w:tabs>
          <w:tab w:val="left" w:pos="3868"/>
        </w:tabs>
        <w:jc w:val="both"/>
        <w:rPr>
          <w:sz w:val="28"/>
        </w:rPr>
      </w:pPr>
    </w:p>
    <w:p w:rsidR="00BA434C" w:rsidRDefault="00BA434C" w:rsidP="00FA0625">
      <w:pPr>
        <w:tabs>
          <w:tab w:val="left" w:pos="3868"/>
        </w:tabs>
        <w:jc w:val="both"/>
        <w:rPr>
          <w:sz w:val="28"/>
        </w:rPr>
      </w:pPr>
    </w:p>
    <w:p w:rsidR="00BA434C" w:rsidRDefault="00BA434C" w:rsidP="00FA0625">
      <w:pPr>
        <w:tabs>
          <w:tab w:val="left" w:pos="3868"/>
        </w:tabs>
        <w:jc w:val="both"/>
        <w:rPr>
          <w:sz w:val="28"/>
        </w:rPr>
      </w:pPr>
    </w:p>
    <w:p w:rsidR="00FB6C8B" w:rsidRPr="0099017B" w:rsidRDefault="00FB6C8B" w:rsidP="00FA0625">
      <w:pPr>
        <w:tabs>
          <w:tab w:val="left" w:pos="3868"/>
        </w:tabs>
        <w:jc w:val="both"/>
        <w:rPr>
          <w:sz w:val="28"/>
          <w:rtl/>
        </w:rPr>
      </w:pPr>
    </w:p>
    <w:p w:rsidR="00FB6C8B" w:rsidRPr="0099017B" w:rsidRDefault="00FB6C8B" w:rsidP="00FA0625">
      <w:pPr>
        <w:tabs>
          <w:tab w:val="left" w:pos="3868"/>
        </w:tabs>
        <w:jc w:val="both"/>
        <w:rPr>
          <w:sz w:val="28"/>
          <w:rtl/>
        </w:rPr>
      </w:pPr>
    </w:p>
    <w:p w:rsidR="000C1D92" w:rsidRPr="00152A84" w:rsidRDefault="00087614" w:rsidP="007677E0">
      <w:pPr>
        <w:pStyle w:val="Heading1"/>
        <w:keepNext w:val="0"/>
        <w:keepLines w:val="0"/>
        <w:widowControl w:val="0"/>
        <w:spacing w:before="0" w:after="120" w:line="240" w:lineRule="auto"/>
        <w:rPr>
          <w:rFonts w:cs="B Zar"/>
          <w:b/>
          <w:bCs/>
          <w:sz w:val="32"/>
          <w:szCs w:val="32"/>
        </w:rPr>
      </w:pPr>
      <w:bookmarkStart w:id="25" w:name="_Toc61256422"/>
      <w:bookmarkStart w:id="26" w:name="_Toc518297072"/>
      <w:r w:rsidRPr="00152A84">
        <w:rPr>
          <w:rFonts w:cs="B Zar" w:hint="cs"/>
          <w:b/>
          <w:bCs/>
          <w:sz w:val="32"/>
          <w:szCs w:val="32"/>
          <w:rtl/>
          <w:lang w:bidi="fa-IR"/>
        </w:rPr>
        <w:lastRenderedPageBreak/>
        <w:t>ب</w:t>
      </w:r>
      <w:r w:rsidR="000C1D92" w:rsidRPr="00152A84">
        <w:rPr>
          <w:rFonts w:cs="B Zar" w:hint="cs"/>
          <w:b/>
          <w:bCs/>
          <w:sz w:val="32"/>
          <w:szCs w:val="32"/>
          <w:rtl/>
        </w:rPr>
        <w:t>خش</w:t>
      </w:r>
      <w:r w:rsidR="000C1D92" w:rsidRPr="00152A84">
        <w:rPr>
          <w:rFonts w:cs="B Zar"/>
          <w:b/>
          <w:bCs/>
          <w:sz w:val="32"/>
          <w:szCs w:val="32"/>
          <w:rtl/>
        </w:rPr>
        <w:t xml:space="preserve"> </w:t>
      </w:r>
      <w:r w:rsidR="000C1D92" w:rsidRPr="00152A84">
        <w:rPr>
          <w:rFonts w:cs="B Zar" w:hint="cs"/>
          <w:b/>
          <w:bCs/>
          <w:sz w:val="32"/>
          <w:szCs w:val="32"/>
          <w:rtl/>
        </w:rPr>
        <w:t xml:space="preserve">سوم </w:t>
      </w:r>
      <w:r w:rsidRPr="00152A84">
        <w:rPr>
          <w:rFonts w:cs="B Zar" w:hint="cs"/>
          <w:b/>
          <w:bCs/>
          <w:sz w:val="32"/>
          <w:szCs w:val="32"/>
          <w:rtl/>
        </w:rPr>
        <w:t>:</w:t>
      </w:r>
      <w:r w:rsidR="000C1D92" w:rsidRPr="00152A84">
        <w:rPr>
          <w:rFonts w:cs="B Zar"/>
          <w:b/>
          <w:bCs/>
          <w:sz w:val="32"/>
          <w:szCs w:val="32"/>
          <w:rtl/>
        </w:rPr>
        <w:t xml:space="preserve"> </w:t>
      </w:r>
      <w:r w:rsidR="000C1D92" w:rsidRPr="00152A84">
        <w:rPr>
          <w:rFonts w:cs="B Zar" w:hint="cs"/>
          <w:b/>
          <w:bCs/>
          <w:sz w:val="32"/>
          <w:szCs w:val="32"/>
          <w:rtl/>
        </w:rPr>
        <w:t>تدوین</w:t>
      </w:r>
      <w:r w:rsidR="000C1D92" w:rsidRPr="00152A84">
        <w:rPr>
          <w:rFonts w:cs="B Zar"/>
          <w:b/>
          <w:bCs/>
          <w:sz w:val="32"/>
          <w:szCs w:val="32"/>
          <w:rtl/>
        </w:rPr>
        <w:t xml:space="preserve"> </w:t>
      </w:r>
      <w:r w:rsidR="000C1D92" w:rsidRPr="00152A84">
        <w:rPr>
          <w:rFonts w:cs="B Zar" w:hint="cs"/>
          <w:b/>
          <w:bCs/>
          <w:sz w:val="32"/>
          <w:szCs w:val="32"/>
          <w:rtl/>
        </w:rPr>
        <w:t>چشم</w:t>
      </w:r>
      <w:r w:rsidR="000C1D92" w:rsidRPr="00152A84">
        <w:rPr>
          <w:rFonts w:cs="B Zar"/>
          <w:b/>
          <w:bCs/>
          <w:sz w:val="32"/>
          <w:szCs w:val="32"/>
          <w:rtl/>
        </w:rPr>
        <w:t xml:space="preserve"> </w:t>
      </w:r>
      <w:r w:rsidR="000C1D92" w:rsidRPr="00152A84">
        <w:rPr>
          <w:rFonts w:cs="B Zar" w:hint="cs"/>
          <w:b/>
          <w:bCs/>
          <w:sz w:val="32"/>
          <w:szCs w:val="32"/>
          <w:rtl/>
        </w:rPr>
        <w:t>انداز</w:t>
      </w:r>
      <w:bookmarkEnd w:id="25"/>
    </w:p>
    <w:bookmarkEnd w:id="26"/>
    <w:p w:rsidR="00FB6C8B" w:rsidRPr="00DD07E8" w:rsidRDefault="00FB6C8B" w:rsidP="00FA0625">
      <w:pPr>
        <w:tabs>
          <w:tab w:val="left" w:pos="3868"/>
        </w:tabs>
        <w:jc w:val="both"/>
        <w:rPr>
          <w:sz w:val="28"/>
          <w:rtl/>
        </w:rPr>
      </w:pPr>
    </w:p>
    <w:p w:rsidR="00FB6C8B" w:rsidRPr="00C60769" w:rsidRDefault="00FB6C8B" w:rsidP="00992BBF">
      <w:pPr>
        <w:pStyle w:val="Heading1"/>
        <w:keepNext w:val="0"/>
        <w:keepLines w:val="0"/>
        <w:widowControl w:val="0"/>
        <w:numPr>
          <w:ilvl w:val="0"/>
          <w:numId w:val="57"/>
        </w:numPr>
        <w:spacing w:before="0" w:after="120" w:line="240" w:lineRule="auto"/>
        <w:jc w:val="both"/>
        <w:rPr>
          <w:rFonts w:cs="B Zar"/>
          <w:b/>
          <w:bCs/>
          <w:sz w:val="28"/>
          <w:szCs w:val="28"/>
          <w:rtl/>
        </w:rPr>
      </w:pPr>
      <w:bookmarkStart w:id="27" w:name="_Toc518297073"/>
      <w:bookmarkStart w:id="28" w:name="_Toc61256423"/>
      <w:r w:rsidRPr="00C60769">
        <w:rPr>
          <w:rFonts w:cs="B Zar" w:hint="cs"/>
          <w:b/>
          <w:bCs/>
          <w:sz w:val="28"/>
          <w:szCs w:val="28"/>
          <w:rtl/>
        </w:rPr>
        <w:t>تعاریف چشم انداز:</w:t>
      </w:r>
      <w:bookmarkEnd w:id="27"/>
      <w:bookmarkEnd w:id="28"/>
    </w:p>
    <w:p w:rsidR="00FB6C8B" w:rsidRPr="007D2A31" w:rsidRDefault="00FB6C8B" w:rsidP="00992BBF">
      <w:pPr>
        <w:pStyle w:val="ListParagraph"/>
        <w:numPr>
          <w:ilvl w:val="1"/>
          <w:numId w:val="81"/>
        </w:numPr>
        <w:tabs>
          <w:tab w:val="left" w:pos="3868"/>
        </w:tabs>
        <w:bidi/>
        <w:jc w:val="both"/>
        <w:rPr>
          <w:rFonts w:cs="B Zar"/>
          <w:b/>
          <w:bCs/>
          <w:sz w:val="20"/>
          <w:rtl/>
        </w:rPr>
      </w:pPr>
      <w:r w:rsidRPr="007D2A31">
        <w:rPr>
          <w:rFonts w:cs="B Zar" w:hint="cs"/>
          <w:b/>
          <w:bCs/>
          <w:sz w:val="20"/>
          <w:rtl/>
        </w:rPr>
        <w:t>مفهوم چشم انداز:</w:t>
      </w:r>
    </w:p>
    <w:p w:rsidR="00FB6C8B" w:rsidRPr="00356F18" w:rsidRDefault="00FB6C8B" w:rsidP="00FA0625">
      <w:pPr>
        <w:tabs>
          <w:tab w:val="left" w:pos="3868"/>
        </w:tabs>
        <w:bidi/>
        <w:spacing w:after="200" w:line="276" w:lineRule="auto"/>
        <w:ind w:left="360"/>
        <w:contextualSpacing/>
        <w:jc w:val="both"/>
        <w:rPr>
          <w:rFonts w:ascii="Calibri" w:eastAsia="Calibri" w:hAnsi="Calibri" w:cs="B Zar"/>
          <w:i/>
          <w:sz w:val="28"/>
          <w:szCs w:val="28"/>
        </w:rPr>
      </w:pPr>
      <w:r w:rsidRPr="00356F18">
        <w:rPr>
          <w:rFonts w:ascii="Calibri" w:eastAsia="Calibri" w:hAnsi="Calibri" w:cs="B Zar"/>
          <w:sz w:val="28"/>
          <w:szCs w:val="28"/>
          <w:rtl/>
        </w:rPr>
        <w:t xml:space="preserve">چشم انداز يك عامل كليدي در رهبري و يك جنبش ذهني از شناخته ها به ناشناخته ها است كه رهبران اثر بخش را قادر مي سازد، با در كنار هم قرار دادن حقايق، آرزوها، ايده آلها، فرصتها و تهديدها، آينده اي جذاب و تقريباً دست يافتني را تصوير كنند. </w:t>
      </w:r>
      <w:r w:rsidRPr="00356F18">
        <w:rPr>
          <w:rFonts w:asciiTheme="majorBidi" w:eastAsia="Calibri" w:hAnsiTheme="majorBidi" w:cs="B Zar"/>
          <w:iCs/>
          <w:sz w:val="28"/>
          <w:szCs w:val="28"/>
          <w:rtl/>
        </w:rPr>
        <w:t>(</w:t>
      </w:r>
      <w:r w:rsidRPr="00356F18">
        <w:rPr>
          <w:rFonts w:asciiTheme="majorBidi" w:eastAsia="Calibri" w:hAnsiTheme="majorBidi" w:cs="B Zar"/>
          <w:iCs/>
          <w:sz w:val="28"/>
          <w:szCs w:val="28"/>
        </w:rPr>
        <w:t>Hickman &amp; Silva</w:t>
      </w:r>
      <w:r w:rsidRPr="00356F18">
        <w:rPr>
          <w:rFonts w:asciiTheme="majorBidi" w:eastAsia="Calibri" w:hAnsiTheme="majorBidi" w:cs="B Zar"/>
          <w:iCs/>
          <w:sz w:val="28"/>
          <w:szCs w:val="28"/>
          <w:rtl/>
        </w:rPr>
        <w:t>)</w:t>
      </w:r>
    </w:p>
    <w:p w:rsidR="00FB6C8B" w:rsidRPr="00356F18" w:rsidRDefault="00FB6C8B" w:rsidP="00FA0625">
      <w:pPr>
        <w:tabs>
          <w:tab w:val="left" w:pos="3868"/>
        </w:tabs>
        <w:bidi/>
        <w:spacing w:after="200" w:line="276" w:lineRule="auto"/>
        <w:ind w:left="360"/>
        <w:contextualSpacing/>
        <w:jc w:val="both"/>
        <w:rPr>
          <w:rFonts w:ascii="Calibri" w:eastAsia="Calibri" w:hAnsi="Calibri" w:cs="B Zar"/>
          <w:i/>
          <w:sz w:val="28"/>
          <w:szCs w:val="28"/>
        </w:rPr>
      </w:pPr>
      <w:r w:rsidRPr="00356F18">
        <w:rPr>
          <w:rFonts w:ascii="Calibri" w:eastAsia="Calibri" w:hAnsi="Calibri" w:cs="B Zar"/>
          <w:sz w:val="28"/>
          <w:szCs w:val="28"/>
          <w:rtl/>
        </w:rPr>
        <w:t>چشم انداز وضعيتي را معرفي مي كند كه پس از اجراي كاملاً موفقيت آميز برنامه ها و استراتژيها، به آن دست خواهيم يافت.</w:t>
      </w:r>
    </w:p>
    <w:p w:rsidR="00FB6C8B" w:rsidRPr="00356F18" w:rsidRDefault="00FB6C8B" w:rsidP="00FA0625">
      <w:pPr>
        <w:tabs>
          <w:tab w:val="left" w:pos="3868"/>
        </w:tabs>
        <w:bidi/>
        <w:spacing w:after="200" w:line="276" w:lineRule="auto"/>
        <w:ind w:left="360"/>
        <w:contextualSpacing/>
        <w:jc w:val="both"/>
        <w:rPr>
          <w:rFonts w:ascii="Calibri" w:eastAsia="Calibri" w:hAnsi="Calibri" w:cs="B Zar"/>
          <w:b/>
          <w:bCs/>
          <w:i/>
          <w:sz w:val="28"/>
          <w:szCs w:val="28"/>
        </w:rPr>
      </w:pPr>
      <w:r w:rsidRPr="00356F18">
        <w:rPr>
          <w:rFonts w:ascii="Calibri" w:eastAsia="Calibri" w:hAnsi="Calibri" w:cs="B Zar"/>
          <w:sz w:val="28"/>
          <w:szCs w:val="28"/>
          <w:rtl/>
        </w:rPr>
        <w:t>آ</w:t>
      </w:r>
      <w:r w:rsidRPr="00356F18">
        <w:rPr>
          <w:rFonts w:ascii="Calibri" w:eastAsia="Calibri" w:hAnsi="Calibri" w:cs="B Zar" w:hint="cs"/>
          <w:sz w:val="28"/>
          <w:szCs w:val="28"/>
          <w:rtl/>
        </w:rPr>
        <w:t>ی</w:t>
      </w:r>
      <w:r w:rsidRPr="00356F18">
        <w:rPr>
          <w:rFonts w:ascii="Calibri" w:eastAsia="Calibri" w:hAnsi="Calibri" w:cs="B Zar" w:hint="eastAsia"/>
          <w:sz w:val="28"/>
          <w:szCs w:val="28"/>
          <w:rtl/>
        </w:rPr>
        <w:t>نده</w:t>
      </w:r>
      <w:r w:rsidRPr="00356F18">
        <w:rPr>
          <w:rFonts w:ascii="Calibri" w:eastAsia="Calibri" w:hAnsi="Calibri" w:cs="B Zar"/>
          <w:sz w:val="28"/>
          <w:szCs w:val="28"/>
          <w:rtl/>
        </w:rPr>
        <w:t xml:space="preserve"> مطلوب مبتن</w:t>
      </w:r>
      <w:r w:rsidRPr="00356F18">
        <w:rPr>
          <w:rFonts w:ascii="Calibri" w:eastAsia="Calibri" w:hAnsi="Calibri" w:cs="B Zar" w:hint="cs"/>
          <w:sz w:val="28"/>
          <w:szCs w:val="28"/>
          <w:rtl/>
        </w:rPr>
        <w:t>ی</w:t>
      </w:r>
      <w:r w:rsidRPr="00356F18">
        <w:rPr>
          <w:rFonts w:ascii="Calibri" w:eastAsia="Calibri" w:hAnsi="Calibri" w:cs="B Zar"/>
          <w:sz w:val="28"/>
          <w:szCs w:val="28"/>
          <w:rtl/>
        </w:rPr>
        <w:t xml:space="preserve"> بر ظرف</w:t>
      </w:r>
      <w:r w:rsidRPr="00356F18">
        <w:rPr>
          <w:rFonts w:ascii="Calibri" w:eastAsia="Calibri" w:hAnsi="Calibri" w:cs="B Zar" w:hint="cs"/>
          <w:sz w:val="28"/>
          <w:szCs w:val="28"/>
          <w:rtl/>
        </w:rPr>
        <w:t>ی</w:t>
      </w:r>
      <w:r w:rsidRPr="00356F18">
        <w:rPr>
          <w:rFonts w:ascii="Calibri" w:eastAsia="Calibri" w:hAnsi="Calibri" w:cs="B Zar" w:hint="eastAsia"/>
          <w:sz w:val="28"/>
          <w:szCs w:val="28"/>
          <w:rtl/>
        </w:rPr>
        <w:t>ت</w:t>
      </w:r>
      <w:r w:rsidRPr="00356F18">
        <w:rPr>
          <w:rFonts w:ascii="Calibri" w:eastAsia="Calibri" w:hAnsi="Calibri" w:cs="B Zar"/>
          <w:sz w:val="28"/>
          <w:szCs w:val="28"/>
          <w:rtl/>
        </w:rPr>
        <w:t xml:space="preserve"> ها</w:t>
      </w:r>
      <w:r w:rsidRPr="00356F18">
        <w:rPr>
          <w:rFonts w:ascii="Calibri" w:eastAsia="Calibri" w:hAnsi="Calibri" w:cs="B Zar" w:hint="cs"/>
          <w:sz w:val="28"/>
          <w:szCs w:val="28"/>
          <w:rtl/>
        </w:rPr>
        <w:t>ی</w:t>
      </w:r>
      <w:r w:rsidRPr="00356F18">
        <w:rPr>
          <w:rFonts w:ascii="Calibri" w:eastAsia="Calibri" w:hAnsi="Calibri" w:cs="B Zar"/>
          <w:sz w:val="28"/>
          <w:szCs w:val="28"/>
          <w:rtl/>
        </w:rPr>
        <w:t xml:space="preserve"> بالقوه و مز</w:t>
      </w:r>
      <w:r w:rsidRPr="00356F18">
        <w:rPr>
          <w:rFonts w:ascii="Calibri" w:eastAsia="Calibri" w:hAnsi="Calibri" w:cs="B Zar" w:hint="cs"/>
          <w:sz w:val="28"/>
          <w:szCs w:val="28"/>
          <w:rtl/>
        </w:rPr>
        <w:t>ی</w:t>
      </w:r>
      <w:r w:rsidRPr="00356F18">
        <w:rPr>
          <w:rFonts w:ascii="Calibri" w:eastAsia="Calibri" w:hAnsi="Calibri" w:cs="B Zar" w:hint="eastAsia"/>
          <w:sz w:val="28"/>
          <w:szCs w:val="28"/>
          <w:rtl/>
        </w:rPr>
        <w:t>ت</w:t>
      </w:r>
      <w:r w:rsidRPr="00356F18">
        <w:rPr>
          <w:rFonts w:ascii="Calibri" w:eastAsia="Calibri" w:hAnsi="Calibri" w:cs="B Zar"/>
          <w:sz w:val="28"/>
          <w:szCs w:val="28"/>
          <w:rtl/>
        </w:rPr>
        <w:t xml:space="preserve"> ها</w:t>
      </w:r>
      <w:r w:rsidRPr="00356F18">
        <w:rPr>
          <w:rFonts w:ascii="Calibri" w:eastAsia="Calibri" w:hAnsi="Calibri" w:cs="B Zar" w:hint="cs"/>
          <w:sz w:val="28"/>
          <w:szCs w:val="28"/>
          <w:rtl/>
        </w:rPr>
        <w:t>ی</w:t>
      </w:r>
      <w:r w:rsidRPr="00356F18">
        <w:rPr>
          <w:rFonts w:ascii="Calibri" w:eastAsia="Calibri" w:hAnsi="Calibri" w:cs="B Zar"/>
          <w:sz w:val="28"/>
          <w:szCs w:val="28"/>
          <w:rtl/>
        </w:rPr>
        <w:t xml:space="preserve"> رقابت</w:t>
      </w:r>
      <w:r w:rsidRPr="00356F18">
        <w:rPr>
          <w:rFonts w:ascii="Calibri" w:eastAsia="Calibri" w:hAnsi="Calibri" w:cs="B Zar" w:hint="cs"/>
          <w:sz w:val="28"/>
          <w:szCs w:val="28"/>
          <w:rtl/>
        </w:rPr>
        <w:t>ی</w:t>
      </w:r>
    </w:p>
    <w:p w:rsidR="007D2A31" w:rsidRPr="009B53CA" w:rsidRDefault="007D2A31" w:rsidP="00FA0625">
      <w:pPr>
        <w:tabs>
          <w:tab w:val="left" w:pos="3868"/>
        </w:tabs>
        <w:bidi/>
        <w:spacing w:after="200" w:line="276" w:lineRule="auto"/>
        <w:ind w:left="720"/>
        <w:contextualSpacing/>
        <w:jc w:val="both"/>
        <w:rPr>
          <w:rFonts w:ascii="Calibri" w:eastAsia="Calibri" w:hAnsi="Calibri" w:cs="B Zar"/>
          <w:b/>
          <w:bCs/>
          <w:i/>
          <w:sz w:val="32"/>
          <w:szCs w:val="24"/>
          <w:rtl/>
        </w:rPr>
      </w:pPr>
    </w:p>
    <w:p w:rsidR="00FB6C8B" w:rsidRPr="007D2A31" w:rsidRDefault="007D2A31" w:rsidP="00FA0625">
      <w:pPr>
        <w:tabs>
          <w:tab w:val="left" w:pos="3868"/>
        </w:tabs>
        <w:bidi/>
        <w:jc w:val="both"/>
        <w:rPr>
          <w:rFonts w:cs="B Zar"/>
          <w:b/>
          <w:bCs/>
          <w:sz w:val="20"/>
          <w:rtl/>
        </w:rPr>
      </w:pPr>
      <w:r w:rsidRPr="007D2A31">
        <w:rPr>
          <w:rFonts w:cs="B Zar" w:hint="cs"/>
          <w:b/>
          <w:bCs/>
          <w:sz w:val="20"/>
          <w:rtl/>
        </w:rPr>
        <w:t xml:space="preserve">2-1- </w:t>
      </w:r>
      <w:r w:rsidR="00FB6C8B" w:rsidRPr="007D2A31">
        <w:rPr>
          <w:rFonts w:cs="B Zar" w:hint="eastAsia"/>
          <w:b/>
          <w:bCs/>
          <w:sz w:val="20"/>
          <w:rtl/>
        </w:rPr>
        <w:t>و</w:t>
      </w:r>
      <w:r w:rsidR="00FB6C8B" w:rsidRPr="007D2A31">
        <w:rPr>
          <w:rFonts w:cs="B Zar" w:hint="cs"/>
          <w:b/>
          <w:bCs/>
          <w:sz w:val="20"/>
          <w:rtl/>
        </w:rPr>
        <w:t>ی</w:t>
      </w:r>
      <w:r w:rsidR="00FB6C8B" w:rsidRPr="007D2A31">
        <w:rPr>
          <w:rFonts w:cs="B Zar" w:hint="eastAsia"/>
          <w:b/>
          <w:bCs/>
          <w:sz w:val="20"/>
          <w:rtl/>
        </w:rPr>
        <w:t>ژگ</w:t>
      </w:r>
      <w:r w:rsidR="00FB6C8B" w:rsidRPr="007D2A31">
        <w:rPr>
          <w:rFonts w:cs="B Zar" w:hint="cs"/>
          <w:b/>
          <w:bCs/>
          <w:sz w:val="20"/>
          <w:rtl/>
        </w:rPr>
        <w:t>ی</w:t>
      </w:r>
      <w:r w:rsidR="00FB6C8B" w:rsidRPr="007D2A31">
        <w:rPr>
          <w:rFonts w:cs="B Zar"/>
          <w:b/>
          <w:bCs/>
          <w:sz w:val="20"/>
          <w:rtl/>
        </w:rPr>
        <w:t xml:space="preserve"> ها</w:t>
      </w:r>
      <w:r w:rsidR="00FB6C8B" w:rsidRPr="007D2A31">
        <w:rPr>
          <w:rFonts w:cs="B Zar" w:hint="cs"/>
          <w:b/>
          <w:bCs/>
          <w:sz w:val="20"/>
          <w:rtl/>
        </w:rPr>
        <w:t>ی</w:t>
      </w:r>
      <w:r w:rsidR="00FB6C8B" w:rsidRPr="007D2A31">
        <w:rPr>
          <w:rFonts w:cs="B Zar"/>
          <w:b/>
          <w:bCs/>
          <w:sz w:val="20"/>
          <w:rtl/>
        </w:rPr>
        <w:t xml:space="preserve"> چشم انداز</w:t>
      </w:r>
      <w:r w:rsidR="00FB6C8B" w:rsidRPr="007D2A31">
        <w:rPr>
          <w:rFonts w:cs="B Zar" w:hint="cs"/>
          <w:b/>
          <w:bCs/>
          <w:sz w:val="20"/>
          <w:rtl/>
        </w:rPr>
        <w:t>:</w:t>
      </w:r>
    </w:p>
    <w:p w:rsidR="00FB6C8B" w:rsidRPr="00356F18" w:rsidRDefault="00FB6C8B" w:rsidP="00992BBF">
      <w:pPr>
        <w:numPr>
          <w:ilvl w:val="0"/>
          <w:numId w:val="24"/>
        </w:numPr>
        <w:tabs>
          <w:tab w:val="left" w:pos="3868"/>
        </w:tabs>
        <w:bidi/>
        <w:spacing w:after="200" w:line="276" w:lineRule="auto"/>
        <w:contextualSpacing/>
        <w:jc w:val="both"/>
        <w:rPr>
          <w:rFonts w:ascii="Calibri" w:eastAsia="Calibri" w:hAnsi="Calibri" w:cs="B Zar"/>
          <w:sz w:val="28"/>
          <w:szCs w:val="28"/>
          <w:rtl/>
        </w:rPr>
      </w:pPr>
      <w:r w:rsidRPr="00356F18">
        <w:rPr>
          <w:rFonts w:ascii="Calibri" w:eastAsia="Calibri" w:hAnsi="Calibri" w:cs="B Zar"/>
          <w:sz w:val="28"/>
          <w:szCs w:val="28"/>
          <w:rtl/>
        </w:rPr>
        <w:t>داراي متني كوتاه (</w:t>
      </w:r>
      <w:r w:rsidRPr="00356F18">
        <w:rPr>
          <w:rFonts w:ascii="Calibri" w:eastAsia="Calibri" w:hAnsi="Calibri" w:cs="B Zar"/>
          <w:sz w:val="28"/>
          <w:szCs w:val="28"/>
        </w:rPr>
        <w:t>Brief</w:t>
      </w:r>
      <w:r w:rsidRPr="00356F18">
        <w:rPr>
          <w:rFonts w:ascii="Calibri" w:eastAsia="Calibri" w:hAnsi="Calibri" w:cs="B Zar"/>
          <w:sz w:val="28"/>
          <w:szCs w:val="28"/>
          <w:rtl/>
        </w:rPr>
        <w:t>)</w:t>
      </w:r>
    </w:p>
    <w:p w:rsidR="00FB6C8B" w:rsidRPr="00356F18" w:rsidRDefault="00FB6C8B" w:rsidP="00992BBF">
      <w:pPr>
        <w:numPr>
          <w:ilvl w:val="0"/>
          <w:numId w:val="24"/>
        </w:numPr>
        <w:tabs>
          <w:tab w:val="left" w:pos="3868"/>
        </w:tabs>
        <w:bidi/>
        <w:spacing w:after="200" w:line="276" w:lineRule="auto"/>
        <w:contextualSpacing/>
        <w:jc w:val="both"/>
        <w:rPr>
          <w:rFonts w:ascii="Calibri" w:eastAsia="Calibri" w:hAnsi="Calibri" w:cs="B Zar"/>
          <w:sz w:val="28"/>
          <w:szCs w:val="28"/>
          <w:rtl/>
        </w:rPr>
      </w:pPr>
      <w:r w:rsidRPr="00356F18">
        <w:rPr>
          <w:rFonts w:ascii="Calibri" w:eastAsia="Calibri" w:hAnsi="Calibri" w:cs="B Zar"/>
          <w:sz w:val="28"/>
          <w:szCs w:val="28"/>
          <w:rtl/>
        </w:rPr>
        <w:t>واقع گرايانه (</w:t>
      </w:r>
      <w:r w:rsidRPr="00356F18">
        <w:rPr>
          <w:rFonts w:ascii="Calibri" w:eastAsia="Calibri" w:hAnsi="Calibri" w:cs="B Zar"/>
          <w:sz w:val="28"/>
          <w:szCs w:val="28"/>
        </w:rPr>
        <w:t>Realistic</w:t>
      </w:r>
      <w:r w:rsidRPr="00356F18">
        <w:rPr>
          <w:rFonts w:ascii="Calibri" w:eastAsia="Calibri" w:hAnsi="Calibri" w:cs="B Zar"/>
          <w:sz w:val="28"/>
          <w:szCs w:val="28"/>
          <w:rtl/>
        </w:rPr>
        <w:t>)</w:t>
      </w:r>
    </w:p>
    <w:p w:rsidR="00FB6C8B" w:rsidRPr="00356F18" w:rsidRDefault="00FB6C8B" w:rsidP="00992BBF">
      <w:pPr>
        <w:numPr>
          <w:ilvl w:val="0"/>
          <w:numId w:val="24"/>
        </w:numPr>
        <w:tabs>
          <w:tab w:val="left" w:pos="3868"/>
        </w:tabs>
        <w:bidi/>
        <w:spacing w:after="200" w:line="276" w:lineRule="auto"/>
        <w:contextualSpacing/>
        <w:jc w:val="both"/>
        <w:rPr>
          <w:rFonts w:ascii="Calibri" w:eastAsia="Calibri" w:hAnsi="Calibri" w:cs="B Zar"/>
          <w:sz w:val="28"/>
          <w:szCs w:val="28"/>
        </w:rPr>
      </w:pPr>
      <w:r w:rsidRPr="00356F18">
        <w:rPr>
          <w:rFonts w:ascii="Calibri" w:eastAsia="Calibri" w:hAnsi="Calibri" w:cs="B Zar"/>
          <w:sz w:val="28"/>
          <w:szCs w:val="28"/>
          <w:rtl/>
        </w:rPr>
        <w:t>واضح و قابل فهم (</w:t>
      </w:r>
      <w:r w:rsidRPr="00356F18">
        <w:rPr>
          <w:rFonts w:ascii="Calibri" w:eastAsia="Calibri" w:hAnsi="Calibri" w:cs="B Zar"/>
          <w:sz w:val="28"/>
          <w:szCs w:val="28"/>
        </w:rPr>
        <w:t>Clear and understandable</w:t>
      </w:r>
      <w:r w:rsidRPr="00356F18">
        <w:rPr>
          <w:rFonts w:ascii="Calibri" w:eastAsia="Calibri" w:hAnsi="Calibri" w:cs="B Zar"/>
          <w:sz w:val="28"/>
          <w:szCs w:val="28"/>
          <w:rtl/>
        </w:rPr>
        <w:t xml:space="preserve">) </w:t>
      </w:r>
    </w:p>
    <w:p w:rsidR="00FB6C8B" w:rsidRPr="00356F18" w:rsidRDefault="00FB6C8B" w:rsidP="00992BBF">
      <w:pPr>
        <w:numPr>
          <w:ilvl w:val="0"/>
          <w:numId w:val="24"/>
        </w:numPr>
        <w:tabs>
          <w:tab w:val="left" w:pos="3868"/>
        </w:tabs>
        <w:bidi/>
        <w:spacing w:after="200" w:line="276" w:lineRule="auto"/>
        <w:contextualSpacing/>
        <w:jc w:val="both"/>
        <w:rPr>
          <w:rFonts w:ascii="Calibri" w:eastAsia="Calibri" w:hAnsi="Calibri" w:cs="B Zar"/>
          <w:sz w:val="28"/>
          <w:szCs w:val="28"/>
        </w:rPr>
      </w:pPr>
      <w:r w:rsidRPr="00356F18">
        <w:rPr>
          <w:rFonts w:ascii="Calibri" w:eastAsia="Calibri" w:hAnsi="Calibri" w:cs="B Zar"/>
          <w:sz w:val="28"/>
          <w:szCs w:val="28"/>
          <w:rtl/>
        </w:rPr>
        <w:t>مطلوب و برانگيزاننده (</w:t>
      </w:r>
      <w:r w:rsidRPr="00356F18">
        <w:rPr>
          <w:rFonts w:ascii="Calibri" w:eastAsia="Calibri" w:hAnsi="Calibri" w:cs="B Zar"/>
          <w:sz w:val="28"/>
          <w:szCs w:val="28"/>
        </w:rPr>
        <w:t>Desirable and motivating</w:t>
      </w:r>
      <w:r w:rsidRPr="00356F18">
        <w:rPr>
          <w:rFonts w:ascii="Calibri" w:eastAsia="Calibri" w:hAnsi="Calibri" w:cs="B Zar"/>
          <w:sz w:val="28"/>
          <w:szCs w:val="28"/>
          <w:rtl/>
        </w:rPr>
        <w:t xml:space="preserve">) </w:t>
      </w:r>
    </w:p>
    <w:p w:rsidR="00FB6C8B" w:rsidRPr="00356F18" w:rsidRDefault="00FB6C8B" w:rsidP="00992BBF">
      <w:pPr>
        <w:numPr>
          <w:ilvl w:val="0"/>
          <w:numId w:val="24"/>
        </w:numPr>
        <w:tabs>
          <w:tab w:val="left" w:pos="3868"/>
        </w:tabs>
        <w:bidi/>
        <w:spacing w:after="200" w:line="276" w:lineRule="auto"/>
        <w:contextualSpacing/>
        <w:jc w:val="both"/>
        <w:rPr>
          <w:rFonts w:ascii="Calibri" w:eastAsia="Calibri" w:hAnsi="Calibri" w:cs="B Zar"/>
          <w:sz w:val="28"/>
          <w:szCs w:val="28"/>
        </w:rPr>
      </w:pPr>
      <w:r w:rsidRPr="00356F18">
        <w:rPr>
          <w:rFonts w:ascii="Calibri" w:eastAsia="Calibri" w:hAnsi="Calibri" w:cs="B Zar"/>
          <w:sz w:val="28"/>
          <w:szCs w:val="28"/>
          <w:rtl/>
        </w:rPr>
        <w:t>تعهد زا (</w:t>
      </w:r>
      <w:r w:rsidRPr="00356F18">
        <w:rPr>
          <w:rFonts w:ascii="Calibri" w:eastAsia="Calibri" w:hAnsi="Calibri" w:cs="B Zar"/>
          <w:sz w:val="28"/>
          <w:szCs w:val="28"/>
        </w:rPr>
        <w:t>Making commitment</w:t>
      </w:r>
      <w:r w:rsidRPr="00356F18">
        <w:rPr>
          <w:rFonts w:ascii="Calibri" w:eastAsia="Calibri" w:hAnsi="Calibri" w:cs="B Zar"/>
          <w:sz w:val="28"/>
          <w:szCs w:val="28"/>
          <w:rtl/>
        </w:rPr>
        <w:t xml:space="preserve">) </w:t>
      </w:r>
    </w:p>
    <w:p w:rsidR="00FB6C8B" w:rsidRPr="00356F18" w:rsidRDefault="00FB6C8B" w:rsidP="00992BBF">
      <w:pPr>
        <w:numPr>
          <w:ilvl w:val="0"/>
          <w:numId w:val="24"/>
        </w:numPr>
        <w:tabs>
          <w:tab w:val="left" w:pos="3868"/>
        </w:tabs>
        <w:bidi/>
        <w:spacing w:after="200" w:line="276" w:lineRule="auto"/>
        <w:contextualSpacing/>
        <w:jc w:val="both"/>
        <w:rPr>
          <w:rFonts w:ascii="Calibri" w:eastAsia="Calibri" w:hAnsi="Calibri" w:cs="B Zar"/>
          <w:sz w:val="28"/>
          <w:szCs w:val="28"/>
        </w:rPr>
      </w:pPr>
      <w:r w:rsidRPr="00356F18">
        <w:rPr>
          <w:rFonts w:ascii="Calibri" w:eastAsia="Calibri" w:hAnsi="Calibri" w:cs="B Zar"/>
          <w:sz w:val="28"/>
          <w:szCs w:val="28"/>
          <w:rtl/>
        </w:rPr>
        <w:t>جامع (</w:t>
      </w:r>
      <w:r w:rsidRPr="00356F18">
        <w:rPr>
          <w:rFonts w:ascii="Calibri" w:eastAsia="Calibri" w:hAnsi="Calibri" w:cs="B Zar"/>
          <w:sz w:val="28"/>
          <w:szCs w:val="28"/>
        </w:rPr>
        <w:t>Broad</w:t>
      </w:r>
      <w:r w:rsidRPr="00356F18">
        <w:rPr>
          <w:rFonts w:ascii="Calibri" w:eastAsia="Calibri" w:hAnsi="Calibri" w:cs="B Zar"/>
          <w:sz w:val="28"/>
          <w:szCs w:val="28"/>
          <w:rtl/>
        </w:rPr>
        <w:t xml:space="preserve">) </w:t>
      </w:r>
    </w:p>
    <w:p w:rsidR="00FB6C8B" w:rsidRPr="00356F18" w:rsidRDefault="00FB6C8B" w:rsidP="00992BBF">
      <w:pPr>
        <w:numPr>
          <w:ilvl w:val="0"/>
          <w:numId w:val="24"/>
        </w:numPr>
        <w:tabs>
          <w:tab w:val="left" w:pos="3868"/>
        </w:tabs>
        <w:bidi/>
        <w:spacing w:after="200" w:line="276" w:lineRule="auto"/>
        <w:contextualSpacing/>
        <w:jc w:val="both"/>
        <w:rPr>
          <w:rFonts w:ascii="Calibri" w:eastAsia="Calibri" w:hAnsi="Calibri" w:cs="B Zar"/>
          <w:sz w:val="28"/>
          <w:szCs w:val="28"/>
        </w:rPr>
      </w:pPr>
      <w:r w:rsidRPr="00356F18">
        <w:rPr>
          <w:rFonts w:ascii="Calibri" w:eastAsia="Calibri" w:hAnsi="Calibri" w:cs="B Zar"/>
          <w:sz w:val="28"/>
          <w:szCs w:val="28"/>
          <w:rtl/>
        </w:rPr>
        <w:t>بلندپروازانه (</w:t>
      </w:r>
      <w:r w:rsidRPr="00356F18">
        <w:rPr>
          <w:rFonts w:ascii="Calibri" w:eastAsia="Calibri" w:hAnsi="Calibri" w:cs="B Zar"/>
          <w:sz w:val="28"/>
          <w:szCs w:val="28"/>
        </w:rPr>
        <w:t>Ambitious- it should not be easily achieved</w:t>
      </w:r>
      <w:r w:rsidRPr="00356F18">
        <w:rPr>
          <w:rFonts w:ascii="Calibri" w:eastAsia="Calibri" w:hAnsi="Calibri" w:cs="B Zar"/>
          <w:sz w:val="28"/>
          <w:szCs w:val="28"/>
          <w:rtl/>
        </w:rPr>
        <w:t>)</w:t>
      </w:r>
    </w:p>
    <w:p w:rsidR="00FB6C8B" w:rsidRPr="00356F18" w:rsidRDefault="00FB6C8B" w:rsidP="00992BBF">
      <w:pPr>
        <w:numPr>
          <w:ilvl w:val="0"/>
          <w:numId w:val="24"/>
        </w:numPr>
        <w:tabs>
          <w:tab w:val="left" w:pos="3868"/>
        </w:tabs>
        <w:bidi/>
        <w:spacing w:after="200" w:line="276" w:lineRule="auto"/>
        <w:contextualSpacing/>
        <w:jc w:val="both"/>
        <w:rPr>
          <w:rFonts w:ascii="Calibri" w:eastAsia="Calibri" w:hAnsi="Calibri" w:cs="B Zar"/>
          <w:sz w:val="28"/>
          <w:szCs w:val="28"/>
        </w:rPr>
      </w:pPr>
      <w:r w:rsidRPr="00356F18">
        <w:rPr>
          <w:rFonts w:ascii="Calibri" w:eastAsia="Calibri" w:hAnsi="Calibri" w:cs="B Zar"/>
          <w:sz w:val="28"/>
          <w:szCs w:val="28"/>
          <w:rtl/>
        </w:rPr>
        <w:t>جهت دهنده (</w:t>
      </w:r>
      <w:r w:rsidRPr="00356F18">
        <w:rPr>
          <w:rFonts w:ascii="Calibri" w:eastAsia="Calibri" w:hAnsi="Calibri" w:cs="B Zar"/>
          <w:sz w:val="28"/>
          <w:szCs w:val="28"/>
        </w:rPr>
        <w:t>Provide a general sense of direction</w:t>
      </w:r>
      <w:r w:rsidRPr="00356F18">
        <w:rPr>
          <w:rFonts w:ascii="Calibri" w:eastAsia="Calibri" w:hAnsi="Calibri" w:cs="B Zar"/>
          <w:sz w:val="28"/>
          <w:szCs w:val="28"/>
          <w:rtl/>
        </w:rPr>
        <w:t>)</w:t>
      </w:r>
    </w:p>
    <w:p w:rsidR="00FB6C8B" w:rsidRPr="00356F18" w:rsidRDefault="00FB6C8B" w:rsidP="00992BBF">
      <w:pPr>
        <w:numPr>
          <w:ilvl w:val="0"/>
          <w:numId w:val="24"/>
        </w:numPr>
        <w:tabs>
          <w:tab w:val="left" w:pos="3868"/>
        </w:tabs>
        <w:bidi/>
        <w:spacing w:after="200" w:line="276" w:lineRule="auto"/>
        <w:contextualSpacing/>
        <w:jc w:val="both"/>
        <w:rPr>
          <w:rFonts w:ascii="Calibri" w:eastAsia="Calibri" w:hAnsi="Calibri" w:cs="B Zar"/>
          <w:sz w:val="28"/>
          <w:szCs w:val="28"/>
        </w:rPr>
      </w:pPr>
      <w:r w:rsidRPr="00356F18">
        <w:rPr>
          <w:rFonts w:ascii="Calibri" w:eastAsia="Calibri" w:hAnsi="Calibri" w:cs="B Zar"/>
          <w:sz w:val="28"/>
          <w:szCs w:val="28"/>
          <w:rtl/>
        </w:rPr>
        <w:t>بيان</w:t>
      </w:r>
      <w:r w:rsidRPr="00356F18">
        <w:rPr>
          <w:rFonts w:ascii="Calibri" w:eastAsia="Calibri" w:hAnsi="Calibri" w:cs="B Zar" w:hint="cs"/>
          <w:sz w:val="28"/>
          <w:szCs w:val="28"/>
          <w:rtl/>
        </w:rPr>
        <w:t>ی</w:t>
      </w:r>
      <w:r w:rsidRPr="00356F18">
        <w:rPr>
          <w:rFonts w:ascii="Calibri" w:eastAsia="Calibri" w:hAnsi="Calibri" w:cs="B Zar"/>
          <w:sz w:val="28"/>
          <w:szCs w:val="28"/>
          <w:rtl/>
        </w:rPr>
        <w:t xml:space="preserve"> روشن از مقصد</w:t>
      </w:r>
    </w:p>
    <w:p w:rsidR="009B53CA" w:rsidRPr="00356F18" w:rsidRDefault="009B53CA" w:rsidP="00FA0625">
      <w:pPr>
        <w:tabs>
          <w:tab w:val="left" w:pos="3868"/>
        </w:tabs>
        <w:bidi/>
        <w:spacing w:after="200" w:line="276" w:lineRule="auto"/>
        <w:contextualSpacing/>
        <w:jc w:val="both"/>
        <w:rPr>
          <w:rFonts w:ascii="Calibri" w:eastAsia="Calibri" w:hAnsi="Calibri" w:cs="B Zar"/>
          <w:sz w:val="28"/>
          <w:szCs w:val="28"/>
          <w:rtl/>
        </w:rPr>
      </w:pPr>
    </w:p>
    <w:p w:rsidR="009B53CA" w:rsidRDefault="009B53CA" w:rsidP="00FA0625">
      <w:pPr>
        <w:tabs>
          <w:tab w:val="left" w:pos="3868"/>
        </w:tabs>
        <w:bidi/>
        <w:spacing w:after="200" w:line="276" w:lineRule="auto"/>
        <w:contextualSpacing/>
        <w:jc w:val="both"/>
        <w:rPr>
          <w:rFonts w:ascii="Calibri" w:eastAsia="Calibri" w:hAnsi="Calibri" w:cs="B Zar"/>
          <w:sz w:val="32"/>
          <w:szCs w:val="24"/>
          <w:rtl/>
        </w:rPr>
      </w:pPr>
    </w:p>
    <w:p w:rsidR="009B53CA" w:rsidRDefault="009B53CA" w:rsidP="00FA0625">
      <w:pPr>
        <w:tabs>
          <w:tab w:val="left" w:pos="3868"/>
        </w:tabs>
        <w:bidi/>
        <w:spacing w:after="200" w:line="276" w:lineRule="auto"/>
        <w:contextualSpacing/>
        <w:jc w:val="both"/>
        <w:rPr>
          <w:rFonts w:ascii="Calibri" w:eastAsia="Calibri" w:hAnsi="Calibri" w:cs="B Zar"/>
          <w:i/>
          <w:sz w:val="32"/>
          <w:szCs w:val="24"/>
          <w:rtl/>
        </w:rPr>
      </w:pPr>
    </w:p>
    <w:p w:rsidR="00493D11" w:rsidRPr="009B53CA" w:rsidRDefault="00493D11" w:rsidP="00493D11">
      <w:pPr>
        <w:tabs>
          <w:tab w:val="left" w:pos="3868"/>
        </w:tabs>
        <w:bidi/>
        <w:spacing w:after="200" w:line="276" w:lineRule="auto"/>
        <w:contextualSpacing/>
        <w:jc w:val="both"/>
        <w:rPr>
          <w:rFonts w:ascii="Calibri" w:eastAsia="Calibri" w:hAnsi="Calibri" w:cs="B Zar"/>
          <w:i/>
          <w:sz w:val="32"/>
          <w:szCs w:val="24"/>
        </w:rPr>
      </w:pPr>
    </w:p>
    <w:p w:rsidR="00FB6C8B" w:rsidRPr="007C54C4" w:rsidRDefault="007C54C4" w:rsidP="007C54C4">
      <w:pPr>
        <w:pStyle w:val="aff2"/>
        <w:rPr>
          <w:sz w:val="22"/>
          <w:szCs w:val="22"/>
        </w:rPr>
      </w:pPr>
      <w:bookmarkStart w:id="29" w:name="_Toc469928417"/>
      <w:bookmarkStart w:id="30" w:name="_Toc470012751"/>
      <w:r w:rsidRPr="007C54C4">
        <w:rPr>
          <w:rFonts w:hint="cs"/>
          <w:sz w:val="22"/>
          <w:szCs w:val="22"/>
          <w:rtl/>
        </w:rPr>
        <w:lastRenderedPageBreak/>
        <w:t>شکل1-2-1-</w:t>
      </w:r>
      <w:r w:rsidR="00FB6C8B" w:rsidRPr="007C54C4">
        <w:rPr>
          <w:rFonts w:ascii="Calibri" w:eastAsia="Calibri" w:hAnsi="Calibri"/>
          <w:sz w:val="22"/>
          <w:szCs w:val="22"/>
          <w:rtl/>
          <w:lang w:bidi="ar-SA"/>
        </w:rPr>
        <w:t>و</w:t>
      </w:r>
      <w:r w:rsidR="00FB6C8B" w:rsidRPr="007C54C4">
        <w:rPr>
          <w:rFonts w:ascii="Calibri" w:eastAsia="Calibri" w:hAnsi="Calibri" w:hint="cs"/>
          <w:sz w:val="22"/>
          <w:szCs w:val="22"/>
          <w:rtl/>
          <w:lang w:bidi="ar-SA"/>
        </w:rPr>
        <w:t>ی</w:t>
      </w:r>
      <w:r w:rsidR="00FB6C8B" w:rsidRPr="007C54C4">
        <w:rPr>
          <w:rFonts w:ascii="Calibri" w:eastAsia="Calibri" w:hAnsi="Calibri" w:hint="eastAsia"/>
          <w:sz w:val="22"/>
          <w:szCs w:val="22"/>
          <w:rtl/>
          <w:lang w:bidi="ar-SA"/>
        </w:rPr>
        <w:t>ژگ</w:t>
      </w:r>
      <w:r w:rsidR="00FB6C8B" w:rsidRPr="007C54C4">
        <w:rPr>
          <w:rFonts w:ascii="Calibri" w:eastAsia="Calibri" w:hAnsi="Calibri" w:hint="cs"/>
          <w:sz w:val="22"/>
          <w:szCs w:val="22"/>
          <w:rtl/>
          <w:lang w:bidi="ar-SA"/>
        </w:rPr>
        <w:t>ی</w:t>
      </w:r>
      <w:r w:rsidR="00FB6C8B" w:rsidRPr="007C54C4">
        <w:rPr>
          <w:rFonts w:ascii="Calibri" w:eastAsia="Calibri" w:hAnsi="Calibri"/>
          <w:sz w:val="22"/>
          <w:szCs w:val="22"/>
          <w:rtl/>
          <w:lang w:bidi="ar-SA"/>
        </w:rPr>
        <w:t xml:space="preserve"> ها</w:t>
      </w:r>
      <w:r w:rsidR="00FB6C8B" w:rsidRPr="007C54C4">
        <w:rPr>
          <w:rFonts w:ascii="Calibri" w:eastAsia="Calibri" w:hAnsi="Calibri" w:hint="cs"/>
          <w:sz w:val="22"/>
          <w:szCs w:val="22"/>
          <w:rtl/>
          <w:lang w:bidi="ar-SA"/>
        </w:rPr>
        <w:t>ی</w:t>
      </w:r>
      <w:r w:rsidR="00FB6C8B" w:rsidRPr="007C54C4">
        <w:rPr>
          <w:rFonts w:ascii="Calibri" w:eastAsia="Calibri" w:hAnsi="Calibri"/>
          <w:sz w:val="22"/>
          <w:szCs w:val="22"/>
          <w:rtl/>
          <w:lang w:bidi="ar-SA"/>
        </w:rPr>
        <w:t xml:space="preserve"> چشم انداز</w:t>
      </w:r>
      <w:bookmarkEnd w:id="29"/>
      <w:bookmarkEnd w:id="30"/>
    </w:p>
    <w:p w:rsidR="00FB6C8B" w:rsidRPr="00DD07E8" w:rsidRDefault="00FB6C8B" w:rsidP="00FA0625">
      <w:pPr>
        <w:tabs>
          <w:tab w:val="left" w:pos="3868"/>
        </w:tabs>
        <w:spacing w:after="200" w:line="276" w:lineRule="auto"/>
        <w:ind w:left="564"/>
        <w:contextualSpacing/>
        <w:jc w:val="both"/>
        <w:rPr>
          <w:rFonts w:ascii="Calibri" w:eastAsia="Calibri" w:hAnsi="Calibri" w:cs="Arial"/>
          <w:i/>
          <w:sz w:val="28"/>
        </w:rPr>
      </w:pPr>
      <w:r w:rsidRPr="00DD07E8">
        <w:rPr>
          <w:rFonts w:ascii="Calibri" w:eastAsia="Calibri" w:hAnsi="Calibri" w:cs="Arial"/>
          <w:i/>
          <w:noProof/>
          <w:sz w:val="28"/>
        </w:rPr>
        <w:drawing>
          <wp:inline distT="0" distB="0" distL="0" distR="0" wp14:anchorId="22D8DC28" wp14:editId="7482BF92">
            <wp:extent cx="4999355" cy="448694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2736" cy="4489974"/>
                    </a:xfrm>
                    <a:prstGeom prst="rect">
                      <a:avLst/>
                    </a:prstGeom>
                    <a:noFill/>
                  </pic:spPr>
                </pic:pic>
              </a:graphicData>
            </a:graphic>
          </wp:inline>
        </w:drawing>
      </w:r>
    </w:p>
    <w:p w:rsidR="00FB6C8B" w:rsidRPr="00DD07E8" w:rsidRDefault="00FB6C8B" w:rsidP="00FA0625">
      <w:pPr>
        <w:tabs>
          <w:tab w:val="left" w:pos="3868"/>
        </w:tabs>
        <w:jc w:val="both"/>
        <w:rPr>
          <w:sz w:val="28"/>
          <w:rtl/>
        </w:rPr>
      </w:pPr>
    </w:p>
    <w:p w:rsidR="00FB6C8B" w:rsidRPr="00C60769" w:rsidRDefault="00FB6C8B" w:rsidP="00992BBF">
      <w:pPr>
        <w:pStyle w:val="Heading1"/>
        <w:numPr>
          <w:ilvl w:val="0"/>
          <w:numId w:val="57"/>
        </w:numPr>
        <w:jc w:val="both"/>
        <w:rPr>
          <w:rFonts w:cs="B Zar"/>
          <w:b/>
          <w:bCs/>
          <w:sz w:val="28"/>
          <w:szCs w:val="28"/>
          <w:rtl/>
        </w:rPr>
      </w:pPr>
      <w:bookmarkStart w:id="31" w:name="_Toc61256424"/>
      <w:r w:rsidRPr="00C60769">
        <w:rPr>
          <w:rFonts w:cs="B Zar" w:hint="eastAsia"/>
          <w:b/>
          <w:bCs/>
          <w:sz w:val="28"/>
          <w:szCs w:val="28"/>
          <w:rtl/>
        </w:rPr>
        <w:t>چشم</w:t>
      </w:r>
      <w:r w:rsidRPr="00C60769">
        <w:rPr>
          <w:rFonts w:cs="B Zar"/>
          <w:b/>
          <w:bCs/>
          <w:sz w:val="28"/>
          <w:szCs w:val="28"/>
          <w:rtl/>
        </w:rPr>
        <w:t xml:space="preserve"> انداز </w:t>
      </w:r>
      <w:r w:rsidRPr="00C60769">
        <w:rPr>
          <w:rFonts w:cs="B Zar" w:hint="cs"/>
          <w:b/>
          <w:bCs/>
          <w:sz w:val="28"/>
          <w:szCs w:val="28"/>
          <w:rtl/>
        </w:rPr>
        <w:t>ی</w:t>
      </w:r>
      <w:r w:rsidRPr="00C60769">
        <w:rPr>
          <w:rFonts w:cs="B Zar" w:hint="eastAsia"/>
          <w:b/>
          <w:bCs/>
          <w:sz w:val="28"/>
          <w:szCs w:val="28"/>
          <w:rtl/>
        </w:rPr>
        <w:t>ک</w:t>
      </w:r>
      <w:r w:rsidRPr="00C60769">
        <w:rPr>
          <w:rFonts w:cs="B Zar"/>
          <w:b/>
          <w:bCs/>
          <w:sz w:val="28"/>
          <w:szCs w:val="28"/>
          <w:rtl/>
        </w:rPr>
        <w:t xml:space="preserve"> شهر</w:t>
      </w:r>
      <w:bookmarkEnd w:id="31"/>
    </w:p>
    <w:p w:rsidR="00FB6C8B" w:rsidRPr="009B53CA" w:rsidRDefault="00FB6C8B" w:rsidP="00FA0625">
      <w:pPr>
        <w:tabs>
          <w:tab w:val="left" w:pos="3868"/>
        </w:tabs>
        <w:bidi/>
        <w:jc w:val="both"/>
        <w:rPr>
          <w:rFonts w:cs="B Zar"/>
          <w:sz w:val="36"/>
          <w:szCs w:val="28"/>
          <w:rtl/>
        </w:rPr>
      </w:pPr>
      <w:r w:rsidRPr="009B53CA">
        <w:rPr>
          <w:rFonts w:cs="B Zar" w:hint="cs"/>
          <w:sz w:val="36"/>
          <w:szCs w:val="28"/>
          <w:rtl/>
        </w:rPr>
        <w:t xml:space="preserve">    </w:t>
      </w:r>
      <w:r w:rsidRPr="009B53CA">
        <w:rPr>
          <w:rFonts w:cs="B Zar"/>
          <w:sz w:val="36"/>
          <w:szCs w:val="28"/>
          <w:rtl/>
        </w:rPr>
        <w:t xml:space="preserve">چشم انداز </w:t>
      </w:r>
      <w:r w:rsidRPr="009B53CA">
        <w:rPr>
          <w:rFonts w:cs="B Zar" w:hint="cs"/>
          <w:sz w:val="36"/>
          <w:szCs w:val="28"/>
          <w:rtl/>
        </w:rPr>
        <w:t>ی</w:t>
      </w:r>
      <w:r w:rsidRPr="009B53CA">
        <w:rPr>
          <w:rFonts w:cs="B Zar" w:hint="eastAsia"/>
          <w:sz w:val="36"/>
          <w:szCs w:val="28"/>
          <w:rtl/>
        </w:rPr>
        <w:t>ک</w:t>
      </w:r>
      <w:r w:rsidRPr="009B53CA">
        <w:rPr>
          <w:rFonts w:cs="B Zar"/>
          <w:sz w:val="36"/>
          <w:szCs w:val="28"/>
          <w:rtl/>
        </w:rPr>
        <w:t xml:space="preserve"> شهر  ب</w:t>
      </w:r>
      <w:r w:rsidRPr="009B53CA">
        <w:rPr>
          <w:rFonts w:cs="B Zar" w:hint="cs"/>
          <w:sz w:val="36"/>
          <w:szCs w:val="28"/>
          <w:rtl/>
        </w:rPr>
        <w:t>ی</w:t>
      </w:r>
      <w:r w:rsidRPr="009B53CA">
        <w:rPr>
          <w:rFonts w:cs="B Zar" w:hint="eastAsia"/>
          <w:sz w:val="36"/>
          <w:szCs w:val="28"/>
          <w:rtl/>
        </w:rPr>
        <w:t>ان</w:t>
      </w:r>
      <w:r w:rsidRPr="009B53CA">
        <w:rPr>
          <w:rFonts w:cs="B Zar"/>
          <w:sz w:val="36"/>
          <w:szCs w:val="28"/>
          <w:rtl/>
        </w:rPr>
        <w:t xml:space="preserve"> واضح و مختصر </w:t>
      </w:r>
      <w:r w:rsidRPr="009B53CA">
        <w:rPr>
          <w:rFonts w:cs="B Zar" w:hint="cs"/>
          <w:sz w:val="36"/>
          <w:szCs w:val="28"/>
          <w:rtl/>
        </w:rPr>
        <w:t>ی</w:t>
      </w:r>
      <w:r w:rsidRPr="009B53CA">
        <w:rPr>
          <w:rFonts w:cs="B Zar" w:hint="eastAsia"/>
          <w:sz w:val="36"/>
          <w:szCs w:val="28"/>
          <w:rtl/>
        </w:rPr>
        <w:t>ک</w:t>
      </w:r>
      <w:r w:rsidRPr="009B53CA">
        <w:rPr>
          <w:rFonts w:cs="B Zar"/>
          <w:sz w:val="36"/>
          <w:szCs w:val="28"/>
          <w:rtl/>
        </w:rPr>
        <w:t xml:space="preserve"> شهر درآ</w:t>
      </w:r>
      <w:r w:rsidRPr="009B53CA">
        <w:rPr>
          <w:rFonts w:cs="B Zar" w:hint="cs"/>
          <w:sz w:val="36"/>
          <w:szCs w:val="28"/>
          <w:rtl/>
        </w:rPr>
        <w:t>ی</w:t>
      </w:r>
      <w:r w:rsidRPr="009B53CA">
        <w:rPr>
          <w:rFonts w:cs="B Zar" w:hint="eastAsia"/>
          <w:sz w:val="36"/>
          <w:szCs w:val="28"/>
          <w:rtl/>
        </w:rPr>
        <w:t>نده</w:t>
      </w:r>
      <w:r w:rsidRPr="009B53CA">
        <w:rPr>
          <w:rFonts w:cs="B Zar"/>
          <w:sz w:val="36"/>
          <w:szCs w:val="28"/>
          <w:rtl/>
        </w:rPr>
        <w:t xml:space="preserve"> م</w:t>
      </w:r>
      <w:r w:rsidRPr="009B53CA">
        <w:rPr>
          <w:rFonts w:cs="B Zar" w:hint="cs"/>
          <w:sz w:val="36"/>
          <w:szCs w:val="28"/>
          <w:rtl/>
        </w:rPr>
        <w:t>ی</w:t>
      </w:r>
      <w:r w:rsidRPr="009B53CA">
        <w:rPr>
          <w:rFonts w:cs="B Zar"/>
          <w:sz w:val="36"/>
          <w:szCs w:val="28"/>
          <w:rtl/>
        </w:rPr>
        <w:t xml:space="preserve"> باشد در صورت فعل</w:t>
      </w:r>
      <w:r w:rsidRPr="009B53CA">
        <w:rPr>
          <w:rFonts w:cs="B Zar" w:hint="cs"/>
          <w:sz w:val="36"/>
          <w:szCs w:val="28"/>
          <w:rtl/>
        </w:rPr>
        <w:t>ی</w:t>
      </w:r>
      <w:r w:rsidRPr="009B53CA">
        <w:rPr>
          <w:rFonts w:cs="B Zar" w:hint="eastAsia"/>
          <w:sz w:val="36"/>
          <w:szCs w:val="28"/>
          <w:rtl/>
        </w:rPr>
        <w:t>ت</w:t>
      </w:r>
      <w:r w:rsidRPr="009B53CA">
        <w:rPr>
          <w:rFonts w:cs="B Zar"/>
          <w:sz w:val="36"/>
          <w:szCs w:val="28"/>
          <w:rtl/>
        </w:rPr>
        <w:t xml:space="preserve"> </w:t>
      </w:r>
      <w:r w:rsidRPr="009B53CA">
        <w:rPr>
          <w:rFonts w:cs="B Zar" w:hint="cs"/>
          <w:sz w:val="36"/>
          <w:szCs w:val="28"/>
          <w:rtl/>
        </w:rPr>
        <w:t>ی</w:t>
      </w:r>
      <w:r w:rsidRPr="009B53CA">
        <w:rPr>
          <w:rFonts w:cs="B Zar" w:hint="eastAsia"/>
          <w:sz w:val="36"/>
          <w:szCs w:val="28"/>
          <w:rtl/>
        </w:rPr>
        <w:t>افتن</w:t>
      </w:r>
      <w:r w:rsidRPr="009B53CA">
        <w:rPr>
          <w:rFonts w:cs="B Zar"/>
          <w:sz w:val="36"/>
          <w:szCs w:val="28"/>
          <w:rtl/>
        </w:rPr>
        <w:t xml:space="preserve"> تمام</w:t>
      </w:r>
      <w:r w:rsidRPr="009B53CA">
        <w:rPr>
          <w:rFonts w:cs="B Zar" w:hint="cs"/>
          <w:sz w:val="36"/>
          <w:szCs w:val="28"/>
          <w:rtl/>
        </w:rPr>
        <w:t>ی</w:t>
      </w:r>
      <w:r w:rsidRPr="009B53CA">
        <w:rPr>
          <w:rFonts w:cs="B Zar"/>
          <w:sz w:val="36"/>
          <w:szCs w:val="28"/>
          <w:rtl/>
        </w:rPr>
        <w:t xml:space="preserve"> ظرف</w:t>
      </w:r>
      <w:r w:rsidRPr="009B53CA">
        <w:rPr>
          <w:rFonts w:cs="B Zar" w:hint="cs"/>
          <w:sz w:val="36"/>
          <w:szCs w:val="28"/>
          <w:rtl/>
        </w:rPr>
        <w:t>ی</w:t>
      </w:r>
      <w:r w:rsidRPr="009B53CA">
        <w:rPr>
          <w:rFonts w:cs="B Zar" w:hint="eastAsia"/>
          <w:sz w:val="36"/>
          <w:szCs w:val="28"/>
          <w:rtl/>
        </w:rPr>
        <w:t>ت</w:t>
      </w:r>
      <w:r w:rsidRPr="009B53CA">
        <w:rPr>
          <w:rFonts w:cs="B Zar"/>
          <w:sz w:val="36"/>
          <w:szCs w:val="28"/>
          <w:rtl/>
        </w:rPr>
        <w:t xml:space="preserve"> ها</w:t>
      </w:r>
      <w:r w:rsidRPr="009B53CA">
        <w:rPr>
          <w:rFonts w:cs="B Zar" w:hint="cs"/>
          <w:sz w:val="36"/>
          <w:szCs w:val="28"/>
          <w:rtl/>
        </w:rPr>
        <w:t>ی</w:t>
      </w:r>
      <w:r w:rsidRPr="009B53CA">
        <w:rPr>
          <w:rFonts w:cs="B Zar"/>
          <w:sz w:val="36"/>
          <w:szCs w:val="28"/>
          <w:rtl/>
        </w:rPr>
        <w:t xml:space="preserve"> شهر و به عبارت د</w:t>
      </w:r>
      <w:r w:rsidRPr="009B53CA">
        <w:rPr>
          <w:rFonts w:cs="B Zar" w:hint="cs"/>
          <w:sz w:val="36"/>
          <w:szCs w:val="28"/>
          <w:rtl/>
        </w:rPr>
        <w:t>ی</w:t>
      </w:r>
      <w:r w:rsidRPr="009B53CA">
        <w:rPr>
          <w:rFonts w:cs="B Zar" w:hint="eastAsia"/>
          <w:sz w:val="36"/>
          <w:szCs w:val="28"/>
          <w:rtl/>
        </w:rPr>
        <w:t>گر</w:t>
      </w:r>
      <w:r w:rsidRPr="009B53CA">
        <w:rPr>
          <w:rFonts w:cs="B Zar"/>
          <w:sz w:val="36"/>
          <w:szCs w:val="28"/>
          <w:rtl/>
        </w:rPr>
        <w:t xml:space="preserve"> چشم انداز </w:t>
      </w:r>
      <w:r w:rsidRPr="009B53CA">
        <w:rPr>
          <w:rFonts w:cs="B Zar" w:hint="cs"/>
          <w:sz w:val="36"/>
          <w:szCs w:val="28"/>
          <w:rtl/>
        </w:rPr>
        <w:t>ی</w:t>
      </w:r>
      <w:r w:rsidRPr="009B53CA">
        <w:rPr>
          <w:rFonts w:cs="B Zar" w:hint="eastAsia"/>
          <w:sz w:val="36"/>
          <w:szCs w:val="28"/>
          <w:rtl/>
        </w:rPr>
        <w:t>ک</w:t>
      </w:r>
      <w:r w:rsidRPr="009B53CA">
        <w:rPr>
          <w:rFonts w:cs="B Zar"/>
          <w:sz w:val="36"/>
          <w:szCs w:val="28"/>
          <w:rtl/>
        </w:rPr>
        <w:t xml:space="preserve"> شهر نما</w:t>
      </w:r>
      <w:r w:rsidRPr="009B53CA">
        <w:rPr>
          <w:rFonts w:cs="B Zar" w:hint="cs"/>
          <w:sz w:val="36"/>
          <w:szCs w:val="28"/>
          <w:rtl/>
        </w:rPr>
        <w:t>ی</w:t>
      </w:r>
      <w:r w:rsidRPr="009B53CA">
        <w:rPr>
          <w:rFonts w:cs="B Zar" w:hint="eastAsia"/>
          <w:sz w:val="36"/>
          <w:szCs w:val="28"/>
          <w:rtl/>
        </w:rPr>
        <w:t>ش</w:t>
      </w:r>
      <w:r w:rsidRPr="009B53CA">
        <w:rPr>
          <w:rFonts w:cs="B Zar"/>
          <w:sz w:val="36"/>
          <w:szCs w:val="28"/>
          <w:rtl/>
        </w:rPr>
        <w:t xml:space="preserve"> آ</w:t>
      </w:r>
      <w:r w:rsidRPr="009B53CA">
        <w:rPr>
          <w:rFonts w:cs="B Zar" w:hint="cs"/>
          <w:sz w:val="36"/>
          <w:szCs w:val="28"/>
          <w:rtl/>
        </w:rPr>
        <w:t>ی</w:t>
      </w:r>
      <w:r w:rsidRPr="009B53CA">
        <w:rPr>
          <w:rFonts w:cs="B Zar" w:hint="eastAsia"/>
          <w:sz w:val="36"/>
          <w:szCs w:val="28"/>
          <w:rtl/>
        </w:rPr>
        <w:t>نده</w:t>
      </w:r>
      <w:r w:rsidRPr="009B53CA">
        <w:rPr>
          <w:rFonts w:cs="B Zar"/>
          <w:sz w:val="36"/>
          <w:szCs w:val="28"/>
          <w:rtl/>
        </w:rPr>
        <w:t xml:space="preserve"> بالقوه </w:t>
      </w:r>
      <w:r w:rsidRPr="009B53CA">
        <w:rPr>
          <w:rFonts w:cs="B Zar" w:hint="cs"/>
          <w:sz w:val="36"/>
          <w:szCs w:val="28"/>
          <w:rtl/>
        </w:rPr>
        <w:t>ی</w:t>
      </w:r>
      <w:r w:rsidRPr="009B53CA">
        <w:rPr>
          <w:rFonts w:cs="B Zar" w:hint="eastAsia"/>
          <w:sz w:val="36"/>
          <w:szCs w:val="28"/>
          <w:rtl/>
        </w:rPr>
        <w:t>ک</w:t>
      </w:r>
      <w:r w:rsidRPr="009B53CA">
        <w:rPr>
          <w:rFonts w:cs="B Zar"/>
          <w:sz w:val="36"/>
          <w:szCs w:val="28"/>
          <w:rtl/>
        </w:rPr>
        <w:t xml:space="preserve"> شهر م</w:t>
      </w:r>
      <w:r w:rsidRPr="009B53CA">
        <w:rPr>
          <w:rFonts w:cs="B Zar" w:hint="cs"/>
          <w:sz w:val="36"/>
          <w:szCs w:val="28"/>
          <w:rtl/>
        </w:rPr>
        <w:t>ی</w:t>
      </w:r>
      <w:r w:rsidRPr="009B53CA">
        <w:rPr>
          <w:rFonts w:cs="B Zar"/>
          <w:sz w:val="36"/>
          <w:szCs w:val="28"/>
          <w:rtl/>
        </w:rPr>
        <w:t xml:space="preserve"> باشد.</w:t>
      </w:r>
    </w:p>
    <w:p w:rsidR="00FB6C8B" w:rsidRPr="009B53CA" w:rsidRDefault="00FB6C8B" w:rsidP="00FA0625">
      <w:pPr>
        <w:tabs>
          <w:tab w:val="left" w:pos="3868"/>
        </w:tabs>
        <w:bidi/>
        <w:jc w:val="both"/>
        <w:rPr>
          <w:rFonts w:cs="B Zar"/>
          <w:sz w:val="36"/>
          <w:szCs w:val="28"/>
          <w:rtl/>
        </w:rPr>
      </w:pPr>
      <w:r w:rsidRPr="009B53CA">
        <w:rPr>
          <w:rFonts w:cs="B Zar" w:hint="eastAsia"/>
          <w:sz w:val="36"/>
          <w:szCs w:val="28"/>
          <w:rtl/>
        </w:rPr>
        <w:t>چهار</w:t>
      </w:r>
      <w:r w:rsidRPr="009B53CA">
        <w:rPr>
          <w:rFonts w:cs="B Zar"/>
          <w:sz w:val="36"/>
          <w:szCs w:val="28"/>
          <w:rtl/>
        </w:rPr>
        <w:t xml:space="preserve"> و</w:t>
      </w:r>
      <w:r w:rsidRPr="009B53CA">
        <w:rPr>
          <w:rFonts w:cs="B Zar" w:hint="cs"/>
          <w:sz w:val="36"/>
          <w:szCs w:val="28"/>
          <w:rtl/>
        </w:rPr>
        <w:t>ی</w:t>
      </w:r>
      <w:r w:rsidRPr="009B53CA">
        <w:rPr>
          <w:rFonts w:cs="B Zar" w:hint="eastAsia"/>
          <w:sz w:val="36"/>
          <w:szCs w:val="28"/>
          <w:rtl/>
        </w:rPr>
        <w:t>ژگ</w:t>
      </w:r>
      <w:r w:rsidRPr="009B53CA">
        <w:rPr>
          <w:rFonts w:cs="B Zar" w:hint="cs"/>
          <w:sz w:val="36"/>
          <w:szCs w:val="28"/>
          <w:rtl/>
        </w:rPr>
        <w:t>ی</w:t>
      </w:r>
      <w:r w:rsidRPr="009B53CA">
        <w:rPr>
          <w:rFonts w:cs="B Zar"/>
          <w:sz w:val="36"/>
          <w:szCs w:val="28"/>
          <w:rtl/>
        </w:rPr>
        <w:t xml:space="preserve"> اصل</w:t>
      </w:r>
      <w:r w:rsidRPr="009B53CA">
        <w:rPr>
          <w:rFonts w:cs="B Zar" w:hint="cs"/>
          <w:sz w:val="36"/>
          <w:szCs w:val="28"/>
          <w:rtl/>
        </w:rPr>
        <w:t>ی</w:t>
      </w:r>
      <w:r w:rsidRPr="009B53CA">
        <w:rPr>
          <w:rFonts w:cs="B Zar"/>
          <w:sz w:val="36"/>
          <w:szCs w:val="28"/>
          <w:rtl/>
        </w:rPr>
        <w:t xml:space="preserve"> چشم انداز شهر:</w:t>
      </w:r>
    </w:p>
    <w:p w:rsidR="00FB6C8B" w:rsidRPr="009B53CA" w:rsidRDefault="00FB6C8B" w:rsidP="00992BBF">
      <w:pPr>
        <w:numPr>
          <w:ilvl w:val="0"/>
          <w:numId w:val="84"/>
        </w:numPr>
        <w:tabs>
          <w:tab w:val="left" w:pos="3868"/>
        </w:tabs>
        <w:bidi/>
        <w:spacing w:after="200" w:line="276" w:lineRule="auto"/>
        <w:contextualSpacing/>
        <w:jc w:val="both"/>
        <w:rPr>
          <w:rFonts w:ascii="Calibri" w:eastAsia="Calibri" w:hAnsi="Calibri" w:cs="B Zar"/>
          <w:i/>
          <w:sz w:val="36"/>
          <w:szCs w:val="28"/>
          <w:rtl/>
        </w:rPr>
      </w:pPr>
      <w:r w:rsidRPr="009B53CA">
        <w:rPr>
          <w:rFonts w:ascii="Calibri" w:eastAsia="Calibri" w:hAnsi="Calibri" w:cs="B Zar"/>
          <w:sz w:val="36"/>
          <w:szCs w:val="28"/>
          <w:rtl/>
        </w:rPr>
        <w:t>روشن و فشرده بودن</w:t>
      </w:r>
    </w:p>
    <w:p w:rsidR="00FB6C8B" w:rsidRPr="009B53CA" w:rsidRDefault="00FB6C8B" w:rsidP="00992BBF">
      <w:pPr>
        <w:numPr>
          <w:ilvl w:val="0"/>
          <w:numId w:val="84"/>
        </w:numPr>
        <w:tabs>
          <w:tab w:val="left" w:pos="3868"/>
        </w:tabs>
        <w:bidi/>
        <w:spacing w:after="200" w:line="276" w:lineRule="auto"/>
        <w:contextualSpacing/>
        <w:jc w:val="both"/>
        <w:rPr>
          <w:rFonts w:ascii="Calibri" w:eastAsia="Calibri" w:hAnsi="Calibri" w:cs="B Zar"/>
          <w:i/>
          <w:sz w:val="36"/>
          <w:szCs w:val="28"/>
          <w:rtl/>
        </w:rPr>
      </w:pPr>
      <w:r w:rsidRPr="009B53CA">
        <w:rPr>
          <w:rFonts w:ascii="Calibri" w:eastAsia="Calibri" w:hAnsi="Calibri" w:cs="B Zar"/>
          <w:sz w:val="36"/>
          <w:szCs w:val="28"/>
          <w:rtl/>
        </w:rPr>
        <w:t>معطوف به آ</w:t>
      </w:r>
      <w:r w:rsidRPr="009B53CA">
        <w:rPr>
          <w:rFonts w:ascii="Calibri" w:eastAsia="Calibri" w:hAnsi="Calibri" w:cs="B Zar" w:hint="cs"/>
          <w:sz w:val="36"/>
          <w:szCs w:val="28"/>
          <w:rtl/>
        </w:rPr>
        <w:t>ی</w:t>
      </w:r>
      <w:r w:rsidRPr="009B53CA">
        <w:rPr>
          <w:rFonts w:ascii="Calibri" w:eastAsia="Calibri" w:hAnsi="Calibri" w:cs="B Zar" w:hint="eastAsia"/>
          <w:sz w:val="36"/>
          <w:szCs w:val="28"/>
          <w:rtl/>
        </w:rPr>
        <w:t>نده</w:t>
      </w:r>
      <w:r w:rsidRPr="009B53CA">
        <w:rPr>
          <w:rFonts w:ascii="Calibri" w:eastAsia="Calibri" w:hAnsi="Calibri" w:cs="B Zar"/>
          <w:sz w:val="36"/>
          <w:szCs w:val="28"/>
          <w:rtl/>
        </w:rPr>
        <w:t xml:space="preserve"> بودن</w:t>
      </w:r>
    </w:p>
    <w:p w:rsidR="00FB6C8B" w:rsidRPr="009B53CA" w:rsidRDefault="00FB6C8B" w:rsidP="00992BBF">
      <w:pPr>
        <w:numPr>
          <w:ilvl w:val="0"/>
          <w:numId w:val="84"/>
        </w:numPr>
        <w:tabs>
          <w:tab w:val="left" w:pos="3868"/>
        </w:tabs>
        <w:bidi/>
        <w:spacing w:after="200" w:line="276" w:lineRule="auto"/>
        <w:contextualSpacing/>
        <w:jc w:val="both"/>
        <w:rPr>
          <w:rFonts w:ascii="Calibri" w:eastAsia="Calibri" w:hAnsi="Calibri" w:cs="B Zar"/>
          <w:i/>
          <w:sz w:val="36"/>
          <w:szCs w:val="28"/>
          <w:rtl/>
        </w:rPr>
      </w:pPr>
      <w:r w:rsidRPr="009B53CA">
        <w:rPr>
          <w:rFonts w:ascii="Calibri" w:eastAsia="Calibri" w:hAnsi="Calibri" w:cs="B Zar"/>
          <w:sz w:val="36"/>
          <w:szCs w:val="28"/>
          <w:rtl/>
        </w:rPr>
        <w:t>به فعل</w:t>
      </w:r>
      <w:r w:rsidRPr="009B53CA">
        <w:rPr>
          <w:rFonts w:ascii="Calibri" w:eastAsia="Calibri" w:hAnsi="Calibri" w:cs="B Zar" w:hint="cs"/>
          <w:sz w:val="36"/>
          <w:szCs w:val="28"/>
          <w:rtl/>
        </w:rPr>
        <w:t>ی</w:t>
      </w:r>
      <w:r w:rsidRPr="009B53CA">
        <w:rPr>
          <w:rFonts w:ascii="Calibri" w:eastAsia="Calibri" w:hAnsi="Calibri" w:cs="B Zar" w:hint="eastAsia"/>
          <w:sz w:val="36"/>
          <w:szCs w:val="28"/>
          <w:rtl/>
        </w:rPr>
        <w:t>ت</w:t>
      </w:r>
      <w:r w:rsidRPr="009B53CA">
        <w:rPr>
          <w:rFonts w:ascii="Calibri" w:eastAsia="Calibri" w:hAnsi="Calibri" w:cs="B Zar"/>
          <w:sz w:val="36"/>
          <w:szCs w:val="28"/>
          <w:rtl/>
        </w:rPr>
        <w:t xml:space="preserve"> درآمدن توان ها و ظرف</w:t>
      </w:r>
      <w:r w:rsidRPr="009B53CA">
        <w:rPr>
          <w:rFonts w:ascii="Calibri" w:eastAsia="Calibri" w:hAnsi="Calibri" w:cs="B Zar" w:hint="cs"/>
          <w:sz w:val="36"/>
          <w:szCs w:val="28"/>
          <w:rtl/>
        </w:rPr>
        <w:t>ی</w:t>
      </w:r>
      <w:r w:rsidRPr="009B53CA">
        <w:rPr>
          <w:rFonts w:ascii="Calibri" w:eastAsia="Calibri" w:hAnsi="Calibri" w:cs="B Zar" w:hint="eastAsia"/>
          <w:sz w:val="36"/>
          <w:szCs w:val="28"/>
          <w:rtl/>
        </w:rPr>
        <w:t>ت</w:t>
      </w:r>
      <w:r w:rsidRPr="009B53CA">
        <w:rPr>
          <w:rFonts w:ascii="Calibri" w:eastAsia="Calibri" w:hAnsi="Calibri" w:cs="B Zar"/>
          <w:sz w:val="36"/>
          <w:szCs w:val="28"/>
          <w:rtl/>
        </w:rPr>
        <w:t xml:space="preserve"> ها</w:t>
      </w:r>
      <w:r w:rsidRPr="009B53CA">
        <w:rPr>
          <w:rFonts w:ascii="Calibri" w:eastAsia="Calibri" w:hAnsi="Calibri" w:cs="B Zar" w:hint="cs"/>
          <w:sz w:val="36"/>
          <w:szCs w:val="28"/>
          <w:rtl/>
        </w:rPr>
        <w:t>ی</w:t>
      </w:r>
      <w:r w:rsidRPr="009B53CA">
        <w:rPr>
          <w:rFonts w:ascii="Calibri" w:eastAsia="Calibri" w:hAnsi="Calibri" w:cs="B Zar"/>
          <w:sz w:val="36"/>
          <w:szCs w:val="28"/>
          <w:rtl/>
        </w:rPr>
        <w:t xml:space="preserve"> بالقوه</w:t>
      </w:r>
    </w:p>
    <w:p w:rsidR="00FB6C8B" w:rsidRPr="009B53CA" w:rsidRDefault="00FB6C8B" w:rsidP="00992BBF">
      <w:pPr>
        <w:numPr>
          <w:ilvl w:val="0"/>
          <w:numId w:val="84"/>
        </w:numPr>
        <w:tabs>
          <w:tab w:val="left" w:pos="3868"/>
        </w:tabs>
        <w:bidi/>
        <w:spacing w:after="200" w:line="276" w:lineRule="auto"/>
        <w:contextualSpacing/>
        <w:jc w:val="both"/>
        <w:rPr>
          <w:rFonts w:ascii="Calibri" w:eastAsia="Calibri" w:hAnsi="Calibri" w:cs="B Zar"/>
          <w:i/>
          <w:sz w:val="36"/>
          <w:szCs w:val="28"/>
        </w:rPr>
      </w:pPr>
      <w:r w:rsidRPr="009B53CA">
        <w:rPr>
          <w:rFonts w:ascii="Calibri" w:eastAsia="Calibri" w:hAnsi="Calibri" w:cs="B Zar"/>
          <w:sz w:val="36"/>
          <w:szCs w:val="28"/>
          <w:rtl/>
        </w:rPr>
        <w:t>تمرکز بر مز</w:t>
      </w:r>
      <w:r w:rsidRPr="009B53CA">
        <w:rPr>
          <w:rFonts w:ascii="Calibri" w:eastAsia="Calibri" w:hAnsi="Calibri" w:cs="B Zar" w:hint="cs"/>
          <w:sz w:val="36"/>
          <w:szCs w:val="28"/>
          <w:rtl/>
        </w:rPr>
        <w:t>ی</w:t>
      </w:r>
      <w:r w:rsidRPr="009B53CA">
        <w:rPr>
          <w:rFonts w:ascii="Calibri" w:eastAsia="Calibri" w:hAnsi="Calibri" w:cs="B Zar" w:hint="eastAsia"/>
          <w:sz w:val="36"/>
          <w:szCs w:val="28"/>
          <w:rtl/>
        </w:rPr>
        <w:t>ت</w:t>
      </w:r>
      <w:r w:rsidRPr="009B53CA">
        <w:rPr>
          <w:rFonts w:ascii="Calibri" w:eastAsia="Calibri" w:hAnsi="Calibri" w:cs="B Zar"/>
          <w:sz w:val="36"/>
          <w:szCs w:val="28"/>
          <w:rtl/>
        </w:rPr>
        <w:t xml:space="preserve"> ها</w:t>
      </w:r>
      <w:r w:rsidRPr="009B53CA">
        <w:rPr>
          <w:rFonts w:ascii="Calibri" w:eastAsia="Calibri" w:hAnsi="Calibri" w:cs="B Zar" w:hint="cs"/>
          <w:sz w:val="36"/>
          <w:szCs w:val="28"/>
          <w:rtl/>
        </w:rPr>
        <w:t>ی</w:t>
      </w:r>
      <w:r w:rsidRPr="009B53CA">
        <w:rPr>
          <w:rFonts w:ascii="Calibri" w:eastAsia="Calibri" w:hAnsi="Calibri" w:cs="B Zar"/>
          <w:sz w:val="36"/>
          <w:szCs w:val="28"/>
          <w:rtl/>
        </w:rPr>
        <w:t xml:space="preserve"> رقابت</w:t>
      </w:r>
      <w:r w:rsidRPr="009B53CA">
        <w:rPr>
          <w:rFonts w:ascii="Calibri" w:eastAsia="Calibri" w:hAnsi="Calibri" w:cs="B Zar" w:hint="cs"/>
          <w:sz w:val="36"/>
          <w:szCs w:val="28"/>
          <w:rtl/>
        </w:rPr>
        <w:t>ی</w:t>
      </w:r>
      <w:r w:rsidRPr="009B53CA">
        <w:rPr>
          <w:rFonts w:ascii="Calibri" w:eastAsia="Calibri" w:hAnsi="Calibri" w:cs="B Zar"/>
          <w:sz w:val="36"/>
          <w:szCs w:val="28"/>
          <w:rtl/>
        </w:rPr>
        <w:t xml:space="preserve"> شهر</w:t>
      </w:r>
    </w:p>
    <w:p w:rsidR="00FB6C8B" w:rsidRPr="009B53CA" w:rsidRDefault="00FB6C8B" w:rsidP="00FA0625">
      <w:pPr>
        <w:tabs>
          <w:tab w:val="left" w:pos="3868"/>
        </w:tabs>
        <w:bidi/>
        <w:spacing w:after="200" w:line="276" w:lineRule="auto"/>
        <w:ind w:left="720"/>
        <w:contextualSpacing/>
        <w:jc w:val="both"/>
        <w:rPr>
          <w:rFonts w:ascii="Calibri" w:eastAsia="Calibri" w:hAnsi="Calibri" w:cs="B Zar"/>
          <w:i/>
          <w:sz w:val="28"/>
          <w:rtl/>
        </w:rPr>
      </w:pPr>
    </w:p>
    <w:p w:rsidR="00FB6C8B" w:rsidRPr="009B53CA" w:rsidRDefault="00D5027D" w:rsidP="00493D11">
      <w:pPr>
        <w:tabs>
          <w:tab w:val="left" w:pos="3868"/>
        </w:tabs>
        <w:bidi/>
        <w:jc w:val="both"/>
        <w:rPr>
          <w:rFonts w:cs="B Zar"/>
          <w:b/>
          <w:bCs/>
          <w:szCs w:val="24"/>
          <w:rtl/>
        </w:rPr>
      </w:pPr>
      <w:r>
        <w:rPr>
          <w:rFonts w:cs="B Zar" w:hint="cs"/>
          <w:b/>
          <w:bCs/>
          <w:szCs w:val="24"/>
          <w:rtl/>
        </w:rPr>
        <w:lastRenderedPageBreak/>
        <w:t xml:space="preserve">1-2- </w:t>
      </w:r>
      <w:r w:rsidR="00FB6C8B" w:rsidRPr="009B53CA">
        <w:rPr>
          <w:rFonts w:cs="B Zar" w:hint="eastAsia"/>
          <w:b/>
          <w:bCs/>
          <w:szCs w:val="24"/>
          <w:rtl/>
        </w:rPr>
        <w:t>تفاوت</w:t>
      </w:r>
      <w:r w:rsidR="00FB6C8B" w:rsidRPr="009B53CA">
        <w:rPr>
          <w:rFonts w:cs="B Zar"/>
          <w:b/>
          <w:bCs/>
          <w:szCs w:val="24"/>
          <w:rtl/>
        </w:rPr>
        <w:t xml:space="preserve"> ها</w:t>
      </w:r>
      <w:r w:rsidR="00FB6C8B" w:rsidRPr="009B53CA">
        <w:rPr>
          <w:rFonts w:cs="B Zar" w:hint="cs"/>
          <w:b/>
          <w:bCs/>
          <w:szCs w:val="24"/>
          <w:rtl/>
        </w:rPr>
        <w:t>ی</w:t>
      </w:r>
      <w:r w:rsidR="00FB6C8B" w:rsidRPr="009B53CA">
        <w:rPr>
          <w:rFonts w:cs="B Zar"/>
          <w:b/>
          <w:bCs/>
          <w:szCs w:val="24"/>
          <w:rtl/>
        </w:rPr>
        <w:t xml:space="preserve"> چشم انداز شهر با چشم انداز شهردار</w:t>
      </w:r>
      <w:r w:rsidR="00FB6C8B" w:rsidRPr="009B53CA">
        <w:rPr>
          <w:rFonts w:cs="B Zar" w:hint="cs"/>
          <w:b/>
          <w:bCs/>
          <w:szCs w:val="24"/>
          <w:rtl/>
        </w:rPr>
        <w:t>ی</w:t>
      </w:r>
      <w:r w:rsidR="00FB6C8B" w:rsidRPr="009B53CA">
        <w:rPr>
          <w:rFonts w:cs="B Zar"/>
          <w:b/>
          <w:bCs/>
          <w:szCs w:val="24"/>
          <w:rtl/>
        </w:rPr>
        <w:t xml:space="preserve"> </w:t>
      </w:r>
    </w:p>
    <w:p w:rsidR="00FB6C8B" w:rsidRPr="009B53CA" w:rsidRDefault="00FB6C8B" w:rsidP="00FA0625">
      <w:pPr>
        <w:tabs>
          <w:tab w:val="left" w:pos="3868"/>
        </w:tabs>
        <w:bidi/>
        <w:jc w:val="both"/>
        <w:rPr>
          <w:rFonts w:cs="B Zar"/>
          <w:sz w:val="36"/>
          <w:szCs w:val="28"/>
          <w:rtl/>
        </w:rPr>
      </w:pPr>
      <w:r w:rsidRPr="009B53CA">
        <w:rPr>
          <w:rFonts w:cs="B Zar" w:hint="cs"/>
          <w:sz w:val="28"/>
          <w:rtl/>
        </w:rPr>
        <w:t xml:space="preserve">      </w:t>
      </w:r>
      <w:r w:rsidRPr="009B53CA">
        <w:rPr>
          <w:rFonts w:cs="B Zar" w:hint="eastAsia"/>
          <w:sz w:val="36"/>
          <w:szCs w:val="28"/>
          <w:rtl/>
        </w:rPr>
        <w:t>درشهر</w:t>
      </w:r>
      <w:r w:rsidRPr="009B53CA">
        <w:rPr>
          <w:rFonts w:cs="B Zar"/>
          <w:sz w:val="36"/>
          <w:szCs w:val="28"/>
          <w:rtl/>
        </w:rPr>
        <w:t xml:space="preserve"> ها</w:t>
      </w:r>
      <w:r w:rsidRPr="009B53CA">
        <w:rPr>
          <w:rFonts w:cs="B Zar" w:hint="cs"/>
          <w:sz w:val="36"/>
          <w:szCs w:val="28"/>
          <w:rtl/>
        </w:rPr>
        <w:t>ی</w:t>
      </w:r>
      <w:r w:rsidRPr="009B53CA">
        <w:rPr>
          <w:rFonts w:cs="B Zar"/>
          <w:sz w:val="36"/>
          <w:szCs w:val="28"/>
          <w:rtl/>
        </w:rPr>
        <w:t xml:space="preserve"> توسعه </w:t>
      </w:r>
      <w:r w:rsidRPr="009B53CA">
        <w:rPr>
          <w:rFonts w:cs="B Zar" w:hint="cs"/>
          <w:sz w:val="36"/>
          <w:szCs w:val="28"/>
          <w:rtl/>
        </w:rPr>
        <w:t>ی</w:t>
      </w:r>
      <w:r w:rsidRPr="009B53CA">
        <w:rPr>
          <w:rFonts w:cs="B Zar" w:hint="eastAsia"/>
          <w:sz w:val="36"/>
          <w:szCs w:val="28"/>
          <w:rtl/>
        </w:rPr>
        <w:t>افته</w:t>
      </w:r>
      <w:r w:rsidRPr="009B53CA">
        <w:rPr>
          <w:rFonts w:cs="B Zar"/>
          <w:sz w:val="36"/>
          <w:szCs w:val="28"/>
          <w:rtl/>
        </w:rPr>
        <w:t xml:space="preserve"> که مد</w:t>
      </w:r>
      <w:r w:rsidRPr="009B53CA">
        <w:rPr>
          <w:rFonts w:cs="B Zar" w:hint="cs"/>
          <w:sz w:val="36"/>
          <w:szCs w:val="28"/>
          <w:rtl/>
        </w:rPr>
        <w:t>ی</w:t>
      </w:r>
      <w:r w:rsidRPr="009B53CA">
        <w:rPr>
          <w:rFonts w:cs="B Zar" w:hint="eastAsia"/>
          <w:sz w:val="36"/>
          <w:szCs w:val="28"/>
          <w:rtl/>
        </w:rPr>
        <w:t>ر</w:t>
      </w:r>
      <w:r w:rsidRPr="009B53CA">
        <w:rPr>
          <w:rFonts w:cs="B Zar" w:hint="cs"/>
          <w:sz w:val="36"/>
          <w:szCs w:val="28"/>
          <w:rtl/>
        </w:rPr>
        <w:t>ی</w:t>
      </w:r>
      <w:r w:rsidRPr="009B53CA">
        <w:rPr>
          <w:rFonts w:cs="B Zar" w:hint="eastAsia"/>
          <w:sz w:val="36"/>
          <w:szCs w:val="28"/>
          <w:rtl/>
        </w:rPr>
        <w:t>ت</w:t>
      </w:r>
      <w:r w:rsidRPr="009B53CA">
        <w:rPr>
          <w:rFonts w:cs="B Zar"/>
          <w:sz w:val="36"/>
          <w:szCs w:val="28"/>
          <w:rtl/>
        </w:rPr>
        <w:t xml:space="preserve"> </w:t>
      </w:r>
      <w:r w:rsidRPr="009B53CA">
        <w:rPr>
          <w:rFonts w:cs="B Zar" w:hint="cs"/>
          <w:sz w:val="36"/>
          <w:szCs w:val="28"/>
          <w:rtl/>
        </w:rPr>
        <w:t>ی</w:t>
      </w:r>
      <w:r w:rsidRPr="009B53CA">
        <w:rPr>
          <w:rFonts w:cs="B Zar" w:hint="eastAsia"/>
          <w:sz w:val="36"/>
          <w:szCs w:val="28"/>
          <w:rtl/>
        </w:rPr>
        <w:t>کپارچه</w:t>
      </w:r>
      <w:r w:rsidRPr="009B53CA">
        <w:rPr>
          <w:rFonts w:cs="B Zar"/>
          <w:sz w:val="36"/>
          <w:szCs w:val="28"/>
          <w:rtl/>
        </w:rPr>
        <w:t xml:space="preserve"> شهر</w:t>
      </w:r>
      <w:r w:rsidRPr="009B53CA">
        <w:rPr>
          <w:rFonts w:cs="B Zar" w:hint="cs"/>
          <w:sz w:val="36"/>
          <w:szCs w:val="28"/>
          <w:rtl/>
        </w:rPr>
        <w:t>ی</w:t>
      </w:r>
      <w:r w:rsidRPr="009B53CA">
        <w:rPr>
          <w:rFonts w:cs="B Zar"/>
          <w:sz w:val="36"/>
          <w:szCs w:val="28"/>
          <w:rtl/>
        </w:rPr>
        <w:t xml:space="preserve"> در آنها بطور کامل اجرا م</w:t>
      </w:r>
      <w:r w:rsidRPr="009B53CA">
        <w:rPr>
          <w:rFonts w:cs="B Zar" w:hint="cs"/>
          <w:sz w:val="36"/>
          <w:szCs w:val="28"/>
          <w:rtl/>
        </w:rPr>
        <w:t>ی</w:t>
      </w:r>
      <w:r w:rsidRPr="009B53CA">
        <w:rPr>
          <w:rFonts w:cs="B Zar"/>
          <w:sz w:val="36"/>
          <w:szCs w:val="28"/>
          <w:rtl/>
        </w:rPr>
        <w:t xml:space="preserve"> شود برنامه راهبرد</w:t>
      </w:r>
      <w:r w:rsidRPr="009B53CA">
        <w:rPr>
          <w:rFonts w:cs="B Zar" w:hint="cs"/>
          <w:sz w:val="36"/>
          <w:szCs w:val="28"/>
          <w:rtl/>
        </w:rPr>
        <w:t>ی</w:t>
      </w:r>
      <w:r w:rsidRPr="009B53CA">
        <w:rPr>
          <w:rFonts w:cs="B Zar"/>
          <w:sz w:val="36"/>
          <w:szCs w:val="28"/>
          <w:rtl/>
        </w:rPr>
        <w:t xml:space="preserve"> و چشم انداز شهردار</w:t>
      </w:r>
      <w:r w:rsidRPr="009B53CA">
        <w:rPr>
          <w:rFonts w:cs="B Zar" w:hint="cs"/>
          <w:sz w:val="36"/>
          <w:szCs w:val="28"/>
          <w:rtl/>
        </w:rPr>
        <w:t>ی</w:t>
      </w:r>
      <w:r w:rsidRPr="009B53CA">
        <w:rPr>
          <w:rFonts w:cs="B Zar"/>
          <w:sz w:val="36"/>
          <w:szCs w:val="28"/>
          <w:rtl/>
        </w:rPr>
        <w:t xml:space="preserve"> بخش </w:t>
      </w:r>
      <w:r w:rsidRPr="009B53CA">
        <w:rPr>
          <w:rFonts w:cs="B Zar" w:hint="cs"/>
          <w:sz w:val="36"/>
          <w:szCs w:val="28"/>
          <w:rtl/>
        </w:rPr>
        <w:t>ی</w:t>
      </w:r>
      <w:r w:rsidRPr="009B53CA">
        <w:rPr>
          <w:rFonts w:cs="B Zar" w:hint="eastAsia"/>
          <w:sz w:val="36"/>
          <w:szCs w:val="28"/>
          <w:rtl/>
        </w:rPr>
        <w:t>ا</w:t>
      </w:r>
      <w:r w:rsidRPr="009B53CA">
        <w:rPr>
          <w:rFonts w:cs="B Zar"/>
          <w:sz w:val="36"/>
          <w:szCs w:val="28"/>
          <w:rtl/>
        </w:rPr>
        <w:t xml:space="preserve"> ز</w:t>
      </w:r>
      <w:r w:rsidRPr="009B53CA">
        <w:rPr>
          <w:rFonts w:cs="B Zar" w:hint="cs"/>
          <w:sz w:val="36"/>
          <w:szCs w:val="28"/>
          <w:rtl/>
        </w:rPr>
        <w:t>ی</w:t>
      </w:r>
      <w:r w:rsidRPr="009B53CA">
        <w:rPr>
          <w:rFonts w:cs="B Zar" w:hint="eastAsia"/>
          <w:sz w:val="36"/>
          <w:szCs w:val="28"/>
          <w:rtl/>
        </w:rPr>
        <w:t>ر</w:t>
      </w:r>
      <w:r w:rsidRPr="009B53CA">
        <w:rPr>
          <w:rFonts w:cs="B Zar"/>
          <w:sz w:val="36"/>
          <w:szCs w:val="28"/>
          <w:rtl/>
        </w:rPr>
        <w:t xml:space="preserve"> دست</w:t>
      </w:r>
      <w:r w:rsidRPr="009B53CA">
        <w:rPr>
          <w:rFonts w:cs="B Zar" w:hint="cs"/>
          <w:sz w:val="36"/>
          <w:szCs w:val="28"/>
          <w:rtl/>
        </w:rPr>
        <w:t>ی</w:t>
      </w:r>
      <w:r w:rsidRPr="009B53CA">
        <w:rPr>
          <w:rFonts w:cs="B Zar"/>
          <w:sz w:val="36"/>
          <w:szCs w:val="28"/>
          <w:rtl/>
        </w:rPr>
        <w:t xml:space="preserve"> از سند توسعه شهر م</w:t>
      </w:r>
      <w:r w:rsidRPr="009B53CA">
        <w:rPr>
          <w:rFonts w:cs="B Zar" w:hint="cs"/>
          <w:sz w:val="36"/>
          <w:szCs w:val="28"/>
          <w:rtl/>
        </w:rPr>
        <w:t>ی</w:t>
      </w:r>
      <w:r w:rsidRPr="009B53CA">
        <w:rPr>
          <w:rFonts w:cs="B Zar"/>
          <w:sz w:val="36"/>
          <w:szCs w:val="28"/>
          <w:rtl/>
        </w:rPr>
        <w:t xml:space="preserve"> باشد. اما در ا</w:t>
      </w:r>
      <w:r w:rsidRPr="009B53CA">
        <w:rPr>
          <w:rFonts w:cs="B Zar" w:hint="cs"/>
          <w:sz w:val="36"/>
          <w:szCs w:val="28"/>
          <w:rtl/>
        </w:rPr>
        <w:t>ی</w:t>
      </w:r>
      <w:r w:rsidRPr="009B53CA">
        <w:rPr>
          <w:rFonts w:cs="B Zar" w:hint="eastAsia"/>
          <w:sz w:val="36"/>
          <w:szCs w:val="28"/>
          <w:rtl/>
        </w:rPr>
        <w:t>ران</w:t>
      </w:r>
      <w:r w:rsidRPr="009B53CA">
        <w:rPr>
          <w:rFonts w:cs="B Zar"/>
          <w:sz w:val="36"/>
          <w:szCs w:val="28"/>
          <w:rtl/>
        </w:rPr>
        <w:t xml:space="preserve"> با توجه به عدم محقق شدن مد</w:t>
      </w:r>
      <w:r w:rsidRPr="009B53CA">
        <w:rPr>
          <w:rFonts w:cs="B Zar" w:hint="cs"/>
          <w:sz w:val="36"/>
          <w:szCs w:val="28"/>
          <w:rtl/>
        </w:rPr>
        <w:t>ی</w:t>
      </w:r>
      <w:r w:rsidRPr="009B53CA">
        <w:rPr>
          <w:rFonts w:cs="B Zar" w:hint="eastAsia"/>
          <w:sz w:val="36"/>
          <w:szCs w:val="28"/>
          <w:rtl/>
        </w:rPr>
        <w:t>ر</w:t>
      </w:r>
      <w:r w:rsidRPr="009B53CA">
        <w:rPr>
          <w:rFonts w:cs="B Zar" w:hint="cs"/>
          <w:sz w:val="36"/>
          <w:szCs w:val="28"/>
          <w:rtl/>
        </w:rPr>
        <w:t>ی</w:t>
      </w:r>
      <w:r w:rsidRPr="009B53CA">
        <w:rPr>
          <w:rFonts w:cs="B Zar" w:hint="eastAsia"/>
          <w:sz w:val="36"/>
          <w:szCs w:val="28"/>
          <w:rtl/>
        </w:rPr>
        <w:t>ت</w:t>
      </w:r>
      <w:r w:rsidRPr="009B53CA">
        <w:rPr>
          <w:rFonts w:cs="B Zar"/>
          <w:sz w:val="36"/>
          <w:szCs w:val="28"/>
          <w:rtl/>
        </w:rPr>
        <w:t xml:space="preserve"> واحد شهر</w:t>
      </w:r>
      <w:r w:rsidRPr="009B53CA">
        <w:rPr>
          <w:rFonts w:cs="B Zar" w:hint="cs"/>
          <w:sz w:val="36"/>
          <w:szCs w:val="28"/>
          <w:rtl/>
        </w:rPr>
        <w:t>ی</w:t>
      </w:r>
      <w:r w:rsidRPr="009B53CA">
        <w:rPr>
          <w:rFonts w:cs="B Zar"/>
          <w:sz w:val="36"/>
          <w:szCs w:val="28"/>
          <w:rtl/>
        </w:rPr>
        <w:t xml:space="preserve"> ، ا</w:t>
      </w:r>
      <w:r w:rsidRPr="009B53CA">
        <w:rPr>
          <w:rFonts w:cs="B Zar" w:hint="cs"/>
          <w:sz w:val="36"/>
          <w:szCs w:val="28"/>
          <w:rtl/>
        </w:rPr>
        <w:t>ی</w:t>
      </w:r>
      <w:r w:rsidRPr="009B53CA">
        <w:rPr>
          <w:rFonts w:cs="B Zar" w:hint="eastAsia"/>
          <w:sz w:val="36"/>
          <w:szCs w:val="28"/>
          <w:rtl/>
        </w:rPr>
        <w:t>ن</w:t>
      </w:r>
      <w:r w:rsidRPr="009B53CA">
        <w:rPr>
          <w:rFonts w:cs="B Zar"/>
          <w:sz w:val="36"/>
          <w:szCs w:val="28"/>
          <w:rtl/>
        </w:rPr>
        <w:t xml:space="preserve"> امکان بطور کامل فراهم نشده و با توجه به جامع</w:t>
      </w:r>
      <w:r w:rsidRPr="009B53CA">
        <w:rPr>
          <w:rFonts w:cs="B Zar" w:hint="cs"/>
          <w:sz w:val="36"/>
          <w:szCs w:val="28"/>
          <w:rtl/>
        </w:rPr>
        <w:t>ی</w:t>
      </w:r>
      <w:r w:rsidRPr="009B53CA">
        <w:rPr>
          <w:rFonts w:cs="B Zar" w:hint="eastAsia"/>
          <w:sz w:val="36"/>
          <w:szCs w:val="28"/>
          <w:rtl/>
        </w:rPr>
        <w:t>ت</w:t>
      </w:r>
      <w:r w:rsidRPr="009B53CA">
        <w:rPr>
          <w:rFonts w:cs="B Zar"/>
          <w:sz w:val="36"/>
          <w:szCs w:val="28"/>
          <w:rtl/>
        </w:rPr>
        <w:t xml:space="preserve"> فعال</w:t>
      </w:r>
      <w:r w:rsidRPr="009B53CA">
        <w:rPr>
          <w:rFonts w:cs="B Zar" w:hint="cs"/>
          <w:sz w:val="36"/>
          <w:szCs w:val="28"/>
          <w:rtl/>
        </w:rPr>
        <w:t>ی</w:t>
      </w:r>
      <w:r w:rsidRPr="009B53CA">
        <w:rPr>
          <w:rFonts w:cs="B Zar" w:hint="eastAsia"/>
          <w:sz w:val="36"/>
          <w:szCs w:val="28"/>
          <w:rtl/>
        </w:rPr>
        <w:t>ت</w:t>
      </w:r>
      <w:r w:rsidRPr="009B53CA">
        <w:rPr>
          <w:rFonts w:cs="B Zar"/>
          <w:sz w:val="36"/>
          <w:szCs w:val="28"/>
          <w:rtl/>
        </w:rPr>
        <w:t xml:space="preserve"> شهردار</w:t>
      </w:r>
      <w:r w:rsidRPr="009B53CA">
        <w:rPr>
          <w:rFonts w:cs="B Zar" w:hint="cs"/>
          <w:sz w:val="36"/>
          <w:szCs w:val="28"/>
          <w:rtl/>
        </w:rPr>
        <w:t>ی</w:t>
      </w:r>
      <w:r w:rsidRPr="009B53CA">
        <w:rPr>
          <w:rFonts w:cs="B Zar"/>
          <w:sz w:val="36"/>
          <w:szCs w:val="28"/>
          <w:rtl/>
        </w:rPr>
        <w:t xml:space="preserve"> نسبت به سا</w:t>
      </w:r>
      <w:r w:rsidRPr="009B53CA">
        <w:rPr>
          <w:rFonts w:cs="B Zar" w:hint="cs"/>
          <w:sz w:val="36"/>
          <w:szCs w:val="28"/>
          <w:rtl/>
        </w:rPr>
        <w:t>ی</w:t>
      </w:r>
      <w:r w:rsidRPr="009B53CA">
        <w:rPr>
          <w:rFonts w:cs="B Zar" w:hint="eastAsia"/>
          <w:sz w:val="36"/>
          <w:szCs w:val="28"/>
          <w:rtl/>
        </w:rPr>
        <w:t>ر</w:t>
      </w:r>
      <w:r w:rsidRPr="009B53CA">
        <w:rPr>
          <w:rFonts w:cs="B Zar"/>
          <w:sz w:val="36"/>
          <w:szCs w:val="28"/>
          <w:rtl/>
        </w:rPr>
        <w:t xml:space="preserve"> متول</w:t>
      </w:r>
      <w:r w:rsidRPr="009B53CA">
        <w:rPr>
          <w:rFonts w:cs="B Zar" w:hint="cs"/>
          <w:sz w:val="36"/>
          <w:szCs w:val="28"/>
          <w:rtl/>
        </w:rPr>
        <w:t>ی</w:t>
      </w:r>
      <w:r w:rsidRPr="009B53CA">
        <w:rPr>
          <w:rFonts w:cs="B Zar" w:hint="eastAsia"/>
          <w:sz w:val="36"/>
          <w:szCs w:val="28"/>
          <w:rtl/>
        </w:rPr>
        <w:t>ان</w:t>
      </w:r>
      <w:r w:rsidRPr="009B53CA">
        <w:rPr>
          <w:rFonts w:cs="B Zar"/>
          <w:sz w:val="36"/>
          <w:szCs w:val="28"/>
          <w:rtl/>
        </w:rPr>
        <w:t xml:space="preserve"> شهر</w:t>
      </w:r>
      <w:r w:rsidRPr="009B53CA">
        <w:rPr>
          <w:rFonts w:cs="B Zar" w:hint="cs"/>
          <w:sz w:val="36"/>
          <w:szCs w:val="28"/>
          <w:rtl/>
        </w:rPr>
        <w:t>ی</w:t>
      </w:r>
      <w:r w:rsidRPr="009B53CA">
        <w:rPr>
          <w:rFonts w:cs="B Zar"/>
          <w:sz w:val="36"/>
          <w:szCs w:val="28"/>
          <w:rtl/>
        </w:rPr>
        <w:t xml:space="preserve"> غالباً از چشم انداز شهردار</w:t>
      </w:r>
      <w:r w:rsidRPr="009B53CA">
        <w:rPr>
          <w:rFonts w:cs="B Zar" w:hint="cs"/>
          <w:sz w:val="36"/>
          <w:szCs w:val="28"/>
          <w:rtl/>
        </w:rPr>
        <w:t>ی</w:t>
      </w:r>
      <w:r w:rsidRPr="009B53CA">
        <w:rPr>
          <w:rFonts w:cs="B Zar"/>
          <w:sz w:val="36"/>
          <w:szCs w:val="28"/>
          <w:rtl/>
        </w:rPr>
        <w:t xml:space="preserve"> به عنوان چشم انداز شهر ن</w:t>
      </w:r>
      <w:r w:rsidRPr="009B53CA">
        <w:rPr>
          <w:rFonts w:cs="B Zar" w:hint="cs"/>
          <w:sz w:val="36"/>
          <w:szCs w:val="28"/>
          <w:rtl/>
        </w:rPr>
        <w:t>ی</w:t>
      </w:r>
      <w:r w:rsidRPr="009B53CA">
        <w:rPr>
          <w:rFonts w:cs="B Zar" w:hint="eastAsia"/>
          <w:sz w:val="36"/>
          <w:szCs w:val="28"/>
          <w:rtl/>
        </w:rPr>
        <w:t>ز</w:t>
      </w:r>
      <w:r w:rsidRPr="009B53CA">
        <w:rPr>
          <w:rFonts w:cs="B Zar"/>
          <w:sz w:val="36"/>
          <w:szCs w:val="28"/>
          <w:rtl/>
        </w:rPr>
        <w:t xml:space="preserve"> </w:t>
      </w:r>
      <w:r w:rsidRPr="009B53CA">
        <w:rPr>
          <w:rFonts w:cs="B Zar" w:hint="cs"/>
          <w:sz w:val="36"/>
          <w:szCs w:val="28"/>
          <w:rtl/>
        </w:rPr>
        <w:t>ی</w:t>
      </w:r>
      <w:r w:rsidRPr="009B53CA">
        <w:rPr>
          <w:rFonts w:cs="B Zar" w:hint="eastAsia"/>
          <w:sz w:val="36"/>
          <w:szCs w:val="28"/>
          <w:rtl/>
        </w:rPr>
        <w:t>اد</w:t>
      </w:r>
      <w:r w:rsidRPr="009B53CA">
        <w:rPr>
          <w:rFonts w:cs="B Zar"/>
          <w:sz w:val="36"/>
          <w:szCs w:val="28"/>
          <w:rtl/>
        </w:rPr>
        <w:t xml:space="preserve"> م</w:t>
      </w:r>
      <w:r w:rsidRPr="009B53CA">
        <w:rPr>
          <w:rFonts w:cs="B Zar" w:hint="cs"/>
          <w:sz w:val="36"/>
          <w:szCs w:val="28"/>
          <w:rtl/>
        </w:rPr>
        <w:t>ی</w:t>
      </w:r>
      <w:r w:rsidRPr="009B53CA">
        <w:rPr>
          <w:rFonts w:cs="B Zar"/>
          <w:sz w:val="36"/>
          <w:szCs w:val="28"/>
          <w:rtl/>
        </w:rPr>
        <w:t xml:space="preserve"> شود.</w:t>
      </w:r>
    </w:p>
    <w:p w:rsidR="00FB6C8B" w:rsidRPr="009B53CA" w:rsidRDefault="00FB6C8B" w:rsidP="00493D11">
      <w:pPr>
        <w:tabs>
          <w:tab w:val="left" w:pos="3868"/>
        </w:tabs>
        <w:bidi/>
        <w:jc w:val="both"/>
        <w:rPr>
          <w:rFonts w:cs="B Zar"/>
          <w:sz w:val="36"/>
          <w:szCs w:val="28"/>
          <w:rtl/>
        </w:rPr>
      </w:pPr>
      <w:r w:rsidRPr="009B53CA">
        <w:rPr>
          <w:rFonts w:cs="B Zar"/>
          <w:sz w:val="36"/>
          <w:szCs w:val="28"/>
          <w:rtl/>
        </w:rPr>
        <w:t>(البته در پاره ا</w:t>
      </w:r>
      <w:r w:rsidRPr="009B53CA">
        <w:rPr>
          <w:rFonts w:cs="B Zar" w:hint="cs"/>
          <w:sz w:val="36"/>
          <w:szCs w:val="28"/>
          <w:rtl/>
        </w:rPr>
        <w:t>ی</w:t>
      </w:r>
      <w:r w:rsidRPr="009B53CA">
        <w:rPr>
          <w:rFonts w:cs="B Zar"/>
          <w:sz w:val="36"/>
          <w:szCs w:val="28"/>
          <w:rtl/>
        </w:rPr>
        <w:t xml:space="preserve"> از موارد پروژه ها</w:t>
      </w:r>
      <w:r w:rsidRPr="009B53CA">
        <w:rPr>
          <w:rFonts w:cs="B Zar" w:hint="cs"/>
          <w:sz w:val="36"/>
          <w:szCs w:val="28"/>
          <w:rtl/>
        </w:rPr>
        <w:t>ی</w:t>
      </w:r>
      <w:r w:rsidRPr="009B53CA">
        <w:rPr>
          <w:rFonts w:cs="B Zar"/>
          <w:sz w:val="36"/>
          <w:szCs w:val="28"/>
          <w:rtl/>
        </w:rPr>
        <w:t xml:space="preserve"> محدود</w:t>
      </w:r>
      <w:r w:rsidRPr="009B53CA">
        <w:rPr>
          <w:rFonts w:cs="B Zar" w:hint="cs"/>
          <w:sz w:val="36"/>
          <w:szCs w:val="28"/>
          <w:rtl/>
        </w:rPr>
        <w:t>ی</w:t>
      </w:r>
      <w:r w:rsidRPr="009B53CA">
        <w:rPr>
          <w:rFonts w:cs="B Zar"/>
          <w:sz w:val="36"/>
          <w:szCs w:val="28"/>
          <w:rtl/>
        </w:rPr>
        <w:t xml:space="preserve"> با همکار</w:t>
      </w:r>
      <w:r w:rsidRPr="009B53CA">
        <w:rPr>
          <w:rFonts w:cs="B Zar" w:hint="cs"/>
          <w:sz w:val="36"/>
          <w:szCs w:val="28"/>
          <w:rtl/>
        </w:rPr>
        <w:t>ی</w:t>
      </w:r>
      <w:r w:rsidRPr="009B53CA">
        <w:rPr>
          <w:rFonts w:cs="B Zar"/>
          <w:sz w:val="36"/>
          <w:szCs w:val="28"/>
          <w:rtl/>
        </w:rPr>
        <w:t xml:space="preserve"> سا</w:t>
      </w:r>
      <w:r w:rsidRPr="009B53CA">
        <w:rPr>
          <w:rFonts w:cs="B Zar" w:hint="cs"/>
          <w:sz w:val="36"/>
          <w:szCs w:val="28"/>
          <w:rtl/>
        </w:rPr>
        <w:t>ی</w:t>
      </w:r>
      <w:r w:rsidRPr="009B53CA">
        <w:rPr>
          <w:rFonts w:cs="B Zar" w:hint="eastAsia"/>
          <w:sz w:val="36"/>
          <w:szCs w:val="28"/>
          <w:rtl/>
        </w:rPr>
        <w:t>ر</w:t>
      </w:r>
      <w:r w:rsidRPr="009B53CA">
        <w:rPr>
          <w:rFonts w:cs="B Zar"/>
          <w:sz w:val="36"/>
          <w:szCs w:val="28"/>
          <w:rtl/>
        </w:rPr>
        <w:t xml:space="preserve"> دستگاهها جهت ته</w:t>
      </w:r>
      <w:r w:rsidRPr="009B53CA">
        <w:rPr>
          <w:rFonts w:cs="B Zar" w:hint="cs"/>
          <w:sz w:val="36"/>
          <w:szCs w:val="28"/>
          <w:rtl/>
        </w:rPr>
        <w:t>ی</w:t>
      </w:r>
      <w:r w:rsidRPr="009B53CA">
        <w:rPr>
          <w:rFonts w:cs="B Zar" w:hint="eastAsia"/>
          <w:sz w:val="36"/>
          <w:szCs w:val="28"/>
          <w:rtl/>
        </w:rPr>
        <w:t>ه</w:t>
      </w:r>
      <w:r w:rsidRPr="009B53CA">
        <w:rPr>
          <w:rFonts w:cs="B Zar"/>
          <w:sz w:val="36"/>
          <w:szCs w:val="28"/>
          <w:rtl/>
        </w:rPr>
        <w:t xml:space="preserve"> سند چشم انداز شهر صورت گرفته که با توجه به جامع</w:t>
      </w:r>
      <w:r w:rsidRPr="009B53CA">
        <w:rPr>
          <w:rFonts w:cs="B Zar" w:hint="cs"/>
          <w:sz w:val="36"/>
          <w:szCs w:val="28"/>
          <w:rtl/>
        </w:rPr>
        <w:t>ی</w:t>
      </w:r>
      <w:r w:rsidRPr="009B53CA">
        <w:rPr>
          <w:rFonts w:cs="B Zar" w:hint="eastAsia"/>
          <w:sz w:val="36"/>
          <w:szCs w:val="28"/>
          <w:rtl/>
        </w:rPr>
        <w:t>ت</w:t>
      </w:r>
      <w:r w:rsidRPr="009B53CA">
        <w:rPr>
          <w:rFonts w:cs="B Zar"/>
          <w:sz w:val="36"/>
          <w:szCs w:val="28"/>
          <w:rtl/>
        </w:rPr>
        <w:t xml:space="preserve"> فعال</w:t>
      </w:r>
      <w:r w:rsidRPr="009B53CA">
        <w:rPr>
          <w:rFonts w:cs="B Zar" w:hint="cs"/>
          <w:sz w:val="36"/>
          <w:szCs w:val="28"/>
          <w:rtl/>
        </w:rPr>
        <w:t>ی</w:t>
      </w:r>
      <w:r w:rsidRPr="009B53CA">
        <w:rPr>
          <w:rFonts w:cs="B Zar" w:hint="eastAsia"/>
          <w:sz w:val="36"/>
          <w:szCs w:val="28"/>
          <w:rtl/>
        </w:rPr>
        <w:t>تها</w:t>
      </w:r>
      <w:r w:rsidRPr="009B53CA">
        <w:rPr>
          <w:rFonts w:cs="B Zar" w:hint="cs"/>
          <w:sz w:val="36"/>
          <w:szCs w:val="28"/>
          <w:rtl/>
        </w:rPr>
        <w:t>ی</w:t>
      </w:r>
      <w:r w:rsidRPr="009B53CA">
        <w:rPr>
          <w:rFonts w:cs="B Zar"/>
          <w:sz w:val="36"/>
          <w:szCs w:val="28"/>
          <w:rtl/>
        </w:rPr>
        <w:t xml:space="preserve"> شهردار</w:t>
      </w:r>
      <w:r w:rsidRPr="009B53CA">
        <w:rPr>
          <w:rFonts w:cs="B Zar" w:hint="cs"/>
          <w:sz w:val="36"/>
          <w:szCs w:val="28"/>
          <w:rtl/>
        </w:rPr>
        <w:t>ی</w:t>
      </w:r>
      <w:r w:rsidRPr="009B53CA">
        <w:rPr>
          <w:rFonts w:cs="B Zar"/>
          <w:sz w:val="36"/>
          <w:szCs w:val="28"/>
          <w:rtl/>
        </w:rPr>
        <w:t xml:space="preserve"> در سطح شهر ا</w:t>
      </w:r>
      <w:r w:rsidRPr="009B53CA">
        <w:rPr>
          <w:rFonts w:cs="B Zar" w:hint="cs"/>
          <w:sz w:val="36"/>
          <w:szCs w:val="28"/>
          <w:rtl/>
        </w:rPr>
        <w:t>ی</w:t>
      </w:r>
      <w:r w:rsidRPr="009B53CA">
        <w:rPr>
          <w:rFonts w:cs="B Zar" w:hint="eastAsia"/>
          <w:sz w:val="36"/>
          <w:szCs w:val="28"/>
          <w:rtl/>
        </w:rPr>
        <w:t>ن</w:t>
      </w:r>
      <w:r w:rsidRPr="009B53CA">
        <w:rPr>
          <w:rFonts w:cs="B Zar"/>
          <w:sz w:val="36"/>
          <w:szCs w:val="28"/>
          <w:rtl/>
        </w:rPr>
        <w:t xml:space="preserve"> چشم انداز همگام وهمسان با چشم انداز شهردار</w:t>
      </w:r>
      <w:r w:rsidRPr="009B53CA">
        <w:rPr>
          <w:rFonts w:cs="B Zar" w:hint="cs"/>
          <w:sz w:val="36"/>
          <w:szCs w:val="28"/>
          <w:rtl/>
        </w:rPr>
        <w:t>ی</w:t>
      </w:r>
      <w:r w:rsidRPr="009B53CA">
        <w:rPr>
          <w:rFonts w:cs="B Zar"/>
          <w:sz w:val="36"/>
          <w:szCs w:val="28"/>
          <w:rtl/>
        </w:rPr>
        <w:t xml:space="preserve"> بوده است.)</w:t>
      </w:r>
      <w:r w:rsidRPr="009B53CA">
        <w:rPr>
          <w:rFonts w:cs="B Zar" w:hint="cs"/>
          <w:sz w:val="36"/>
          <w:szCs w:val="28"/>
          <w:rtl/>
        </w:rPr>
        <w:t xml:space="preserve">  </w:t>
      </w:r>
      <w:r w:rsidRPr="009B53CA">
        <w:rPr>
          <w:rFonts w:cs="B Zar" w:hint="eastAsia"/>
          <w:sz w:val="36"/>
          <w:szCs w:val="28"/>
          <w:rtl/>
        </w:rPr>
        <w:t>بر</w:t>
      </w:r>
      <w:r w:rsidRPr="009B53CA">
        <w:rPr>
          <w:rFonts w:cs="B Zar"/>
          <w:sz w:val="36"/>
          <w:szCs w:val="28"/>
          <w:rtl/>
        </w:rPr>
        <w:t xml:space="preserve"> ا</w:t>
      </w:r>
      <w:r w:rsidRPr="009B53CA">
        <w:rPr>
          <w:rFonts w:cs="B Zar" w:hint="cs"/>
          <w:sz w:val="36"/>
          <w:szCs w:val="28"/>
          <w:rtl/>
        </w:rPr>
        <w:t>ی</w:t>
      </w:r>
      <w:r w:rsidRPr="009B53CA">
        <w:rPr>
          <w:rFonts w:cs="B Zar" w:hint="eastAsia"/>
          <w:sz w:val="36"/>
          <w:szCs w:val="28"/>
          <w:rtl/>
        </w:rPr>
        <w:t>ن</w:t>
      </w:r>
      <w:r w:rsidRPr="009B53CA">
        <w:rPr>
          <w:rFonts w:cs="B Zar"/>
          <w:sz w:val="36"/>
          <w:szCs w:val="28"/>
          <w:rtl/>
        </w:rPr>
        <w:t xml:space="preserve"> اساس و مبتن</w:t>
      </w:r>
      <w:r w:rsidRPr="009B53CA">
        <w:rPr>
          <w:rFonts w:cs="B Zar" w:hint="cs"/>
          <w:sz w:val="36"/>
          <w:szCs w:val="28"/>
          <w:rtl/>
        </w:rPr>
        <w:t>ی</w:t>
      </w:r>
      <w:r w:rsidRPr="009B53CA">
        <w:rPr>
          <w:rFonts w:cs="B Zar"/>
          <w:sz w:val="36"/>
          <w:szCs w:val="28"/>
          <w:rtl/>
        </w:rPr>
        <w:t xml:space="preserve"> بر دستورالعمل ها</w:t>
      </w:r>
      <w:r w:rsidRPr="009B53CA">
        <w:rPr>
          <w:rFonts w:cs="B Zar" w:hint="cs"/>
          <w:sz w:val="36"/>
          <w:szCs w:val="28"/>
          <w:rtl/>
        </w:rPr>
        <w:t>ی</w:t>
      </w:r>
      <w:r w:rsidRPr="009B53CA">
        <w:rPr>
          <w:rFonts w:cs="B Zar"/>
          <w:sz w:val="36"/>
          <w:szCs w:val="28"/>
          <w:rtl/>
        </w:rPr>
        <w:t xml:space="preserve"> ارسال</w:t>
      </w:r>
      <w:r w:rsidRPr="009B53CA">
        <w:rPr>
          <w:rFonts w:cs="B Zar" w:hint="cs"/>
          <w:sz w:val="36"/>
          <w:szCs w:val="28"/>
          <w:rtl/>
        </w:rPr>
        <w:t>ی</w:t>
      </w:r>
      <w:r w:rsidRPr="009B53CA">
        <w:rPr>
          <w:rFonts w:cs="B Zar"/>
          <w:sz w:val="36"/>
          <w:szCs w:val="28"/>
          <w:rtl/>
        </w:rPr>
        <w:t xml:space="preserve"> وزارت کشور در خصوص ته</w:t>
      </w:r>
      <w:r w:rsidRPr="009B53CA">
        <w:rPr>
          <w:rFonts w:cs="B Zar" w:hint="cs"/>
          <w:sz w:val="36"/>
          <w:szCs w:val="28"/>
          <w:rtl/>
        </w:rPr>
        <w:t>ی</w:t>
      </w:r>
      <w:r w:rsidRPr="009B53CA">
        <w:rPr>
          <w:rFonts w:cs="B Zar" w:hint="eastAsia"/>
          <w:sz w:val="36"/>
          <w:szCs w:val="28"/>
          <w:rtl/>
        </w:rPr>
        <w:t>ه</w:t>
      </w:r>
      <w:r w:rsidRPr="009B53CA">
        <w:rPr>
          <w:rFonts w:cs="B Zar"/>
          <w:sz w:val="36"/>
          <w:szCs w:val="28"/>
          <w:rtl/>
        </w:rPr>
        <w:t xml:space="preserve"> برنامه راهبرد</w:t>
      </w:r>
      <w:r w:rsidRPr="009B53CA">
        <w:rPr>
          <w:rFonts w:cs="B Zar" w:hint="cs"/>
          <w:sz w:val="36"/>
          <w:szCs w:val="28"/>
          <w:rtl/>
        </w:rPr>
        <w:t>ی</w:t>
      </w:r>
      <w:r w:rsidRPr="009B53CA">
        <w:rPr>
          <w:rFonts w:cs="B Zar"/>
          <w:sz w:val="36"/>
          <w:szCs w:val="28"/>
          <w:rtl/>
        </w:rPr>
        <w:t xml:space="preserve"> شهردار</w:t>
      </w:r>
      <w:r w:rsidRPr="009B53CA">
        <w:rPr>
          <w:rFonts w:cs="B Zar" w:hint="cs"/>
          <w:sz w:val="36"/>
          <w:szCs w:val="28"/>
          <w:rtl/>
        </w:rPr>
        <w:t>ی</w:t>
      </w:r>
      <w:r w:rsidRPr="009B53CA">
        <w:rPr>
          <w:rFonts w:cs="B Zar"/>
          <w:sz w:val="36"/>
          <w:szCs w:val="28"/>
          <w:rtl/>
        </w:rPr>
        <w:t xml:space="preserve"> ها تفک</w:t>
      </w:r>
      <w:r w:rsidRPr="009B53CA">
        <w:rPr>
          <w:rFonts w:cs="B Zar" w:hint="cs"/>
          <w:sz w:val="36"/>
          <w:szCs w:val="28"/>
          <w:rtl/>
        </w:rPr>
        <w:t>ی</w:t>
      </w:r>
      <w:r w:rsidRPr="009B53CA">
        <w:rPr>
          <w:rFonts w:cs="B Zar" w:hint="eastAsia"/>
          <w:sz w:val="36"/>
          <w:szCs w:val="28"/>
          <w:rtl/>
        </w:rPr>
        <w:t>ک</w:t>
      </w:r>
      <w:r w:rsidRPr="009B53CA">
        <w:rPr>
          <w:rFonts w:cs="B Zar"/>
          <w:sz w:val="36"/>
          <w:szCs w:val="28"/>
          <w:rtl/>
        </w:rPr>
        <w:t xml:space="preserve"> حوزه وظا</w:t>
      </w:r>
      <w:r w:rsidRPr="009B53CA">
        <w:rPr>
          <w:rFonts w:cs="B Zar" w:hint="cs"/>
          <w:sz w:val="36"/>
          <w:szCs w:val="28"/>
          <w:rtl/>
        </w:rPr>
        <w:t>ی</w:t>
      </w:r>
      <w:r w:rsidRPr="009B53CA">
        <w:rPr>
          <w:rFonts w:cs="B Zar" w:hint="eastAsia"/>
          <w:sz w:val="36"/>
          <w:szCs w:val="28"/>
          <w:rtl/>
        </w:rPr>
        <w:t>ف</w:t>
      </w:r>
      <w:r w:rsidRPr="009B53CA">
        <w:rPr>
          <w:rFonts w:cs="B Zar"/>
          <w:sz w:val="36"/>
          <w:szCs w:val="28"/>
          <w:rtl/>
        </w:rPr>
        <w:t xml:space="preserve"> شهر و شهردار</w:t>
      </w:r>
      <w:r w:rsidRPr="009B53CA">
        <w:rPr>
          <w:rFonts w:cs="B Zar" w:hint="cs"/>
          <w:sz w:val="36"/>
          <w:szCs w:val="28"/>
          <w:rtl/>
        </w:rPr>
        <w:t>ی</w:t>
      </w:r>
      <w:r w:rsidRPr="009B53CA">
        <w:rPr>
          <w:rFonts w:cs="B Zar"/>
          <w:sz w:val="36"/>
          <w:szCs w:val="28"/>
          <w:rtl/>
        </w:rPr>
        <w:t xml:space="preserve"> به ا</w:t>
      </w:r>
      <w:r w:rsidRPr="009B53CA">
        <w:rPr>
          <w:rFonts w:cs="B Zar" w:hint="cs"/>
          <w:sz w:val="36"/>
          <w:szCs w:val="28"/>
          <w:rtl/>
        </w:rPr>
        <w:t>ی</w:t>
      </w:r>
      <w:r w:rsidRPr="009B53CA">
        <w:rPr>
          <w:rFonts w:cs="B Zar" w:hint="eastAsia"/>
          <w:sz w:val="36"/>
          <w:szCs w:val="28"/>
          <w:rtl/>
        </w:rPr>
        <w:t>ن</w:t>
      </w:r>
      <w:r w:rsidRPr="009B53CA">
        <w:rPr>
          <w:rFonts w:cs="B Zar"/>
          <w:sz w:val="36"/>
          <w:szCs w:val="28"/>
          <w:rtl/>
        </w:rPr>
        <w:t xml:space="preserve"> صورت است. ا</w:t>
      </w:r>
      <w:r w:rsidRPr="009B53CA">
        <w:rPr>
          <w:rFonts w:cs="B Zar" w:hint="cs"/>
          <w:sz w:val="36"/>
          <w:szCs w:val="28"/>
          <w:rtl/>
        </w:rPr>
        <w:t>ی</w:t>
      </w:r>
      <w:r w:rsidRPr="009B53CA">
        <w:rPr>
          <w:rFonts w:cs="B Zar" w:hint="eastAsia"/>
          <w:sz w:val="36"/>
          <w:szCs w:val="28"/>
          <w:rtl/>
        </w:rPr>
        <w:t>ن</w:t>
      </w:r>
      <w:r w:rsidRPr="009B53CA">
        <w:rPr>
          <w:rFonts w:cs="B Zar"/>
          <w:sz w:val="36"/>
          <w:szCs w:val="28"/>
          <w:rtl/>
        </w:rPr>
        <w:t xml:space="preserve"> سند حوزه وظا</w:t>
      </w:r>
      <w:r w:rsidRPr="009B53CA">
        <w:rPr>
          <w:rFonts w:cs="B Zar" w:hint="cs"/>
          <w:sz w:val="36"/>
          <w:szCs w:val="28"/>
          <w:rtl/>
        </w:rPr>
        <w:t>ی</w:t>
      </w:r>
      <w:r w:rsidRPr="009B53CA">
        <w:rPr>
          <w:rFonts w:cs="B Zar" w:hint="eastAsia"/>
          <w:sz w:val="36"/>
          <w:szCs w:val="28"/>
          <w:rtl/>
        </w:rPr>
        <w:t>ف</w:t>
      </w:r>
      <w:r w:rsidRPr="009B53CA">
        <w:rPr>
          <w:rFonts w:cs="B Zar"/>
          <w:sz w:val="36"/>
          <w:szCs w:val="28"/>
          <w:rtl/>
        </w:rPr>
        <w:t xml:space="preserve"> ذ</w:t>
      </w:r>
      <w:r w:rsidRPr="009B53CA">
        <w:rPr>
          <w:rFonts w:cs="B Zar" w:hint="cs"/>
          <w:sz w:val="36"/>
          <w:szCs w:val="28"/>
          <w:rtl/>
        </w:rPr>
        <w:t>ی</w:t>
      </w:r>
      <w:r w:rsidRPr="009B53CA">
        <w:rPr>
          <w:rFonts w:cs="B Zar" w:hint="eastAsia"/>
          <w:sz w:val="36"/>
          <w:szCs w:val="28"/>
          <w:rtl/>
        </w:rPr>
        <w:t>ل</w:t>
      </w:r>
      <w:r w:rsidRPr="009B53CA">
        <w:rPr>
          <w:rFonts w:cs="B Zar"/>
          <w:sz w:val="36"/>
          <w:szCs w:val="28"/>
          <w:rtl/>
        </w:rPr>
        <w:t xml:space="preserve"> را در سطح شهر پوشش م</w:t>
      </w:r>
      <w:r w:rsidRPr="009B53CA">
        <w:rPr>
          <w:rFonts w:cs="B Zar" w:hint="cs"/>
          <w:sz w:val="36"/>
          <w:szCs w:val="28"/>
          <w:rtl/>
        </w:rPr>
        <w:t>ی</w:t>
      </w:r>
      <w:r w:rsidRPr="009B53CA">
        <w:rPr>
          <w:rFonts w:cs="B Zar"/>
          <w:sz w:val="36"/>
          <w:szCs w:val="28"/>
          <w:rtl/>
        </w:rPr>
        <w:t xml:space="preserve"> دهد:</w:t>
      </w:r>
    </w:p>
    <w:p w:rsidR="00FB6C8B" w:rsidRPr="009B53CA" w:rsidRDefault="00FB6C8B" w:rsidP="00992BBF">
      <w:pPr>
        <w:numPr>
          <w:ilvl w:val="0"/>
          <w:numId w:val="40"/>
        </w:numPr>
        <w:tabs>
          <w:tab w:val="left" w:pos="3868"/>
        </w:tabs>
        <w:bidi/>
        <w:spacing w:after="200" w:line="276" w:lineRule="auto"/>
        <w:contextualSpacing/>
        <w:jc w:val="both"/>
        <w:rPr>
          <w:rFonts w:ascii="Calibri" w:eastAsia="Calibri" w:hAnsi="Calibri" w:cs="B Zar"/>
          <w:i/>
          <w:sz w:val="36"/>
          <w:szCs w:val="28"/>
        </w:rPr>
      </w:pPr>
      <w:r w:rsidRPr="009B53CA">
        <w:rPr>
          <w:rFonts w:ascii="Calibri" w:eastAsia="Calibri" w:hAnsi="Calibri" w:cs="B Zar"/>
          <w:sz w:val="36"/>
          <w:szCs w:val="28"/>
          <w:rtl/>
        </w:rPr>
        <w:t>راهبردها</w:t>
      </w:r>
      <w:r w:rsidRPr="009B53CA">
        <w:rPr>
          <w:rFonts w:ascii="Calibri" w:eastAsia="Calibri" w:hAnsi="Calibri" w:cs="B Zar" w:hint="cs"/>
          <w:sz w:val="36"/>
          <w:szCs w:val="28"/>
          <w:rtl/>
        </w:rPr>
        <w:t>یی</w:t>
      </w:r>
      <w:r w:rsidRPr="009B53CA">
        <w:rPr>
          <w:rFonts w:ascii="Calibri" w:eastAsia="Calibri" w:hAnsi="Calibri" w:cs="B Zar"/>
          <w:sz w:val="36"/>
          <w:szCs w:val="28"/>
          <w:rtl/>
        </w:rPr>
        <w:t xml:space="preserve"> که مسئول</w:t>
      </w:r>
      <w:r w:rsidRPr="009B53CA">
        <w:rPr>
          <w:rFonts w:ascii="Calibri" w:eastAsia="Calibri" w:hAnsi="Calibri" w:cs="B Zar" w:hint="cs"/>
          <w:sz w:val="36"/>
          <w:szCs w:val="28"/>
          <w:rtl/>
        </w:rPr>
        <w:t>ی</w:t>
      </w:r>
      <w:r w:rsidRPr="009B53CA">
        <w:rPr>
          <w:rFonts w:ascii="Calibri" w:eastAsia="Calibri" w:hAnsi="Calibri" w:cs="B Zar" w:hint="eastAsia"/>
          <w:sz w:val="36"/>
          <w:szCs w:val="28"/>
          <w:rtl/>
        </w:rPr>
        <w:t>ت</w:t>
      </w:r>
      <w:r w:rsidRPr="009B53CA">
        <w:rPr>
          <w:rFonts w:ascii="Calibri" w:eastAsia="Calibri" w:hAnsi="Calibri" w:cs="B Zar"/>
          <w:sz w:val="36"/>
          <w:szCs w:val="28"/>
          <w:rtl/>
        </w:rPr>
        <w:t xml:space="preserve"> تحقق آن راهبرد بر عهده شهردار</w:t>
      </w:r>
      <w:r w:rsidRPr="009B53CA">
        <w:rPr>
          <w:rFonts w:ascii="Calibri" w:eastAsia="Calibri" w:hAnsi="Calibri" w:cs="B Zar" w:hint="cs"/>
          <w:sz w:val="36"/>
          <w:szCs w:val="28"/>
          <w:rtl/>
        </w:rPr>
        <w:t>ی</w:t>
      </w:r>
      <w:r w:rsidRPr="009B53CA">
        <w:rPr>
          <w:rFonts w:ascii="Calibri" w:eastAsia="Calibri" w:hAnsi="Calibri" w:cs="B Zar"/>
          <w:sz w:val="36"/>
          <w:szCs w:val="28"/>
          <w:rtl/>
        </w:rPr>
        <w:t xml:space="preserve"> است.</w:t>
      </w:r>
    </w:p>
    <w:p w:rsidR="00FB6C8B" w:rsidRPr="009B53CA" w:rsidRDefault="00FB6C8B" w:rsidP="00992BBF">
      <w:pPr>
        <w:numPr>
          <w:ilvl w:val="0"/>
          <w:numId w:val="40"/>
        </w:numPr>
        <w:tabs>
          <w:tab w:val="left" w:pos="3868"/>
        </w:tabs>
        <w:bidi/>
        <w:spacing w:after="200" w:line="276" w:lineRule="auto"/>
        <w:contextualSpacing/>
        <w:jc w:val="both"/>
        <w:rPr>
          <w:rFonts w:ascii="Calibri" w:eastAsia="Calibri" w:hAnsi="Calibri" w:cs="B Zar"/>
          <w:i/>
          <w:sz w:val="36"/>
          <w:szCs w:val="28"/>
        </w:rPr>
      </w:pPr>
      <w:r w:rsidRPr="009B53CA">
        <w:rPr>
          <w:rFonts w:ascii="Calibri" w:eastAsia="Calibri" w:hAnsi="Calibri" w:cs="B Zar"/>
          <w:sz w:val="36"/>
          <w:szCs w:val="28"/>
          <w:rtl/>
        </w:rPr>
        <w:t>راهبردها</w:t>
      </w:r>
      <w:r w:rsidRPr="009B53CA">
        <w:rPr>
          <w:rFonts w:ascii="Calibri" w:eastAsia="Calibri" w:hAnsi="Calibri" w:cs="B Zar" w:hint="cs"/>
          <w:sz w:val="36"/>
          <w:szCs w:val="28"/>
          <w:rtl/>
        </w:rPr>
        <w:t>یی</w:t>
      </w:r>
      <w:r w:rsidRPr="009B53CA">
        <w:rPr>
          <w:rFonts w:ascii="Calibri" w:eastAsia="Calibri" w:hAnsi="Calibri" w:cs="B Zar"/>
          <w:sz w:val="36"/>
          <w:szCs w:val="28"/>
          <w:rtl/>
        </w:rPr>
        <w:t xml:space="preserve"> که مسئول</w:t>
      </w:r>
      <w:r w:rsidRPr="009B53CA">
        <w:rPr>
          <w:rFonts w:ascii="Calibri" w:eastAsia="Calibri" w:hAnsi="Calibri" w:cs="B Zar" w:hint="cs"/>
          <w:sz w:val="36"/>
          <w:szCs w:val="28"/>
          <w:rtl/>
        </w:rPr>
        <w:t>ی</w:t>
      </w:r>
      <w:r w:rsidRPr="009B53CA">
        <w:rPr>
          <w:rFonts w:ascii="Calibri" w:eastAsia="Calibri" w:hAnsi="Calibri" w:cs="B Zar" w:hint="eastAsia"/>
          <w:sz w:val="36"/>
          <w:szCs w:val="28"/>
          <w:rtl/>
        </w:rPr>
        <w:t>ت</w:t>
      </w:r>
      <w:r w:rsidRPr="009B53CA">
        <w:rPr>
          <w:rFonts w:ascii="Calibri" w:eastAsia="Calibri" w:hAnsi="Calibri" w:cs="B Zar"/>
          <w:sz w:val="36"/>
          <w:szCs w:val="28"/>
          <w:rtl/>
        </w:rPr>
        <w:t xml:space="preserve"> تحقق آن در سطح شهر به طور مشترک برعهده شهردار</w:t>
      </w:r>
      <w:r w:rsidRPr="009B53CA">
        <w:rPr>
          <w:rFonts w:ascii="Calibri" w:eastAsia="Calibri" w:hAnsi="Calibri" w:cs="B Zar" w:hint="cs"/>
          <w:sz w:val="36"/>
          <w:szCs w:val="28"/>
          <w:rtl/>
        </w:rPr>
        <w:t>ی</w:t>
      </w:r>
      <w:r w:rsidRPr="009B53CA">
        <w:rPr>
          <w:rFonts w:ascii="Calibri" w:eastAsia="Calibri" w:hAnsi="Calibri" w:cs="B Zar"/>
          <w:sz w:val="36"/>
          <w:szCs w:val="28"/>
          <w:rtl/>
        </w:rPr>
        <w:t xml:space="preserve"> و سا</w:t>
      </w:r>
      <w:r w:rsidRPr="009B53CA">
        <w:rPr>
          <w:rFonts w:ascii="Calibri" w:eastAsia="Calibri" w:hAnsi="Calibri" w:cs="B Zar" w:hint="cs"/>
          <w:sz w:val="36"/>
          <w:szCs w:val="28"/>
          <w:rtl/>
        </w:rPr>
        <w:t>ی</w:t>
      </w:r>
      <w:r w:rsidRPr="009B53CA">
        <w:rPr>
          <w:rFonts w:ascii="Calibri" w:eastAsia="Calibri" w:hAnsi="Calibri" w:cs="B Zar" w:hint="eastAsia"/>
          <w:sz w:val="36"/>
          <w:szCs w:val="28"/>
          <w:rtl/>
        </w:rPr>
        <w:t>ر</w:t>
      </w:r>
      <w:r w:rsidRPr="009B53CA">
        <w:rPr>
          <w:rFonts w:ascii="Calibri" w:eastAsia="Calibri" w:hAnsi="Calibri" w:cs="B Zar"/>
          <w:sz w:val="36"/>
          <w:szCs w:val="28"/>
          <w:rtl/>
        </w:rPr>
        <w:t xml:space="preserve"> دستگاهها است.</w:t>
      </w:r>
    </w:p>
    <w:p w:rsidR="00FB6C8B" w:rsidRPr="009B53CA" w:rsidRDefault="00FB6C8B" w:rsidP="00992BBF">
      <w:pPr>
        <w:numPr>
          <w:ilvl w:val="0"/>
          <w:numId w:val="40"/>
        </w:numPr>
        <w:tabs>
          <w:tab w:val="left" w:pos="3868"/>
        </w:tabs>
        <w:bidi/>
        <w:spacing w:after="200" w:line="276" w:lineRule="auto"/>
        <w:contextualSpacing/>
        <w:jc w:val="both"/>
        <w:rPr>
          <w:rFonts w:ascii="Calibri" w:eastAsia="Calibri" w:hAnsi="Calibri" w:cs="B Zar"/>
          <w:i/>
          <w:sz w:val="36"/>
          <w:szCs w:val="28"/>
          <w:rtl/>
        </w:rPr>
      </w:pPr>
      <w:r w:rsidRPr="009B53CA">
        <w:rPr>
          <w:rFonts w:ascii="Calibri" w:eastAsia="Calibri" w:hAnsi="Calibri" w:cs="B Zar"/>
          <w:sz w:val="36"/>
          <w:szCs w:val="28"/>
          <w:rtl/>
        </w:rPr>
        <w:t>راهبردها</w:t>
      </w:r>
      <w:r w:rsidRPr="009B53CA">
        <w:rPr>
          <w:rFonts w:ascii="Calibri" w:eastAsia="Calibri" w:hAnsi="Calibri" w:cs="B Zar" w:hint="cs"/>
          <w:sz w:val="36"/>
          <w:szCs w:val="28"/>
          <w:rtl/>
        </w:rPr>
        <w:t>یی</w:t>
      </w:r>
      <w:r w:rsidRPr="009B53CA">
        <w:rPr>
          <w:rFonts w:ascii="Calibri" w:eastAsia="Calibri" w:hAnsi="Calibri" w:cs="B Zar"/>
          <w:sz w:val="36"/>
          <w:szCs w:val="28"/>
          <w:rtl/>
        </w:rPr>
        <w:t xml:space="preserve"> که مسئول</w:t>
      </w:r>
      <w:r w:rsidRPr="009B53CA">
        <w:rPr>
          <w:rFonts w:ascii="Calibri" w:eastAsia="Calibri" w:hAnsi="Calibri" w:cs="B Zar" w:hint="cs"/>
          <w:sz w:val="36"/>
          <w:szCs w:val="28"/>
          <w:rtl/>
        </w:rPr>
        <w:t>ی</w:t>
      </w:r>
      <w:r w:rsidRPr="009B53CA">
        <w:rPr>
          <w:rFonts w:ascii="Calibri" w:eastAsia="Calibri" w:hAnsi="Calibri" w:cs="B Zar" w:hint="eastAsia"/>
          <w:sz w:val="36"/>
          <w:szCs w:val="28"/>
          <w:rtl/>
        </w:rPr>
        <w:t>ت</w:t>
      </w:r>
      <w:r w:rsidRPr="009B53CA">
        <w:rPr>
          <w:rFonts w:ascii="Calibri" w:eastAsia="Calibri" w:hAnsi="Calibri" w:cs="B Zar"/>
          <w:sz w:val="36"/>
          <w:szCs w:val="28"/>
          <w:rtl/>
        </w:rPr>
        <w:t xml:space="preserve"> تحقق با سا</w:t>
      </w:r>
      <w:r w:rsidRPr="009B53CA">
        <w:rPr>
          <w:rFonts w:ascii="Calibri" w:eastAsia="Calibri" w:hAnsi="Calibri" w:cs="B Zar" w:hint="cs"/>
          <w:sz w:val="36"/>
          <w:szCs w:val="28"/>
          <w:rtl/>
        </w:rPr>
        <w:t>ی</w:t>
      </w:r>
      <w:r w:rsidRPr="009B53CA">
        <w:rPr>
          <w:rFonts w:ascii="Calibri" w:eastAsia="Calibri" w:hAnsi="Calibri" w:cs="B Zar" w:hint="eastAsia"/>
          <w:sz w:val="36"/>
          <w:szCs w:val="28"/>
          <w:rtl/>
        </w:rPr>
        <w:t>ر</w:t>
      </w:r>
      <w:r w:rsidRPr="009B53CA">
        <w:rPr>
          <w:rFonts w:ascii="Calibri" w:eastAsia="Calibri" w:hAnsi="Calibri" w:cs="B Zar"/>
          <w:sz w:val="36"/>
          <w:szCs w:val="28"/>
          <w:rtl/>
        </w:rPr>
        <w:t xml:space="preserve"> دستگاه</w:t>
      </w:r>
      <w:r w:rsidRPr="009B53CA">
        <w:rPr>
          <w:rFonts w:ascii="Calibri" w:eastAsia="Calibri" w:hAnsi="Calibri" w:cs="B Zar" w:hint="cs"/>
          <w:sz w:val="36"/>
          <w:szCs w:val="28"/>
          <w:rtl/>
        </w:rPr>
        <w:t xml:space="preserve"> ها می باشد</w:t>
      </w:r>
      <w:r w:rsidRPr="009B53CA">
        <w:rPr>
          <w:rFonts w:ascii="Calibri" w:eastAsia="Calibri" w:hAnsi="Calibri" w:cs="B Zar"/>
          <w:sz w:val="36"/>
          <w:szCs w:val="28"/>
          <w:rtl/>
        </w:rPr>
        <w:t xml:space="preserve"> اما ن</w:t>
      </w:r>
      <w:r w:rsidRPr="009B53CA">
        <w:rPr>
          <w:rFonts w:ascii="Calibri" w:eastAsia="Calibri" w:hAnsi="Calibri" w:cs="B Zar" w:hint="cs"/>
          <w:sz w:val="36"/>
          <w:szCs w:val="28"/>
          <w:rtl/>
        </w:rPr>
        <w:t>ی</w:t>
      </w:r>
      <w:r w:rsidRPr="009B53CA">
        <w:rPr>
          <w:rFonts w:ascii="Calibri" w:eastAsia="Calibri" w:hAnsi="Calibri" w:cs="B Zar" w:hint="eastAsia"/>
          <w:sz w:val="36"/>
          <w:szCs w:val="28"/>
          <w:rtl/>
        </w:rPr>
        <w:t>از</w:t>
      </w:r>
      <w:r w:rsidRPr="009B53CA">
        <w:rPr>
          <w:rFonts w:ascii="Calibri" w:eastAsia="Calibri" w:hAnsi="Calibri" w:cs="B Zar"/>
          <w:sz w:val="36"/>
          <w:szCs w:val="28"/>
          <w:rtl/>
        </w:rPr>
        <w:t xml:space="preserve"> به اقدامات</w:t>
      </w:r>
      <w:r w:rsidRPr="009B53CA">
        <w:rPr>
          <w:rFonts w:ascii="Calibri" w:eastAsia="Calibri" w:hAnsi="Calibri" w:cs="B Zar" w:hint="cs"/>
          <w:sz w:val="36"/>
          <w:szCs w:val="28"/>
          <w:rtl/>
        </w:rPr>
        <w:t>ی</w:t>
      </w:r>
      <w:r w:rsidRPr="009B53CA">
        <w:rPr>
          <w:rFonts w:ascii="Calibri" w:eastAsia="Calibri" w:hAnsi="Calibri" w:cs="B Zar"/>
          <w:sz w:val="36"/>
          <w:szCs w:val="28"/>
          <w:rtl/>
        </w:rPr>
        <w:t xml:space="preserve"> از سو</w:t>
      </w:r>
      <w:r w:rsidRPr="009B53CA">
        <w:rPr>
          <w:rFonts w:ascii="Calibri" w:eastAsia="Calibri" w:hAnsi="Calibri" w:cs="B Zar" w:hint="cs"/>
          <w:sz w:val="36"/>
          <w:szCs w:val="28"/>
          <w:rtl/>
        </w:rPr>
        <w:t>ی</w:t>
      </w:r>
      <w:r w:rsidRPr="009B53CA">
        <w:rPr>
          <w:rFonts w:ascii="Calibri" w:eastAsia="Calibri" w:hAnsi="Calibri" w:cs="B Zar"/>
          <w:sz w:val="36"/>
          <w:szCs w:val="28"/>
          <w:rtl/>
        </w:rPr>
        <w:t xml:space="preserve"> شهردار</w:t>
      </w:r>
      <w:r w:rsidRPr="009B53CA">
        <w:rPr>
          <w:rFonts w:ascii="Calibri" w:eastAsia="Calibri" w:hAnsi="Calibri" w:cs="B Zar" w:hint="cs"/>
          <w:sz w:val="36"/>
          <w:szCs w:val="28"/>
          <w:rtl/>
        </w:rPr>
        <w:t>ی</w:t>
      </w:r>
      <w:r w:rsidRPr="009B53CA">
        <w:rPr>
          <w:rFonts w:ascii="Calibri" w:eastAsia="Calibri" w:hAnsi="Calibri" w:cs="B Zar"/>
          <w:sz w:val="36"/>
          <w:szCs w:val="28"/>
          <w:rtl/>
        </w:rPr>
        <w:t xml:space="preserve"> دارد.</w:t>
      </w:r>
    </w:p>
    <w:p w:rsidR="00FB6C8B" w:rsidRPr="009B53CA" w:rsidRDefault="00FB6C8B" w:rsidP="00FA0625">
      <w:pPr>
        <w:tabs>
          <w:tab w:val="left" w:pos="3868"/>
        </w:tabs>
        <w:bidi/>
        <w:jc w:val="both"/>
        <w:rPr>
          <w:rFonts w:cs="B Zar"/>
          <w:sz w:val="36"/>
          <w:szCs w:val="28"/>
          <w:rtl/>
        </w:rPr>
      </w:pPr>
      <w:r w:rsidRPr="009B53CA">
        <w:rPr>
          <w:rFonts w:cs="B Zar" w:hint="cs"/>
          <w:sz w:val="36"/>
          <w:szCs w:val="28"/>
          <w:rtl/>
        </w:rPr>
        <w:t xml:space="preserve">     </w:t>
      </w:r>
      <w:r w:rsidRPr="009B53CA">
        <w:rPr>
          <w:rFonts w:cs="B Zar" w:hint="eastAsia"/>
          <w:sz w:val="36"/>
          <w:szCs w:val="28"/>
          <w:rtl/>
        </w:rPr>
        <w:t>با</w:t>
      </w:r>
      <w:r w:rsidRPr="009B53CA">
        <w:rPr>
          <w:rFonts w:cs="B Zar"/>
          <w:sz w:val="36"/>
          <w:szCs w:val="28"/>
          <w:rtl/>
        </w:rPr>
        <w:t xml:space="preserve"> ا</w:t>
      </w:r>
      <w:r w:rsidRPr="009B53CA">
        <w:rPr>
          <w:rFonts w:cs="B Zar" w:hint="cs"/>
          <w:sz w:val="36"/>
          <w:szCs w:val="28"/>
          <w:rtl/>
        </w:rPr>
        <w:t>ی</w:t>
      </w:r>
      <w:r w:rsidRPr="009B53CA">
        <w:rPr>
          <w:rFonts w:cs="B Zar" w:hint="eastAsia"/>
          <w:sz w:val="36"/>
          <w:szCs w:val="28"/>
          <w:rtl/>
        </w:rPr>
        <w:t>ن</w:t>
      </w:r>
      <w:r w:rsidRPr="009B53CA">
        <w:rPr>
          <w:rFonts w:cs="B Zar"/>
          <w:sz w:val="36"/>
          <w:szCs w:val="28"/>
          <w:rtl/>
        </w:rPr>
        <w:t xml:space="preserve"> ادب</w:t>
      </w:r>
      <w:r w:rsidRPr="009B53CA">
        <w:rPr>
          <w:rFonts w:cs="B Zar" w:hint="cs"/>
          <w:sz w:val="36"/>
          <w:szCs w:val="28"/>
          <w:rtl/>
        </w:rPr>
        <w:t>ی</w:t>
      </w:r>
      <w:r w:rsidRPr="009B53CA">
        <w:rPr>
          <w:rFonts w:cs="B Zar" w:hint="eastAsia"/>
          <w:sz w:val="36"/>
          <w:szCs w:val="28"/>
          <w:rtl/>
        </w:rPr>
        <w:t>ات</w:t>
      </w:r>
      <w:r w:rsidRPr="009B53CA">
        <w:rPr>
          <w:rFonts w:cs="B Zar"/>
          <w:sz w:val="36"/>
          <w:szCs w:val="28"/>
          <w:rtl/>
        </w:rPr>
        <w:t xml:space="preserve"> و در نظر گرفتن حجم بالا</w:t>
      </w:r>
      <w:r w:rsidRPr="009B53CA">
        <w:rPr>
          <w:rFonts w:cs="B Zar" w:hint="cs"/>
          <w:sz w:val="36"/>
          <w:szCs w:val="28"/>
          <w:rtl/>
        </w:rPr>
        <w:t>ی</w:t>
      </w:r>
      <w:r w:rsidRPr="009B53CA">
        <w:rPr>
          <w:rFonts w:cs="B Zar"/>
          <w:sz w:val="36"/>
          <w:szCs w:val="28"/>
          <w:rtl/>
        </w:rPr>
        <w:t xml:space="preserve"> فعال</w:t>
      </w:r>
      <w:r w:rsidRPr="009B53CA">
        <w:rPr>
          <w:rFonts w:cs="B Zar" w:hint="cs"/>
          <w:sz w:val="36"/>
          <w:szCs w:val="28"/>
          <w:rtl/>
        </w:rPr>
        <w:t>ی</w:t>
      </w:r>
      <w:r w:rsidRPr="009B53CA">
        <w:rPr>
          <w:rFonts w:cs="B Zar" w:hint="eastAsia"/>
          <w:sz w:val="36"/>
          <w:szCs w:val="28"/>
          <w:rtl/>
        </w:rPr>
        <w:t>تها</w:t>
      </w:r>
      <w:r w:rsidRPr="009B53CA">
        <w:rPr>
          <w:rFonts w:cs="B Zar" w:hint="cs"/>
          <w:sz w:val="36"/>
          <w:szCs w:val="28"/>
          <w:rtl/>
        </w:rPr>
        <w:t>یی</w:t>
      </w:r>
      <w:r w:rsidRPr="009B53CA">
        <w:rPr>
          <w:rFonts w:cs="B Zar"/>
          <w:sz w:val="36"/>
          <w:szCs w:val="28"/>
          <w:rtl/>
        </w:rPr>
        <w:t xml:space="preserve">  مرتبط با شهردار</w:t>
      </w:r>
      <w:r w:rsidRPr="009B53CA">
        <w:rPr>
          <w:rFonts w:cs="B Zar" w:hint="cs"/>
          <w:sz w:val="36"/>
          <w:szCs w:val="28"/>
          <w:rtl/>
        </w:rPr>
        <w:t>ی</w:t>
      </w:r>
      <w:r w:rsidRPr="009B53CA">
        <w:rPr>
          <w:rFonts w:cs="B Zar"/>
          <w:sz w:val="36"/>
          <w:szCs w:val="28"/>
          <w:rtl/>
        </w:rPr>
        <w:t xml:space="preserve"> ( فعال</w:t>
      </w:r>
      <w:r w:rsidRPr="009B53CA">
        <w:rPr>
          <w:rFonts w:cs="B Zar" w:hint="cs"/>
          <w:sz w:val="36"/>
          <w:szCs w:val="28"/>
          <w:rtl/>
        </w:rPr>
        <w:t>ی</w:t>
      </w:r>
      <w:r w:rsidRPr="009B53CA">
        <w:rPr>
          <w:rFonts w:cs="B Zar" w:hint="eastAsia"/>
          <w:sz w:val="36"/>
          <w:szCs w:val="28"/>
          <w:rtl/>
        </w:rPr>
        <w:t>ت</w:t>
      </w:r>
      <w:r w:rsidRPr="009B53CA">
        <w:rPr>
          <w:rFonts w:cs="B Zar"/>
          <w:sz w:val="36"/>
          <w:szCs w:val="28"/>
          <w:rtl/>
        </w:rPr>
        <w:t xml:space="preserve"> ها</w:t>
      </w:r>
      <w:r w:rsidRPr="009B53CA">
        <w:rPr>
          <w:rFonts w:cs="B Zar" w:hint="cs"/>
          <w:sz w:val="36"/>
          <w:szCs w:val="28"/>
          <w:rtl/>
        </w:rPr>
        <w:t>یی</w:t>
      </w:r>
      <w:r w:rsidRPr="009B53CA">
        <w:rPr>
          <w:rFonts w:cs="B Zar"/>
          <w:sz w:val="36"/>
          <w:szCs w:val="28"/>
          <w:rtl/>
        </w:rPr>
        <w:t xml:space="preserve"> که شهردار</w:t>
      </w:r>
      <w:r w:rsidRPr="009B53CA">
        <w:rPr>
          <w:rFonts w:cs="B Zar" w:hint="cs"/>
          <w:sz w:val="36"/>
          <w:szCs w:val="28"/>
          <w:rtl/>
        </w:rPr>
        <w:t>ی</w:t>
      </w:r>
      <w:r w:rsidRPr="009B53CA">
        <w:rPr>
          <w:rFonts w:cs="B Zar"/>
          <w:sz w:val="36"/>
          <w:szCs w:val="28"/>
          <w:rtl/>
        </w:rPr>
        <w:t xml:space="preserve"> مسئول مستق</w:t>
      </w:r>
      <w:r w:rsidRPr="009B53CA">
        <w:rPr>
          <w:rFonts w:cs="B Zar" w:hint="cs"/>
          <w:sz w:val="36"/>
          <w:szCs w:val="28"/>
          <w:rtl/>
        </w:rPr>
        <w:t>ی</w:t>
      </w:r>
      <w:r w:rsidRPr="009B53CA">
        <w:rPr>
          <w:rFonts w:cs="B Zar" w:hint="eastAsia"/>
          <w:sz w:val="36"/>
          <w:szCs w:val="28"/>
          <w:rtl/>
        </w:rPr>
        <w:t>م</w:t>
      </w:r>
      <w:r w:rsidRPr="009B53CA">
        <w:rPr>
          <w:rFonts w:cs="B Zar"/>
          <w:sz w:val="36"/>
          <w:szCs w:val="28"/>
          <w:rtl/>
        </w:rPr>
        <w:t xml:space="preserve"> اجرا</w:t>
      </w:r>
      <w:r w:rsidRPr="009B53CA">
        <w:rPr>
          <w:rFonts w:cs="B Zar" w:hint="cs"/>
          <w:sz w:val="36"/>
          <w:szCs w:val="28"/>
          <w:rtl/>
        </w:rPr>
        <w:t>ی</w:t>
      </w:r>
      <w:r w:rsidRPr="009B53CA">
        <w:rPr>
          <w:rFonts w:cs="B Zar"/>
          <w:sz w:val="36"/>
          <w:szCs w:val="28"/>
          <w:rtl/>
        </w:rPr>
        <w:t xml:space="preserve"> آنها م</w:t>
      </w:r>
      <w:r w:rsidRPr="009B53CA">
        <w:rPr>
          <w:rFonts w:cs="B Zar" w:hint="cs"/>
          <w:sz w:val="36"/>
          <w:szCs w:val="28"/>
          <w:rtl/>
        </w:rPr>
        <w:t>ی</w:t>
      </w:r>
      <w:r w:rsidRPr="009B53CA">
        <w:rPr>
          <w:rFonts w:cs="B Zar"/>
          <w:sz w:val="36"/>
          <w:szCs w:val="28"/>
          <w:rtl/>
        </w:rPr>
        <w:t xml:space="preserve"> باشد </w:t>
      </w:r>
      <w:r w:rsidRPr="009B53CA">
        <w:rPr>
          <w:rFonts w:cs="B Zar" w:hint="cs"/>
          <w:sz w:val="36"/>
          <w:szCs w:val="28"/>
          <w:rtl/>
        </w:rPr>
        <w:t>ی</w:t>
      </w:r>
      <w:r w:rsidRPr="009B53CA">
        <w:rPr>
          <w:rFonts w:cs="B Zar" w:hint="eastAsia"/>
          <w:sz w:val="36"/>
          <w:szCs w:val="28"/>
          <w:rtl/>
        </w:rPr>
        <w:t>ا</w:t>
      </w:r>
      <w:r w:rsidRPr="009B53CA">
        <w:rPr>
          <w:rFonts w:cs="B Zar"/>
          <w:sz w:val="36"/>
          <w:szCs w:val="28"/>
          <w:rtl/>
        </w:rPr>
        <w:t xml:space="preserve"> در اجرا</w:t>
      </w:r>
      <w:r w:rsidRPr="009B53CA">
        <w:rPr>
          <w:rFonts w:cs="B Zar" w:hint="cs"/>
          <w:sz w:val="36"/>
          <w:szCs w:val="28"/>
          <w:rtl/>
        </w:rPr>
        <w:t>ی</w:t>
      </w:r>
      <w:r w:rsidRPr="009B53CA">
        <w:rPr>
          <w:rFonts w:cs="B Zar"/>
          <w:sz w:val="36"/>
          <w:szCs w:val="28"/>
          <w:rtl/>
        </w:rPr>
        <w:t xml:space="preserve"> آن همکار</w:t>
      </w:r>
      <w:r w:rsidRPr="009B53CA">
        <w:rPr>
          <w:rFonts w:cs="B Zar" w:hint="cs"/>
          <w:sz w:val="36"/>
          <w:szCs w:val="28"/>
          <w:rtl/>
        </w:rPr>
        <w:t>ی</w:t>
      </w:r>
      <w:r w:rsidRPr="009B53CA">
        <w:rPr>
          <w:rFonts w:cs="B Zar"/>
          <w:sz w:val="36"/>
          <w:szCs w:val="28"/>
          <w:rtl/>
        </w:rPr>
        <w:t xml:space="preserve"> نموده و </w:t>
      </w:r>
      <w:r w:rsidRPr="009B53CA">
        <w:rPr>
          <w:rFonts w:cs="B Zar" w:hint="cs"/>
          <w:sz w:val="36"/>
          <w:szCs w:val="28"/>
          <w:rtl/>
        </w:rPr>
        <w:t>ی</w:t>
      </w:r>
      <w:r w:rsidRPr="009B53CA">
        <w:rPr>
          <w:rFonts w:cs="B Zar" w:hint="eastAsia"/>
          <w:sz w:val="36"/>
          <w:szCs w:val="28"/>
          <w:rtl/>
        </w:rPr>
        <w:t>ا</w:t>
      </w:r>
      <w:r w:rsidRPr="009B53CA">
        <w:rPr>
          <w:rFonts w:cs="B Zar"/>
          <w:sz w:val="36"/>
          <w:szCs w:val="28"/>
          <w:rtl/>
        </w:rPr>
        <w:t xml:space="preserve"> نها</w:t>
      </w:r>
      <w:r w:rsidRPr="009B53CA">
        <w:rPr>
          <w:rFonts w:cs="B Zar" w:hint="cs"/>
          <w:sz w:val="36"/>
          <w:szCs w:val="28"/>
          <w:rtl/>
        </w:rPr>
        <w:t>ی</w:t>
      </w:r>
      <w:r w:rsidRPr="009B53CA">
        <w:rPr>
          <w:rFonts w:cs="B Zar" w:hint="eastAsia"/>
          <w:sz w:val="36"/>
          <w:szCs w:val="28"/>
          <w:rtl/>
        </w:rPr>
        <w:t>تاً</w:t>
      </w:r>
      <w:r w:rsidRPr="009B53CA">
        <w:rPr>
          <w:rFonts w:cs="B Zar"/>
          <w:sz w:val="36"/>
          <w:szCs w:val="28"/>
          <w:rtl/>
        </w:rPr>
        <w:t xml:space="preserve"> تسه</w:t>
      </w:r>
      <w:r w:rsidRPr="009B53CA">
        <w:rPr>
          <w:rFonts w:cs="B Zar" w:hint="cs"/>
          <w:sz w:val="36"/>
          <w:szCs w:val="28"/>
          <w:rtl/>
        </w:rPr>
        <w:t>ی</w:t>
      </w:r>
      <w:r w:rsidRPr="009B53CA">
        <w:rPr>
          <w:rFonts w:cs="B Zar" w:hint="eastAsia"/>
          <w:sz w:val="36"/>
          <w:szCs w:val="28"/>
          <w:rtl/>
        </w:rPr>
        <w:t>ل</w:t>
      </w:r>
      <w:r w:rsidRPr="009B53CA">
        <w:rPr>
          <w:rFonts w:cs="B Zar"/>
          <w:sz w:val="36"/>
          <w:szCs w:val="28"/>
          <w:rtl/>
        </w:rPr>
        <w:t xml:space="preserve"> گر آن م</w:t>
      </w:r>
      <w:r w:rsidRPr="009B53CA">
        <w:rPr>
          <w:rFonts w:cs="B Zar" w:hint="cs"/>
          <w:sz w:val="36"/>
          <w:szCs w:val="28"/>
          <w:rtl/>
        </w:rPr>
        <w:t>ی</w:t>
      </w:r>
      <w:r w:rsidRPr="009B53CA">
        <w:rPr>
          <w:rFonts w:cs="B Zar"/>
          <w:sz w:val="36"/>
          <w:szCs w:val="28"/>
          <w:rtl/>
        </w:rPr>
        <w:t xml:space="preserve"> باشد) م</w:t>
      </w:r>
      <w:r w:rsidRPr="009B53CA">
        <w:rPr>
          <w:rFonts w:cs="B Zar" w:hint="cs"/>
          <w:sz w:val="36"/>
          <w:szCs w:val="28"/>
          <w:rtl/>
        </w:rPr>
        <w:t>ی</w:t>
      </w:r>
      <w:r w:rsidRPr="009B53CA">
        <w:rPr>
          <w:rFonts w:cs="B Zar"/>
          <w:sz w:val="36"/>
          <w:szCs w:val="28"/>
          <w:rtl/>
        </w:rPr>
        <w:t xml:space="preserve"> توان به ا</w:t>
      </w:r>
      <w:r w:rsidRPr="009B53CA">
        <w:rPr>
          <w:rFonts w:cs="B Zar" w:hint="cs"/>
          <w:sz w:val="36"/>
          <w:szCs w:val="28"/>
          <w:rtl/>
        </w:rPr>
        <w:t>ی</w:t>
      </w:r>
      <w:r w:rsidRPr="009B53CA">
        <w:rPr>
          <w:rFonts w:cs="B Zar" w:hint="eastAsia"/>
          <w:sz w:val="36"/>
          <w:szCs w:val="28"/>
          <w:rtl/>
        </w:rPr>
        <w:t>ن</w:t>
      </w:r>
      <w:r w:rsidRPr="009B53CA">
        <w:rPr>
          <w:rFonts w:cs="B Zar"/>
          <w:sz w:val="36"/>
          <w:szCs w:val="28"/>
          <w:rtl/>
        </w:rPr>
        <w:t xml:space="preserve"> نکته اشاره کرد که چشم انداز شهردار</w:t>
      </w:r>
      <w:r w:rsidRPr="009B53CA">
        <w:rPr>
          <w:rFonts w:cs="B Zar" w:hint="cs"/>
          <w:sz w:val="36"/>
          <w:szCs w:val="28"/>
          <w:rtl/>
        </w:rPr>
        <w:t>ی</w:t>
      </w:r>
      <w:r w:rsidRPr="009B53CA">
        <w:rPr>
          <w:rFonts w:cs="B Zar"/>
          <w:sz w:val="36"/>
          <w:szCs w:val="28"/>
          <w:rtl/>
        </w:rPr>
        <w:t xml:space="preserve"> بندرعباس م</w:t>
      </w:r>
      <w:r w:rsidRPr="009B53CA">
        <w:rPr>
          <w:rFonts w:cs="B Zar" w:hint="cs"/>
          <w:sz w:val="36"/>
          <w:szCs w:val="28"/>
          <w:rtl/>
        </w:rPr>
        <w:t>ی</w:t>
      </w:r>
      <w:r w:rsidRPr="009B53CA">
        <w:rPr>
          <w:rFonts w:cs="B Zar"/>
          <w:sz w:val="36"/>
          <w:szCs w:val="28"/>
          <w:rtl/>
        </w:rPr>
        <w:t xml:space="preserve"> تواند به عنو</w:t>
      </w:r>
      <w:r w:rsidRPr="009B53CA">
        <w:rPr>
          <w:rFonts w:cs="B Zar" w:hint="eastAsia"/>
          <w:sz w:val="36"/>
          <w:szCs w:val="28"/>
          <w:rtl/>
        </w:rPr>
        <w:t>ان</w:t>
      </w:r>
      <w:r w:rsidRPr="009B53CA">
        <w:rPr>
          <w:rFonts w:cs="B Zar"/>
          <w:sz w:val="36"/>
          <w:szCs w:val="28"/>
          <w:rtl/>
        </w:rPr>
        <w:t xml:space="preserve"> آ</w:t>
      </w:r>
      <w:r w:rsidRPr="009B53CA">
        <w:rPr>
          <w:rFonts w:cs="B Zar" w:hint="cs"/>
          <w:sz w:val="36"/>
          <w:szCs w:val="28"/>
          <w:rtl/>
        </w:rPr>
        <w:t>یی</w:t>
      </w:r>
      <w:r w:rsidRPr="009B53CA">
        <w:rPr>
          <w:rFonts w:cs="B Zar" w:hint="eastAsia"/>
          <w:sz w:val="36"/>
          <w:szCs w:val="28"/>
          <w:rtl/>
        </w:rPr>
        <w:t>نه</w:t>
      </w:r>
      <w:r w:rsidRPr="009B53CA">
        <w:rPr>
          <w:rFonts w:cs="B Zar"/>
          <w:sz w:val="36"/>
          <w:szCs w:val="28"/>
          <w:rtl/>
        </w:rPr>
        <w:t xml:space="preserve"> تمام نما</w:t>
      </w:r>
      <w:r w:rsidRPr="009B53CA">
        <w:rPr>
          <w:rFonts w:cs="B Zar" w:hint="cs"/>
          <w:sz w:val="36"/>
          <w:szCs w:val="28"/>
          <w:rtl/>
        </w:rPr>
        <w:t>ی</w:t>
      </w:r>
      <w:r w:rsidRPr="009B53CA">
        <w:rPr>
          <w:rFonts w:cs="B Zar"/>
          <w:sz w:val="36"/>
          <w:szCs w:val="28"/>
          <w:rtl/>
        </w:rPr>
        <w:t xml:space="preserve"> چشم انداز شهر بندرعباس در افق </w:t>
      </w:r>
      <w:r w:rsidR="0098611B">
        <w:rPr>
          <w:rFonts w:cs="B Zar" w:hint="cs"/>
          <w:sz w:val="36"/>
          <w:szCs w:val="28"/>
          <w:rtl/>
        </w:rPr>
        <w:t>1417</w:t>
      </w:r>
      <w:r w:rsidRPr="009B53CA">
        <w:rPr>
          <w:rFonts w:cs="B Zar"/>
          <w:sz w:val="36"/>
          <w:szCs w:val="28"/>
          <w:rtl/>
        </w:rPr>
        <w:t xml:space="preserve"> مورد استفاده قرارگ</w:t>
      </w:r>
      <w:r w:rsidRPr="009B53CA">
        <w:rPr>
          <w:rFonts w:cs="B Zar" w:hint="cs"/>
          <w:sz w:val="36"/>
          <w:szCs w:val="28"/>
          <w:rtl/>
        </w:rPr>
        <w:t>ی</w:t>
      </w:r>
      <w:r w:rsidRPr="009B53CA">
        <w:rPr>
          <w:rFonts w:cs="B Zar" w:hint="eastAsia"/>
          <w:sz w:val="36"/>
          <w:szCs w:val="28"/>
          <w:rtl/>
        </w:rPr>
        <w:t>رد</w:t>
      </w:r>
      <w:r w:rsidRPr="009B53CA">
        <w:rPr>
          <w:rFonts w:cs="B Zar"/>
          <w:sz w:val="36"/>
          <w:szCs w:val="28"/>
          <w:rtl/>
        </w:rPr>
        <w:t>.</w:t>
      </w:r>
    </w:p>
    <w:p w:rsidR="00FB6C8B" w:rsidRPr="009B53CA" w:rsidRDefault="00D5027D" w:rsidP="00FA0625">
      <w:pPr>
        <w:tabs>
          <w:tab w:val="left" w:pos="3868"/>
        </w:tabs>
        <w:bidi/>
        <w:jc w:val="both"/>
        <w:rPr>
          <w:rFonts w:cs="B Zar"/>
          <w:b/>
          <w:bCs/>
          <w:szCs w:val="24"/>
          <w:rtl/>
        </w:rPr>
      </w:pPr>
      <w:r>
        <w:rPr>
          <w:rFonts w:cs="B Zar" w:hint="cs"/>
          <w:b/>
          <w:bCs/>
          <w:szCs w:val="24"/>
          <w:rtl/>
        </w:rPr>
        <w:t xml:space="preserve">2-2- </w:t>
      </w:r>
      <w:r w:rsidR="00FB6C8B" w:rsidRPr="009B53CA">
        <w:rPr>
          <w:rFonts w:cs="B Zar" w:hint="eastAsia"/>
          <w:b/>
          <w:bCs/>
          <w:szCs w:val="24"/>
          <w:rtl/>
        </w:rPr>
        <w:t>الگو</w:t>
      </w:r>
      <w:r w:rsidR="00FB6C8B" w:rsidRPr="009B53CA">
        <w:rPr>
          <w:rFonts w:cs="B Zar" w:hint="cs"/>
          <w:b/>
          <w:bCs/>
          <w:szCs w:val="24"/>
          <w:rtl/>
        </w:rPr>
        <w:t>ی</w:t>
      </w:r>
      <w:r w:rsidR="00FB6C8B" w:rsidRPr="009B53CA">
        <w:rPr>
          <w:rFonts w:cs="B Zar"/>
          <w:b/>
          <w:bCs/>
          <w:szCs w:val="24"/>
          <w:rtl/>
        </w:rPr>
        <w:t xml:space="preserve"> چند چشم انداز</w:t>
      </w:r>
      <w:r w:rsidR="00FB6C8B" w:rsidRPr="009B53CA">
        <w:rPr>
          <w:rFonts w:cs="B Zar" w:hint="cs"/>
          <w:b/>
          <w:bCs/>
          <w:szCs w:val="24"/>
          <w:rtl/>
        </w:rPr>
        <w:t>ی</w:t>
      </w:r>
      <w:r w:rsidR="00FB6C8B" w:rsidRPr="009B53CA">
        <w:rPr>
          <w:rFonts w:cs="B Zar"/>
          <w:b/>
          <w:bCs/>
          <w:szCs w:val="24"/>
          <w:rtl/>
        </w:rPr>
        <w:t>:</w:t>
      </w:r>
    </w:p>
    <w:p w:rsidR="00FB6C8B" w:rsidRPr="009F428C" w:rsidRDefault="00FB6C8B" w:rsidP="00FA0625">
      <w:pPr>
        <w:tabs>
          <w:tab w:val="left" w:pos="3868"/>
        </w:tabs>
        <w:bidi/>
        <w:jc w:val="both"/>
        <w:rPr>
          <w:rFonts w:cs="B Zar"/>
          <w:sz w:val="36"/>
          <w:szCs w:val="28"/>
          <w:rtl/>
        </w:rPr>
      </w:pPr>
      <w:r w:rsidRPr="000128E5">
        <w:rPr>
          <w:rFonts w:cs="B Nazanin" w:hint="cs"/>
          <w:sz w:val="36"/>
          <w:szCs w:val="28"/>
          <w:rtl/>
        </w:rPr>
        <w:t xml:space="preserve">    </w:t>
      </w:r>
      <w:r w:rsidRPr="009F428C">
        <w:rPr>
          <w:rFonts w:cs="B Zar" w:hint="eastAsia"/>
          <w:sz w:val="36"/>
          <w:szCs w:val="28"/>
          <w:rtl/>
        </w:rPr>
        <w:t>بطور</w:t>
      </w:r>
      <w:r w:rsidRPr="009F428C">
        <w:rPr>
          <w:rFonts w:cs="B Zar"/>
          <w:sz w:val="36"/>
          <w:szCs w:val="28"/>
          <w:rtl/>
        </w:rPr>
        <w:t xml:space="preserve"> کل</w:t>
      </w:r>
      <w:r w:rsidRPr="009F428C">
        <w:rPr>
          <w:rFonts w:cs="B Zar" w:hint="cs"/>
          <w:sz w:val="36"/>
          <w:szCs w:val="28"/>
          <w:rtl/>
        </w:rPr>
        <w:t>ی</w:t>
      </w:r>
      <w:r w:rsidRPr="009F428C">
        <w:rPr>
          <w:rFonts w:cs="B Zar"/>
          <w:sz w:val="36"/>
          <w:szCs w:val="28"/>
          <w:rtl/>
        </w:rPr>
        <w:t xml:space="preserve"> دو الگو</w:t>
      </w:r>
      <w:r w:rsidRPr="009F428C">
        <w:rPr>
          <w:rFonts w:cs="B Zar" w:hint="cs"/>
          <w:sz w:val="36"/>
          <w:szCs w:val="28"/>
          <w:rtl/>
        </w:rPr>
        <w:t>ی</w:t>
      </w:r>
      <w:r w:rsidRPr="009F428C">
        <w:rPr>
          <w:rFonts w:cs="B Zar"/>
          <w:sz w:val="36"/>
          <w:szCs w:val="28"/>
          <w:rtl/>
        </w:rPr>
        <w:t xml:space="preserve"> اصل</w:t>
      </w:r>
      <w:r w:rsidRPr="009F428C">
        <w:rPr>
          <w:rFonts w:cs="B Zar" w:hint="cs"/>
          <w:sz w:val="36"/>
          <w:szCs w:val="28"/>
          <w:rtl/>
        </w:rPr>
        <w:t>ی</w:t>
      </w:r>
      <w:r w:rsidRPr="009F428C">
        <w:rPr>
          <w:rFonts w:cs="B Zar"/>
          <w:sz w:val="36"/>
          <w:szCs w:val="28"/>
          <w:rtl/>
        </w:rPr>
        <w:t xml:space="preserve"> برا</w:t>
      </w:r>
      <w:r w:rsidRPr="009F428C">
        <w:rPr>
          <w:rFonts w:cs="B Zar" w:hint="cs"/>
          <w:sz w:val="36"/>
          <w:szCs w:val="28"/>
          <w:rtl/>
        </w:rPr>
        <w:t>ی</w:t>
      </w:r>
      <w:r w:rsidRPr="009F428C">
        <w:rPr>
          <w:rFonts w:cs="B Zar"/>
          <w:sz w:val="36"/>
          <w:szCs w:val="28"/>
          <w:rtl/>
        </w:rPr>
        <w:t xml:space="preserve"> تنظ</w:t>
      </w:r>
      <w:r w:rsidRPr="009F428C">
        <w:rPr>
          <w:rFonts w:cs="B Zar" w:hint="cs"/>
          <w:sz w:val="36"/>
          <w:szCs w:val="28"/>
          <w:rtl/>
        </w:rPr>
        <w:t>ی</w:t>
      </w:r>
      <w:r w:rsidRPr="009F428C">
        <w:rPr>
          <w:rFonts w:cs="B Zar" w:hint="eastAsia"/>
          <w:sz w:val="36"/>
          <w:szCs w:val="28"/>
          <w:rtl/>
        </w:rPr>
        <w:t>م</w:t>
      </w:r>
      <w:r w:rsidRPr="009F428C">
        <w:rPr>
          <w:rFonts w:cs="B Zar"/>
          <w:sz w:val="36"/>
          <w:szCs w:val="28"/>
          <w:rtl/>
        </w:rPr>
        <w:t xml:space="preserve"> چشم انداز توسعه شهر</w:t>
      </w:r>
      <w:r w:rsidRPr="009F428C">
        <w:rPr>
          <w:rFonts w:cs="B Zar" w:hint="cs"/>
          <w:sz w:val="36"/>
          <w:szCs w:val="28"/>
          <w:rtl/>
        </w:rPr>
        <w:t>ی</w:t>
      </w:r>
      <w:r w:rsidRPr="009F428C">
        <w:rPr>
          <w:rFonts w:cs="B Zar"/>
          <w:sz w:val="36"/>
          <w:szCs w:val="28"/>
          <w:rtl/>
        </w:rPr>
        <w:t xml:space="preserve"> در نظر گرفته م</w:t>
      </w:r>
      <w:r w:rsidRPr="009F428C">
        <w:rPr>
          <w:rFonts w:cs="B Zar" w:hint="cs"/>
          <w:sz w:val="36"/>
          <w:szCs w:val="28"/>
          <w:rtl/>
        </w:rPr>
        <w:t>ی</w:t>
      </w:r>
      <w:r w:rsidRPr="009F428C">
        <w:rPr>
          <w:rFonts w:cs="B Zar"/>
          <w:sz w:val="36"/>
          <w:szCs w:val="28"/>
          <w:rtl/>
        </w:rPr>
        <w:t xml:space="preserve"> شود:</w:t>
      </w:r>
    </w:p>
    <w:p w:rsidR="00FB6C8B" w:rsidRPr="009F428C" w:rsidRDefault="00FB6C8B" w:rsidP="00FA0625">
      <w:pPr>
        <w:tabs>
          <w:tab w:val="left" w:pos="3868"/>
        </w:tabs>
        <w:bidi/>
        <w:jc w:val="both"/>
        <w:rPr>
          <w:rFonts w:cs="B Zar"/>
          <w:sz w:val="36"/>
          <w:szCs w:val="28"/>
          <w:rtl/>
        </w:rPr>
      </w:pPr>
      <w:r w:rsidRPr="009F428C">
        <w:rPr>
          <w:rFonts w:cs="B Zar"/>
          <w:sz w:val="36"/>
          <w:szCs w:val="28"/>
          <w:rtl/>
        </w:rPr>
        <w:t>الگو</w:t>
      </w:r>
      <w:r w:rsidRPr="009F428C">
        <w:rPr>
          <w:rFonts w:cs="B Zar" w:hint="cs"/>
          <w:sz w:val="36"/>
          <w:szCs w:val="28"/>
          <w:rtl/>
        </w:rPr>
        <w:t>ی</w:t>
      </w:r>
      <w:r w:rsidRPr="009F428C">
        <w:rPr>
          <w:rFonts w:cs="B Zar"/>
          <w:sz w:val="36"/>
          <w:szCs w:val="28"/>
          <w:rtl/>
        </w:rPr>
        <w:t xml:space="preserve"> تک چشم انداز</w:t>
      </w:r>
      <w:r w:rsidRPr="009F428C">
        <w:rPr>
          <w:rFonts w:cs="B Zar" w:hint="cs"/>
          <w:sz w:val="36"/>
          <w:szCs w:val="28"/>
          <w:rtl/>
        </w:rPr>
        <w:t>ی</w:t>
      </w:r>
      <w:r w:rsidRPr="009F428C">
        <w:rPr>
          <w:rFonts w:cs="B Zar"/>
          <w:sz w:val="36"/>
          <w:szCs w:val="28"/>
          <w:rtl/>
        </w:rPr>
        <w:t xml:space="preserve"> </w:t>
      </w:r>
    </w:p>
    <w:p w:rsidR="00FB6C8B" w:rsidRPr="009F428C" w:rsidRDefault="00FB6C8B" w:rsidP="00FA0625">
      <w:pPr>
        <w:tabs>
          <w:tab w:val="left" w:pos="3868"/>
        </w:tabs>
        <w:bidi/>
        <w:jc w:val="both"/>
        <w:rPr>
          <w:rFonts w:cs="B Zar"/>
          <w:sz w:val="36"/>
          <w:szCs w:val="28"/>
          <w:rtl/>
        </w:rPr>
      </w:pPr>
      <w:r w:rsidRPr="009F428C">
        <w:rPr>
          <w:rFonts w:cs="B Zar"/>
          <w:sz w:val="36"/>
          <w:szCs w:val="28"/>
          <w:rtl/>
        </w:rPr>
        <w:t>الگو</w:t>
      </w:r>
      <w:r w:rsidRPr="009F428C">
        <w:rPr>
          <w:rFonts w:cs="B Zar" w:hint="cs"/>
          <w:sz w:val="36"/>
          <w:szCs w:val="28"/>
          <w:rtl/>
        </w:rPr>
        <w:t>ی</w:t>
      </w:r>
      <w:r w:rsidRPr="009F428C">
        <w:rPr>
          <w:rFonts w:cs="B Zar"/>
          <w:sz w:val="36"/>
          <w:szCs w:val="28"/>
          <w:rtl/>
        </w:rPr>
        <w:t xml:space="preserve"> چند چشم انداز</w:t>
      </w:r>
      <w:r w:rsidRPr="009F428C">
        <w:rPr>
          <w:rFonts w:cs="B Zar" w:hint="cs"/>
          <w:sz w:val="36"/>
          <w:szCs w:val="28"/>
          <w:rtl/>
        </w:rPr>
        <w:t>ی</w:t>
      </w:r>
    </w:p>
    <w:p w:rsidR="00FB6C8B" w:rsidRPr="009F428C" w:rsidRDefault="00FB6C8B" w:rsidP="00300352">
      <w:pPr>
        <w:tabs>
          <w:tab w:val="left" w:pos="3868"/>
        </w:tabs>
        <w:bidi/>
        <w:jc w:val="both"/>
        <w:rPr>
          <w:rFonts w:cs="B Zar"/>
          <w:sz w:val="36"/>
          <w:szCs w:val="28"/>
          <w:rtl/>
        </w:rPr>
      </w:pPr>
      <w:r w:rsidRPr="009F428C">
        <w:rPr>
          <w:rFonts w:cs="B Zar" w:hint="cs"/>
          <w:sz w:val="36"/>
          <w:szCs w:val="28"/>
          <w:rtl/>
        </w:rPr>
        <w:t xml:space="preserve">     </w:t>
      </w:r>
      <w:r w:rsidRPr="009F428C">
        <w:rPr>
          <w:rFonts w:cs="B Zar" w:hint="eastAsia"/>
          <w:sz w:val="36"/>
          <w:szCs w:val="28"/>
          <w:rtl/>
        </w:rPr>
        <w:t>در</w:t>
      </w:r>
      <w:r w:rsidRPr="009F428C">
        <w:rPr>
          <w:rFonts w:cs="B Zar"/>
          <w:sz w:val="36"/>
          <w:szCs w:val="28"/>
          <w:rtl/>
        </w:rPr>
        <w:t xml:space="preserve"> الگو</w:t>
      </w:r>
      <w:r w:rsidRPr="009F428C">
        <w:rPr>
          <w:rFonts w:cs="B Zar" w:hint="cs"/>
          <w:sz w:val="36"/>
          <w:szCs w:val="28"/>
          <w:rtl/>
        </w:rPr>
        <w:t>ی</w:t>
      </w:r>
      <w:r w:rsidRPr="009F428C">
        <w:rPr>
          <w:rFonts w:cs="B Zar"/>
          <w:sz w:val="36"/>
          <w:szCs w:val="28"/>
          <w:rtl/>
        </w:rPr>
        <w:t xml:space="preserve"> تک چشم انداز</w:t>
      </w:r>
      <w:r w:rsidRPr="009F428C">
        <w:rPr>
          <w:rFonts w:cs="B Zar" w:hint="cs"/>
          <w:sz w:val="36"/>
          <w:szCs w:val="28"/>
          <w:rtl/>
        </w:rPr>
        <w:t>ی</w:t>
      </w:r>
      <w:r w:rsidRPr="009F428C">
        <w:rPr>
          <w:rFonts w:cs="B Zar"/>
          <w:sz w:val="36"/>
          <w:szCs w:val="28"/>
          <w:rtl/>
        </w:rPr>
        <w:t xml:space="preserve"> قبل از رس</w:t>
      </w:r>
      <w:r w:rsidRPr="009F428C">
        <w:rPr>
          <w:rFonts w:cs="B Zar" w:hint="cs"/>
          <w:sz w:val="36"/>
          <w:szCs w:val="28"/>
          <w:rtl/>
        </w:rPr>
        <w:t>ی</w:t>
      </w:r>
      <w:r w:rsidRPr="009F428C">
        <w:rPr>
          <w:rFonts w:cs="B Zar" w:hint="eastAsia"/>
          <w:sz w:val="36"/>
          <w:szCs w:val="28"/>
          <w:rtl/>
        </w:rPr>
        <w:t>دن</w:t>
      </w:r>
      <w:r w:rsidRPr="009F428C">
        <w:rPr>
          <w:rFonts w:cs="B Zar"/>
          <w:sz w:val="36"/>
          <w:szCs w:val="28"/>
          <w:rtl/>
        </w:rPr>
        <w:t xml:space="preserve"> به راهبردها </w:t>
      </w:r>
      <w:r w:rsidRPr="009F428C">
        <w:rPr>
          <w:rFonts w:cs="B Zar" w:hint="cs"/>
          <w:sz w:val="36"/>
          <w:szCs w:val="28"/>
          <w:rtl/>
        </w:rPr>
        <w:t>ی</w:t>
      </w:r>
      <w:r w:rsidRPr="009F428C">
        <w:rPr>
          <w:rFonts w:cs="B Zar" w:hint="eastAsia"/>
          <w:sz w:val="36"/>
          <w:szCs w:val="28"/>
          <w:rtl/>
        </w:rPr>
        <w:t>ک</w:t>
      </w:r>
      <w:r w:rsidRPr="009F428C">
        <w:rPr>
          <w:rFonts w:cs="B Zar"/>
          <w:sz w:val="36"/>
          <w:szCs w:val="28"/>
          <w:rtl/>
        </w:rPr>
        <w:t xml:space="preserve"> سطح د</w:t>
      </w:r>
      <w:r w:rsidRPr="009F428C">
        <w:rPr>
          <w:rFonts w:cs="B Zar" w:hint="cs"/>
          <w:sz w:val="36"/>
          <w:szCs w:val="28"/>
          <w:rtl/>
        </w:rPr>
        <w:t>ی</w:t>
      </w:r>
      <w:r w:rsidRPr="009F428C">
        <w:rPr>
          <w:rFonts w:cs="B Zar" w:hint="eastAsia"/>
          <w:sz w:val="36"/>
          <w:szCs w:val="28"/>
          <w:rtl/>
        </w:rPr>
        <w:t>گر</w:t>
      </w:r>
      <w:r w:rsidRPr="009F428C">
        <w:rPr>
          <w:rFonts w:cs="B Zar"/>
          <w:sz w:val="36"/>
          <w:szCs w:val="28"/>
          <w:rtl/>
        </w:rPr>
        <w:t xml:space="preserve"> به عنوان اهداف </w:t>
      </w:r>
      <w:r w:rsidRPr="009F428C">
        <w:rPr>
          <w:rFonts w:cs="B Zar" w:hint="cs"/>
          <w:sz w:val="36"/>
          <w:szCs w:val="28"/>
          <w:rtl/>
        </w:rPr>
        <w:t>راهبردی</w:t>
      </w:r>
      <w:r w:rsidRPr="009F428C">
        <w:rPr>
          <w:rFonts w:cs="B Zar"/>
          <w:sz w:val="36"/>
          <w:szCs w:val="28"/>
          <w:rtl/>
        </w:rPr>
        <w:t xml:space="preserve">  </w:t>
      </w:r>
      <w:r w:rsidRPr="009F428C">
        <w:rPr>
          <w:rFonts w:cs="B Zar" w:hint="cs"/>
          <w:sz w:val="36"/>
          <w:szCs w:val="28"/>
          <w:rtl/>
        </w:rPr>
        <w:t>ی</w:t>
      </w:r>
      <w:r w:rsidRPr="009F428C">
        <w:rPr>
          <w:rFonts w:cs="B Zar" w:hint="eastAsia"/>
          <w:sz w:val="36"/>
          <w:szCs w:val="28"/>
          <w:rtl/>
        </w:rPr>
        <w:t>ا</w:t>
      </w:r>
      <w:r w:rsidRPr="009F428C">
        <w:rPr>
          <w:rFonts w:cs="B Zar"/>
          <w:sz w:val="36"/>
          <w:szCs w:val="28"/>
          <w:rtl/>
        </w:rPr>
        <w:t xml:space="preserve"> اهداف </w:t>
      </w:r>
      <w:r w:rsidR="00300352">
        <w:rPr>
          <w:rFonts w:cs="B Zar" w:hint="cs"/>
          <w:sz w:val="36"/>
          <w:szCs w:val="28"/>
          <w:rtl/>
        </w:rPr>
        <w:t>کلان</w:t>
      </w:r>
      <w:r w:rsidRPr="009F428C">
        <w:rPr>
          <w:rFonts w:cs="B Zar"/>
          <w:sz w:val="36"/>
          <w:szCs w:val="28"/>
          <w:rtl/>
        </w:rPr>
        <w:t xml:space="preserve"> مطرح م</w:t>
      </w:r>
      <w:r w:rsidRPr="009F428C">
        <w:rPr>
          <w:rFonts w:cs="B Zar" w:hint="cs"/>
          <w:sz w:val="36"/>
          <w:szCs w:val="28"/>
          <w:rtl/>
        </w:rPr>
        <w:t>ی</w:t>
      </w:r>
      <w:r w:rsidRPr="009F428C">
        <w:rPr>
          <w:rFonts w:cs="B Zar"/>
          <w:sz w:val="36"/>
          <w:szCs w:val="28"/>
          <w:rtl/>
        </w:rPr>
        <w:t xml:space="preserve"> شود اما در الگو</w:t>
      </w:r>
      <w:r w:rsidRPr="009F428C">
        <w:rPr>
          <w:rFonts w:cs="B Zar" w:hint="cs"/>
          <w:sz w:val="36"/>
          <w:szCs w:val="28"/>
          <w:rtl/>
        </w:rPr>
        <w:t>ی</w:t>
      </w:r>
      <w:r w:rsidRPr="009F428C">
        <w:rPr>
          <w:rFonts w:cs="B Zar"/>
          <w:sz w:val="36"/>
          <w:szCs w:val="28"/>
          <w:rtl/>
        </w:rPr>
        <w:t xml:space="preserve"> چند چشم انداز</w:t>
      </w:r>
      <w:r w:rsidRPr="009F428C">
        <w:rPr>
          <w:rFonts w:cs="B Zar" w:hint="cs"/>
          <w:sz w:val="36"/>
          <w:szCs w:val="28"/>
          <w:rtl/>
        </w:rPr>
        <w:t>ی</w:t>
      </w:r>
      <w:r w:rsidRPr="009F428C">
        <w:rPr>
          <w:rFonts w:cs="B Zar"/>
          <w:sz w:val="36"/>
          <w:szCs w:val="28"/>
          <w:rtl/>
        </w:rPr>
        <w:t xml:space="preserve"> از آنجا که اهداف کل</w:t>
      </w:r>
      <w:r w:rsidRPr="009F428C">
        <w:rPr>
          <w:rFonts w:cs="B Zar" w:hint="cs"/>
          <w:sz w:val="36"/>
          <w:szCs w:val="28"/>
          <w:rtl/>
        </w:rPr>
        <w:t>ی</w:t>
      </w:r>
      <w:r w:rsidRPr="009F428C">
        <w:rPr>
          <w:rFonts w:cs="B Zar"/>
          <w:sz w:val="36"/>
          <w:szCs w:val="28"/>
          <w:rtl/>
        </w:rPr>
        <w:t xml:space="preserve"> در بندها</w:t>
      </w:r>
      <w:r w:rsidRPr="009F428C">
        <w:rPr>
          <w:rFonts w:cs="B Zar" w:hint="cs"/>
          <w:sz w:val="36"/>
          <w:szCs w:val="28"/>
          <w:rtl/>
        </w:rPr>
        <w:t>ی</w:t>
      </w:r>
      <w:r w:rsidRPr="009F428C">
        <w:rPr>
          <w:rFonts w:cs="B Zar"/>
          <w:sz w:val="36"/>
          <w:szCs w:val="28"/>
          <w:rtl/>
        </w:rPr>
        <w:t xml:space="preserve"> مختلف چشم انداز مستتر است بعد از ب</w:t>
      </w:r>
      <w:r w:rsidRPr="009F428C">
        <w:rPr>
          <w:rFonts w:cs="B Zar" w:hint="cs"/>
          <w:sz w:val="36"/>
          <w:szCs w:val="28"/>
          <w:rtl/>
        </w:rPr>
        <w:t>ی</w:t>
      </w:r>
      <w:r w:rsidRPr="009F428C">
        <w:rPr>
          <w:rFonts w:cs="B Zar" w:hint="eastAsia"/>
          <w:sz w:val="36"/>
          <w:szCs w:val="28"/>
          <w:rtl/>
        </w:rPr>
        <w:t>ان</w:t>
      </w:r>
      <w:r w:rsidRPr="009F428C">
        <w:rPr>
          <w:rFonts w:cs="B Zar"/>
          <w:sz w:val="36"/>
          <w:szCs w:val="28"/>
          <w:rtl/>
        </w:rPr>
        <w:t xml:space="preserve"> چشم انداز ها به ارائه راهبردها پرداخته م</w:t>
      </w:r>
      <w:r w:rsidRPr="009F428C">
        <w:rPr>
          <w:rFonts w:cs="B Zar" w:hint="cs"/>
          <w:sz w:val="36"/>
          <w:szCs w:val="28"/>
          <w:rtl/>
        </w:rPr>
        <w:t>ی</w:t>
      </w:r>
      <w:r w:rsidRPr="009F428C">
        <w:rPr>
          <w:rFonts w:cs="B Zar"/>
          <w:sz w:val="36"/>
          <w:szCs w:val="28"/>
          <w:rtl/>
        </w:rPr>
        <w:t xml:space="preserve"> شود.</w:t>
      </w:r>
    </w:p>
    <w:p w:rsidR="00FB6C8B" w:rsidRPr="000128E5" w:rsidRDefault="00FB6C8B" w:rsidP="00FA0625">
      <w:pPr>
        <w:tabs>
          <w:tab w:val="left" w:pos="3868"/>
        </w:tabs>
        <w:bidi/>
        <w:jc w:val="both"/>
        <w:rPr>
          <w:rFonts w:cs="B Nazanin"/>
          <w:sz w:val="36"/>
          <w:szCs w:val="28"/>
          <w:rtl/>
        </w:rPr>
      </w:pPr>
      <w:r w:rsidRPr="009F428C">
        <w:rPr>
          <w:rFonts w:cs="B Zar" w:hint="cs"/>
          <w:sz w:val="36"/>
          <w:szCs w:val="28"/>
          <w:rtl/>
        </w:rPr>
        <w:lastRenderedPageBreak/>
        <w:t xml:space="preserve">     </w:t>
      </w:r>
      <w:r w:rsidRPr="009F428C">
        <w:rPr>
          <w:rFonts w:cs="B Zar" w:hint="eastAsia"/>
          <w:sz w:val="36"/>
          <w:szCs w:val="28"/>
          <w:rtl/>
        </w:rPr>
        <w:t>با</w:t>
      </w:r>
      <w:r w:rsidRPr="009F428C">
        <w:rPr>
          <w:rFonts w:cs="B Zar"/>
          <w:sz w:val="36"/>
          <w:szCs w:val="28"/>
          <w:rtl/>
        </w:rPr>
        <w:t xml:space="preserve"> توجه رواج ب</w:t>
      </w:r>
      <w:r w:rsidRPr="009F428C">
        <w:rPr>
          <w:rFonts w:cs="B Zar" w:hint="cs"/>
          <w:sz w:val="36"/>
          <w:szCs w:val="28"/>
          <w:rtl/>
        </w:rPr>
        <w:t>ی</w:t>
      </w:r>
      <w:r w:rsidRPr="009F428C">
        <w:rPr>
          <w:rFonts w:cs="B Zar" w:hint="eastAsia"/>
          <w:sz w:val="36"/>
          <w:szCs w:val="28"/>
          <w:rtl/>
        </w:rPr>
        <w:t>شتر</w:t>
      </w:r>
      <w:r w:rsidRPr="009F428C">
        <w:rPr>
          <w:rFonts w:cs="B Zar"/>
          <w:sz w:val="36"/>
          <w:szCs w:val="28"/>
          <w:rtl/>
        </w:rPr>
        <w:t xml:space="preserve"> الگو</w:t>
      </w:r>
      <w:r w:rsidRPr="009F428C">
        <w:rPr>
          <w:rFonts w:cs="B Zar" w:hint="cs"/>
          <w:sz w:val="36"/>
          <w:szCs w:val="28"/>
          <w:rtl/>
        </w:rPr>
        <w:t>ی</w:t>
      </w:r>
      <w:r w:rsidRPr="009F428C">
        <w:rPr>
          <w:rFonts w:cs="B Zar"/>
          <w:sz w:val="36"/>
          <w:szCs w:val="28"/>
          <w:rtl/>
        </w:rPr>
        <w:t xml:space="preserve"> چند چشم انداز در ته</w:t>
      </w:r>
      <w:r w:rsidRPr="009F428C">
        <w:rPr>
          <w:rFonts w:cs="B Zar" w:hint="cs"/>
          <w:sz w:val="36"/>
          <w:szCs w:val="28"/>
          <w:rtl/>
        </w:rPr>
        <w:t>ی</w:t>
      </w:r>
      <w:r w:rsidRPr="009F428C">
        <w:rPr>
          <w:rFonts w:cs="B Zar" w:hint="eastAsia"/>
          <w:sz w:val="36"/>
          <w:szCs w:val="28"/>
          <w:rtl/>
        </w:rPr>
        <w:t>ه</w:t>
      </w:r>
      <w:r w:rsidRPr="009F428C">
        <w:rPr>
          <w:rFonts w:cs="B Zar"/>
          <w:sz w:val="36"/>
          <w:szCs w:val="28"/>
          <w:rtl/>
        </w:rPr>
        <w:t xml:space="preserve"> اسناد راهبر</w:t>
      </w:r>
      <w:r w:rsidRPr="009F428C">
        <w:rPr>
          <w:rFonts w:cs="B Zar" w:hint="cs"/>
          <w:sz w:val="36"/>
          <w:szCs w:val="28"/>
          <w:rtl/>
        </w:rPr>
        <w:t>ی</w:t>
      </w:r>
      <w:r w:rsidRPr="009F428C">
        <w:rPr>
          <w:rFonts w:cs="B Zar"/>
          <w:sz w:val="36"/>
          <w:szCs w:val="28"/>
          <w:rtl/>
        </w:rPr>
        <w:t xml:space="preserve"> کلانشهرها</w:t>
      </w:r>
      <w:r w:rsidRPr="009F428C">
        <w:rPr>
          <w:rFonts w:cs="B Zar" w:hint="cs"/>
          <w:sz w:val="36"/>
          <w:szCs w:val="28"/>
          <w:rtl/>
        </w:rPr>
        <w:t>ی</w:t>
      </w:r>
      <w:r w:rsidRPr="009F428C">
        <w:rPr>
          <w:rFonts w:cs="B Zar"/>
          <w:sz w:val="36"/>
          <w:szCs w:val="28"/>
          <w:rtl/>
        </w:rPr>
        <w:t xml:space="preserve"> ب</w:t>
      </w:r>
      <w:r w:rsidRPr="009F428C">
        <w:rPr>
          <w:rFonts w:cs="B Zar" w:hint="cs"/>
          <w:sz w:val="36"/>
          <w:szCs w:val="28"/>
          <w:rtl/>
        </w:rPr>
        <w:t>ی</w:t>
      </w:r>
      <w:r w:rsidRPr="009F428C">
        <w:rPr>
          <w:rFonts w:cs="B Zar" w:hint="eastAsia"/>
          <w:sz w:val="36"/>
          <w:szCs w:val="28"/>
          <w:rtl/>
        </w:rPr>
        <w:t>ن</w:t>
      </w:r>
      <w:r w:rsidRPr="009F428C">
        <w:rPr>
          <w:rFonts w:cs="B Zar"/>
          <w:sz w:val="36"/>
          <w:szCs w:val="28"/>
          <w:rtl/>
        </w:rPr>
        <w:t xml:space="preserve"> الملل</w:t>
      </w:r>
      <w:r w:rsidRPr="009F428C">
        <w:rPr>
          <w:rFonts w:cs="B Zar" w:hint="cs"/>
          <w:sz w:val="36"/>
          <w:szCs w:val="28"/>
          <w:rtl/>
        </w:rPr>
        <w:t>ی</w:t>
      </w:r>
      <w:r w:rsidRPr="009F428C">
        <w:rPr>
          <w:rFonts w:cs="B Zar"/>
          <w:sz w:val="36"/>
          <w:szCs w:val="28"/>
          <w:rtl/>
        </w:rPr>
        <w:t xml:space="preserve"> و مل</w:t>
      </w:r>
      <w:r w:rsidRPr="009F428C">
        <w:rPr>
          <w:rFonts w:cs="B Zar" w:hint="cs"/>
          <w:sz w:val="36"/>
          <w:szCs w:val="28"/>
          <w:rtl/>
        </w:rPr>
        <w:t>ی</w:t>
      </w:r>
      <w:r w:rsidRPr="009F428C">
        <w:rPr>
          <w:rFonts w:cs="B Zar"/>
          <w:sz w:val="36"/>
          <w:szCs w:val="28"/>
          <w:rtl/>
        </w:rPr>
        <w:t xml:space="preserve"> و نظر به ا</w:t>
      </w:r>
      <w:r w:rsidRPr="009F428C">
        <w:rPr>
          <w:rFonts w:cs="B Zar" w:hint="cs"/>
          <w:sz w:val="36"/>
          <w:szCs w:val="28"/>
          <w:rtl/>
        </w:rPr>
        <w:t>ی</w:t>
      </w:r>
      <w:r w:rsidRPr="009F428C">
        <w:rPr>
          <w:rFonts w:cs="B Zar" w:hint="eastAsia"/>
          <w:sz w:val="36"/>
          <w:szCs w:val="28"/>
          <w:rtl/>
        </w:rPr>
        <w:t>نکه</w:t>
      </w:r>
      <w:r w:rsidRPr="009F428C">
        <w:rPr>
          <w:rFonts w:cs="B Zar"/>
          <w:sz w:val="36"/>
          <w:szCs w:val="28"/>
          <w:rtl/>
        </w:rPr>
        <w:t xml:space="preserve"> در الگو</w:t>
      </w:r>
      <w:r w:rsidRPr="009F428C">
        <w:rPr>
          <w:rFonts w:cs="B Zar" w:hint="cs"/>
          <w:sz w:val="36"/>
          <w:szCs w:val="28"/>
          <w:rtl/>
        </w:rPr>
        <w:t>ی</w:t>
      </w:r>
      <w:r w:rsidRPr="009F428C">
        <w:rPr>
          <w:rFonts w:cs="B Zar"/>
          <w:sz w:val="36"/>
          <w:szCs w:val="28"/>
          <w:rtl/>
        </w:rPr>
        <w:t xml:space="preserve"> چند چشم انداز</w:t>
      </w:r>
      <w:r w:rsidRPr="009F428C">
        <w:rPr>
          <w:rFonts w:cs="B Zar" w:hint="cs"/>
          <w:sz w:val="36"/>
          <w:szCs w:val="28"/>
          <w:rtl/>
        </w:rPr>
        <w:t>ی</w:t>
      </w:r>
      <w:r w:rsidRPr="009F428C">
        <w:rPr>
          <w:rFonts w:cs="B Zar"/>
          <w:sz w:val="36"/>
          <w:szCs w:val="28"/>
          <w:rtl/>
        </w:rPr>
        <w:t xml:space="preserve"> هر </w:t>
      </w:r>
      <w:r w:rsidRPr="009F428C">
        <w:rPr>
          <w:rFonts w:cs="B Zar" w:hint="cs"/>
          <w:sz w:val="36"/>
          <w:szCs w:val="28"/>
          <w:rtl/>
        </w:rPr>
        <w:t>ی</w:t>
      </w:r>
      <w:r w:rsidRPr="009F428C">
        <w:rPr>
          <w:rFonts w:cs="B Zar" w:hint="eastAsia"/>
          <w:sz w:val="36"/>
          <w:szCs w:val="28"/>
          <w:rtl/>
        </w:rPr>
        <w:t>ک</w:t>
      </w:r>
      <w:r w:rsidRPr="009F428C">
        <w:rPr>
          <w:rFonts w:cs="B Zar"/>
          <w:sz w:val="36"/>
          <w:szCs w:val="28"/>
          <w:rtl/>
        </w:rPr>
        <w:t xml:space="preserve"> از چشم اندازها خود به تنها</w:t>
      </w:r>
      <w:r w:rsidRPr="009F428C">
        <w:rPr>
          <w:rFonts w:cs="B Zar" w:hint="cs"/>
          <w:sz w:val="36"/>
          <w:szCs w:val="28"/>
          <w:rtl/>
        </w:rPr>
        <w:t>یی</w:t>
      </w:r>
      <w:r w:rsidRPr="009F428C">
        <w:rPr>
          <w:rFonts w:cs="B Zar"/>
          <w:sz w:val="36"/>
          <w:szCs w:val="28"/>
          <w:rtl/>
        </w:rPr>
        <w:t xml:space="preserve"> ن</w:t>
      </w:r>
      <w:r w:rsidRPr="009F428C">
        <w:rPr>
          <w:rFonts w:cs="B Zar" w:hint="cs"/>
          <w:sz w:val="36"/>
          <w:szCs w:val="28"/>
          <w:rtl/>
        </w:rPr>
        <w:t>ی</w:t>
      </w:r>
      <w:r w:rsidRPr="009F428C">
        <w:rPr>
          <w:rFonts w:cs="B Zar" w:hint="eastAsia"/>
          <w:sz w:val="36"/>
          <w:szCs w:val="28"/>
          <w:rtl/>
        </w:rPr>
        <w:t>ز</w:t>
      </w:r>
      <w:r w:rsidRPr="009F428C">
        <w:rPr>
          <w:rFonts w:cs="B Zar"/>
          <w:sz w:val="36"/>
          <w:szCs w:val="28"/>
          <w:rtl/>
        </w:rPr>
        <w:t xml:space="preserve"> چشم انداز بوده و  به منظور دست</w:t>
      </w:r>
      <w:r w:rsidRPr="009F428C">
        <w:rPr>
          <w:rFonts w:cs="B Zar" w:hint="cs"/>
          <w:sz w:val="36"/>
          <w:szCs w:val="28"/>
          <w:rtl/>
        </w:rPr>
        <w:t>ی</w:t>
      </w:r>
      <w:r w:rsidRPr="009F428C">
        <w:rPr>
          <w:rFonts w:cs="B Zar" w:hint="eastAsia"/>
          <w:sz w:val="36"/>
          <w:szCs w:val="28"/>
          <w:rtl/>
        </w:rPr>
        <w:t>اب</w:t>
      </w:r>
      <w:r w:rsidRPr="009F428C">
        <w:rPr>
          <w:rFonts w:cs="B Zar" w:hint="cs"/>
          <w:sz w:val="36"/>
          <w:szCs w:val="28"/>
          <w:rtl/>
        </w:rPr>
        <w:t>ی</w:t>
      </w:r>
      <w:r w:rsidRPr="009F428C">
        <w:rPr>
          <w:rFonts w:cs="B Zar"/>
          <w:sz w:val="36"/>
          <w:szCs w:val="28"/>
          <w:rtl/>
        </w:rPr>
        <w:t xml:space="preserve"> به چشم انداز</w:t>
      </w:r>
      <w:r w:rsidRPr="009F428C">
        <w:rPr>
          <w:rFonts w:cs="B Zar" w:hint="cs"/>
          <w:sz w:val="36"/>
          <w:szCs w:val="28"/>
          <w:rtl/>
        </w:rPr>
        <w:t>ی</w:t>
      </w:r>
      <w:r w:rsidRPr="009F428C">
        <w:rPr>
          <w:rFonts w:cs="B Zar"/>
          <w:sz w:val="36"/>
          <w:szCs w:val="28"/>
          <w:rtl/>
        </w:rPr>
        <w:t xml:space="preserve"> با مفهوم ،</w:t>
      </w:r>
      <w:r w:rsidRPr="009F428C">
        <w:rPr>
          <w:rFonts w:cs="B Zar" w:hint="cs"/>
          <w:sz w:val="36"/>
          <w:szCs w:val="28"/>
          <w:rtl/>
        </w:rPr>
        <w:t xml:space="preserve"> </w:t>
      </w:r>
      <w:r w:rsidRPr="009F428C">
        <w:rPr>
          <w:rFonts w:cs="B Zar"/>
          <w:sz w:val="36"/>
          <w:szCs w:val="28"/>
          <w:rtl/>
        </w:rPr>
        <w:t>روان  و سل</w:t>
      </w:r>
      <w:r w:rsidRPr="009F428C">
        <w:rPr>
          <w:rFonts w:cs="B Zar" w:hint="cs"/>
          <w:sz w:val="36"/>
          <w:szCs w:val="28"/>
          <w:rtl/>
        </w:rPr>
        <w:t>ی</w:t>
      </w:r>
      <w:r w:rsidRPr="009F428C">
        <w:rPr>
          <w:rFonts w:cs="B Zar" w:hint="eastAsia"/>
          <w:sz w:val="36"/>
          <w:szCs w:val="28"/>
          <w:rtl/>
        </w:rPr>
        <w:t>س</w:t>
      </w:r>
      <w:r w:rsidRPr="009F428C">
        <w:rPr>
          <w:rFonts w:cs="B Zar"/>
          <w:sz w:val="36"/>
          <w:szCs w:val="28"/>
          <w:rtl/>
        </w:rPr>
        <w:t xml:space="preserve"> که قابل فهم و جذب برا</w:t>
      </w:r>
      <w:r w:rsidRPr="009F428C">
        <w:rPr>
          <w:rFonts w:cs="B Zar" w:hint="cs"/>
          <w:sz w:val="36"/>
          <w:szCs w:val="28"/>
          <w:rtl/>
        </w:rPr>
        <w:t>ی</w:t>
      </w:r>
      <w:r w:rsidRPr="009F428C">
        <w:rPr>
          <w:rFonts w:cs="B Zar"/>
          <w:sz w:val="36"/>
          <w:szCs w:val="28"/>
          <w:rtl/>
        </w:rPr>
        <w:t xml:space="preserve"> تمام شهروندان باشد و با توجه به دستورالعمل وزارت کشور برا</w:t>
      </w:r>
      <w:r w:rsidRPr="009F428C">
        <w:rPr>
          <w:rFonts w:cs="B Zar" w:hint="cs"/>
          <w:sz w:val="36"/>
          <w:szCs w:val="28"/>
          <w:rtl/>
        </w:rPr>
        <w:t>ی</w:t>
      </w:r>
      <w:r w:rsidRPr="009F428C">
        <w:rPr>
          <w:rFonts w:cs="B Zar"/>
          <w:sz w:val="36"/>
          <w:szCs w:val="28"/>
          <w:rtl/>
        </w:rPr>
        <w:t xml:space="preserve"> کلانشهرها سند راهبرد</w:t>
      </w:r>
      <w:r w:rsidRPr="009F428C">
        <w:rPr>
          <w:rFonts w:cs="B Zar" w:hint="cs"/>
          <w:sz w:val="36"/>
          <w:szCs w:val="28"/>
          <w:rtl/>
        </w:rPr>
        <w:t>ی</w:t>
      </w:r>
      <w:r w:rsidRPr="009F428C">
        <w:rPr>
          <w:rFonts w:cs="B Zar"/>
          <w:sz w:val="36"/>
          <w:szCs w:val="28"/>
          <w:rtl/>
        </w:rPr>
        <w:t xml:space="preserve"> شهردار</w:t>
      </w:r>
      <w:r w:rsidRPr="009F428C">
        <w:rPr>
          <w:rFonts w:cs="B Zar" w:hint="cs"/>
          <w:sz w:val="36"/>
          <w:szCs w:val="28"/>
          <w:rtl/>
        </w:rPr>
        <w:t>ی</w:t>
      </w:r>
      <w:r w:rsidRPr="009F428C">
        <w:rPr>
          <w:rFonts w:cs="B Zar"/>
          <w:sz w:val="36"/>
          <w:szCs w:val="28"/>
          <w:rtl/>
        </w:rPr>
        <w:t xml:space="preserve"> بندرعباس بر مبنا</w:t>
      </w:r>
      <w:r w:rsidRPr="009F428C">
        <w:rPr>
          <w:rFonts w:cs="B Zar" w:hint="cs"/>
          <w:sz w:val="36"/>
          <w:szCs w:val="28"/>
          <w:rtl/>
        </w:rPr>
        <w:t>ی</w:t>
      </w:r>
      <w:r w:rsidRPr="009F428C">
        <w:rPr>
          <w:rFonts w:cs="B Zar"/>
          <w:sz w:val="36"/>
          <w:szCs w:val="28"/>
          <w:rtl/>
        </w:rPr>
        <w:t xml:space="preserve"> الگو</w:t>
      </w:r>
      <w:r w:rsidRPr="009F428C">
        <w:rPr>
          <w:rFonts w:cs="B Zar" w:hint="cs"/>
          <w:sz w:val="36"/>
          <w:szCs w:val="28"/>
          <w:rtl/>
        </w:rPr>
        <w:t>ی</w:t>
      </w:r>
      <w:r w:rsidRPr="009F428C">
        <w:rPr>
          <w:rFonts w:cs="B Zar"/>
          <w:sz w:val="36"/>
          <w:szCs w:val="28"/>
          <w:rtl/>
        </w:rPr>
        <w:t xml:space="preserve"> چند چشم انداز</w:t>
      </w:r>
      <w:r w:rsidRPr="009F428C">
        <w:rPr>
          <w:rFonts w:cs="B Zar" w:hint="cs"/>
          <w:sz w:val="36"/>
          <w:szCs w:val="28"/>
          <w:rtl/>
        </w:rPr>
        <w:t>ی</w:t>
      </w:r>
      <w:r w:rsidRPr="009F428C">
        <w:rPr>
          <w:rFonts w:cs="B Zar"/>
          <w:sz w:val="36"/>
          <w:szCs w:val="28"/>
          <w:rtl/>
        </w:rPr>
        <w:t xml:space="preserve"> تدو</w:t>
      </w:r>
      <w:r w:rsidRPr="009F428C">
        <w:rPr>
          <w:rFonts w:cs="B Zar" w:hint="cs"/>
          <w:sz w:val="36"/>
          <w:szCs w:val="28"/>
          <w:rtl/>
        </w:rPr>
        <w:t>ی</w:t>
      </w:r>
      <w:r w:rsidRPr="009F428C">
        <w:rPr>
          <w:rFonts w:cs="B Zar" w:hint="eastAsia"/>
          <w:sz w:val="36"/>
          <w:szCs w:val="28"/>
          <w:rtl/>
        </w:rPr>
        <w:t>ن</w:t>
      </w:r>
      <w:r w:rsidRPr="009F428C">
        <w:rPr>
          <w:rFonts w:cs="B Zar"/>
          <w:sz w:val="36"/>
          <w:szCs w:val="28"/>
          <w:rtl/>
        </w:rPr>
        <w:t xml:space="preserve"> شده است</w:t>
      </w:r>
      <w:r w:rsidRPr="000128E5">
        <w:rPr>
          <w:rFonts w:cs="B Nazanin"/>
          <w:sz w:val="36"/>
          <w:szCs w:val="28"/>
          <w:rtl/>
        </w:rPr>
        <w:t xml:space="preserve">.  </w:t>
      </w:r>
    </w:p>
    <w:p w:rsidR="00FB6C8B" w:rsidRPr="00C60769" w:rsidRDefault="009B53CA" w:rsidP="00493D11">
      <w:pPr>
        <w:pStyle w:val="Heading1"/>
        <w:keepNext w:val="0"/>
        <w:keepLines w:val="0"/>
        <w:widowControl w:val="0"/>
        <w:spacing w:before="0" w:after="120" w:line="240" w:lineRule="auto"/>
        <w:ind w:left="360"/>
        <w:jc w:val="both"/>
        <w:rPr>
          <w:rFonts w:cs="B Zar"/>
          <w:b/>
          <w:bCs/>
          <w:sz w:val="28"/>
          <w:szCs w:val="28"/>
          <w:rtl/>
        </w:rPr>
      </w:pPr>
      <w:bookmarkStart w:id="32" w:name="_Toc518297074"/>
      <w:bookmarkStart w:id="33" w:name="_Toc61256425"/>
      <w:r>
        <w:rPr>
          <w:rFonts w:hint="cs"/>
          <w:rtl/>
        </w:rPr>
        <w:t>3</w:t>
      </w:r>
      <w:r w:rsidRPr="00C60769">
        <w:rPr>
          <w:rFonts w:cs="B Zar" w:hint="cs"/>
          <w:b/>
          <w:bCs/>
          <w:sz w:val="28"/>
          <w:szCs w:val="28"/>
          <w:rtl/>
        </w:rPr>
        <w:t>-</w:t>
      </w:r>
      <w:r w:rsidR="00FB6C8B" w:rsidRPr="00C60769">
        <w:rPr>
          <w:rFonts w:cs="B Zar" w:hint="cs"/>
          <w:b/>
          <w:bCs/>
          <w:sz w:val="28"/>
          <w:szCs w:val="28"/>
          <w:rtl/>
        </w:rPr>
        <w:t>بررسی اسناد بالادستی در تبیین چشم انداز</w:t>
      </w:r>
      <w:bookmarkEnd w:id="32"/>
      <w:bookmarkEnd w:id="33"/>
    </w:p>
    <w:p w:rsidR="00FB6C8B" w:rsidRPr="009B53CA" w:rsidRDefault="00FB6C8B" w:rsidP="00FA0625">
      <w:pPr>
        <w:tabs>
          <w:tab w:val="left" w:pos="3868"/>
        </w:tabs>
        <w:bidi/>
        <w:ind w:left="-34"/>
        <w:jc w:val="both"/>
        <w:rPr>
          <w:rFonts w:cs="B Zar"/>
          <w:sz w:val="28"/>
          <w:szCs w:val="28"/>
          <w:rtl/>
        </w:rPr>
      </w:pPr>
      <w:r w:rsidRPr="000128E5">
        <w:rPr>
          <w:rFonts w:cs="B Nazanin" w:hint="cs"/>
          <w:b/>
          <w:bCs/>
          <w:sz w:val="28"/>
          <w:szCs w:val="28"/>
          <w:rtl/>
        </w:rPr>
        <w:t xml:space="preserve">      </w:t>
      </w:r>
      <w:r w:rsidRPr="000128E5">
        <w:rPr>
          <w:rFonts w:cs="B Nazanin" w:hint="cs"/>
          <w:sz w:val="28"/>
          <w:szCs w:val="28"/>
          <w:rtl/>
        </w:rPr>
        <w:t xml:space="preserve">در این بخش اسناد بالادستی که پیشتر به آن اشاره شد مورد استفاده قرار می گیرد و نکات کلیدی این اسناد در ارتباط با تدوین چشم انداز </w:t>
      </w:r>
      <w:r w:rsidR="00E46B71" w:rsidRPr="000128E5">
        <w:rPr>
          <w:rFonts w:cs="B Nazanin" w:hint="cs"/>
          <w:sz w:val="28"/>
          <w:szCs w:val="28"/>
          <w:rtl/>
        </w:rPr>
        <w:t>شهر</w:t>
      </w:r>
      <w:r w:rsidRPr="000128E5">
        <w:rPr>
          <w:rFonts w:cs="B Nazanin" w:hint="cs"/>
          <w:sz w:val="28"/>
          <w:szCs w:val="28"/>
          <w:rtl/>
        </w:rPr>
        <w:t xml:space="preserve"> بندرعباس، استخراج می شود</w:t>
      </w:r>
      <w:r w:rsidRPr="009B53CA">
        <w:rPr>
          <w:rFonts w:cs="B Zar" w:hint="cs"/>
          <w:sz w:val="28"/>
          <w:szCs w:val="28"/>
          <w:rtl/>
        </w:rPr>
        <w:t xml:space="preserve">. </w:t>
      </w:r>
    </w:p>
    <w:p w:rsidR="00FB6C8B" w:rsidRPr="009B53CA" w:rsidRDefault="00FB6C8B" w:rsidP="00493D11">
      <w:pPr>
        <w:pStyle w:val="Heading20"/>
        <w:bidi/>
        <w:ind w:left="142"/>
        <w:jc w:val="both"/>
        <w:rPr>
          <w:rFonts w:cs="B Zar"/>
          <w:b/>
          <w:bCs/>
          <w:color w:val="auto"/>
          <w:sz w:val="24"/>
          <w:szCs w:val="24"/>
          <w:rtl/>
        </w:rPr>
      </w:pPr>
      <w:bookmarkStart w:id="34" w:name="_Toc518297075"/>
      <w:bookmarkStart w:id="35" w:name="_Toc61256426"/>
      <w:r w:rsidRPr="009B53CA">
        <w:rPr>
          <w:rFonts w:cs="B Zar" w:hint="cs"/>
          <w:b/>
          <w:bCs/>
          <w:color w:val="auto"/>
          <w:sz w:val="24"/>
          <w:szCs w:val="24"/>
          <w:rtl/>
        </w:rPr>
        <w:t xml:space="preserve">1-3-نکات قابل استفاده در </w:t>
      </w:r>
      <w:r w:rsidRPr="009B53CA">
        <w:rPr>
          <w:rFonts w:cs="B Zar"/>
          <w:b/>
          <w:bCs/>
          <w:color w:val="auto"/>
          <w:sz w:val="24"/>
          <w:szCs w:val="24"/>
          <w:rtl/>
        </w:rPr>
        <w:t xml:space="preserve">چشم انداز شهر بندرعباس بر اساس </w:t>
      </w:r>
      <w:r w:rsidRPr="009B53CA">
        <w:rPr>
          <w:rFonts w:cs="B Zar" w:hint="cs"/>
          <w:b/>
          <w:bCs/>
          <w:color w:val="auto"/>
          <w:sz w:val="24"/>
          <w:szCs w:val="24"/>
          <w:rtl/>
        </w:rPr>
        <w:t>سند چشم انداز جمهوری اسلامی ایران افق 1404</w:t>
      </w:r>
      <w:bookmarkEnd w:id="34"/>
      <w:bookmarkEnd w:id="35"/>
    </w:p>
    <w:p w:rsidR="00FB6C8B" w:rsidRPr="000128E5" w:rsidRDefault="00FB6C8B" w:rsidP="00FA0625">
      <w:pPr>
        <w:tabs>
          <w:tab w:val="left" w:pos="3868"/>
        </w:tabs>
        <w:bidi/>
        <w:jc w:val="both"/>
        <w:rPr>
          <w:rFonts w:cs="B Nazanin"/>
          <w:sz w:val="28"/>
          <w:szCs w:val="28"/>
          <w:rtl/>
        </w:rPr>
      </w:pPr>
      <w:r w:rsidRPr="009B53CA">
        <w:rPr>
          <w:rFonts w:cs="B Zar" w:hint="cs"/>
          <w:sz w:val="28"/>
          <w:szCs w:val="28"/>
          <w:rtl/>
        </w:rPr>
        <w:t xml:space="preserve">    </w:t>
      </w:r>
      <w:r w:rsidRPr="000128E5">
        <w:rPr>
          <w:rFonts w:cs="B Nazanin" w:hint="cs"/>
          <w:sz w:val="28"/>
          <w:szCs w:val="28"/>
          <w:rtl/>
        </w:rPr>
        <w:t xml:space="preserve">مطابق با مطالب عنوان شده در سند چشم انداز جمهوری اسلامی افق 1404 فصل پیش، موارد ذیل در ارتباط با چشم انداز شهر بندرعباس استخراج می شود: </w:t>
      </w:r>
    </w:p>
    <w:p w:rsidR="00FB6C8B" w:rsidRDefault="00FB6C8B" w:rsidP="002A438C">
      <w:pPr>
        <w:pStyle w:val="aff0"/>
        <w:jc w:val="both"/>
        <w:rPr>
          <w:rFonts w:ascii="Calibri" w:eastAsia="Calibri" w:hAnsi="Calibri"/>
          <w:i w:val="0"/>
          <w:sz w:val="28"/>
          <w:rtl/>
        </w:rPr>
      </w:pPr>
      <w:r w:rsidRPr="009B53CA">
        <w:rPr>
          <w:rFonts w:ascii="Calibri" w:eastAsia="Calibri" w:hAnsi="Calibri" w:hint="cs"/>
          <w:sz w:val="22"/>
          <w:szCs w:val="22"/>
          <w:rtl/>
          <w:lang w:bidi="ar-SA"/>
        </w:rPr>
        <w:t xml:space="preserve"> </w:t>
      </w:r>
      <w:bookmarkStart w:id="36" w:name="_Toc469927828"/>
      <w:bookmarkStart w:id="37" w:name="_Toc470011974"/>
      <w:r w:rsidRPr="009B53CA">
        <w:rPr>
          <w:sz w:val="22"/>
          <w:szCs w:val="22"/>
          <w:rtl/>
        </w:rPr>
        <w:t xml:space="preserve">جدول </w:t>
      </w:r>
      <w:r w:rsidR="002A438C">
        <w:rPr>
          <w:rFonts w:hint="cs"/>
          <w:sz w:val="22"/>
          <w:szCs w:val="22"/>
          <w:rtl/>
        </w:rPr>
        <w:t>1-</w:t>
      </w:r>
      <w:r w:rsidR="002A438C" w:rsidRPr="002A438C">
        <w:rPr>
          <w:sz w:val="22"/>
          <w:szCs w:val="22"/>
          <w:rtl/>
        </w:rPr>
        <w:t>1-3-</w:t>
      </w:r>
      <w:r w:rsidRPr="009B53CA">
        <w:rPr>
          <w:sz w:val="22"/>
          <w:szCs w:val="22"/>
          <w:rtl/>
        </w:rPr>
        <w:t xml:space="preserve">نکات قابل استفاده در چشم انداز </w:t>
      </w:r>
      <w:r w:rsidR="00FF2A31">
        <w:rPr>
          <w:rFonts w:hint="cs"/>
          <w:sz w:val="22"/>
          <w:szCs w:val="22"/>
          <w:rtl/>
        </w:rPr>
        <w:t xml:space="preserve">شهر </w:t>
      </w:r>
      <w:r w:rsidRPr="009B53CA">
        <w:rPr>
          <w:sz w:val="22"/>
          <w:szCs w:val="22"/>
          <w:rtl/>
        </w:rPr>
        <w:t>بندرعباس با استفاده از سند چشم انداز جمهور</w:t>
      </w:r>
      <w:r w:rsidRPr="009B53CA">
        <w:rPr>
          <w:rFonts w:hint="cs"/>
          <w:sz w:val="22"/>
          <w:szCs w:val="22"/>
          <w:rtl/>
        </w:rPr>
        <w:t>ی</w:t>
      </w:r>
      <w:r w:rsidRPr="009B53CA">
        <w:rPr>
          <w:sz w:val="22"/>
          <w:szCs w:val="22"/>
          <w:rtl/>
        </w:rPr>
        <w:t xml:space="preserve"> اسلام</w:t>
      </w:r>
      <w:r w:rsidRPr="009B53CA">
        <w:rPr>
          <w:rFonts w:hint="cs"/>
          <w:sz w:val="22"/>
          <w:szCs w:val="22"/>
          <w:rtl/>
        </w:rPr>
        <w:t>ی</w:t>
      </w:r>
      <w:r w:rsidRPr="009B53CA">
        <w:rPr>
          <w:sz w:val="22"/>
          <w:szCs w:val="22"/>
          <w:rtl/>
        </w:rPr>
        <w:t xml:space="preserve"> افق 1404</w:t>
      </w:r>
      <w:bookmarkEnd w:id="36"/>
      <w:bookmarkEnd w:id="37"/>
    </w:p>
    <w:tbl>
      <w:tblPr>
        <w:tblStyle w:val="TableGrid51"/>
        <w:tblpPr w:leftFromText="180" w:rightFromText="180" w:vertAnchor="text" w:horzAnchor="margin" w:tblpXSpec="center" w:tblpY="76"/>
        <w:bidiVisual/>
        <w:tblW w:w="10269" w:type="dxa"/>
        <w:tblLook w:val="04A0" w:firstRow="1" w:lastRow="0" w:firstColumn="1" w:lastColumn="0" w:noHBand="0" w:noVBand="1"/>
      </w:tblPr>
      <w:tblGrid>
        <w:gridCol w:w="2799"/>
        <w:gridCol w:w="7470"/>
      </w:tblGrid>
      <w:tr w:rsidR="00493D11" w:rsidRPr="009B53CA" w:rsidTr="005E7413">
        <w:trPr>
          <w:trHeight w:val="440"/>
        </w:trPr>
        <w:tc>
          <w:tcPr>
            <w:tcW w:w="2799" w:type="dxa"/>
            <w:shd w:val="clear" w:color="auto" w:fill="D9E2F3" w:themeFill="accent5" w:themeFillTint="33"/>
            <w:noWrap/>
            <w:vAlign w:val="center"/>
            <w:hideMark/>
          </w:tcPr>
          <w:p w:rsidR="00493D11" w:rsidRPr="009B53CA" w:rsidRDefault="00493D11" w:rsidP="005E7413">
            <w:pPr>
              <w:bidi/>
              <w:jc w:val="center"/>
              <w:rPr>
                <w:rFonts w:cs="B Zar"/>
                <w:b/>
                <w:bCs/>
                <w:i/>
                <w:color w:val="000000"/>
              </w:rPr>
            </w:pPr>
            <w:r w:rsidRPr="009B53CA">
              <w:rPr>
                <w:rFonts w:cs="B Zar" w:hint="cs"/>
                <w:b/>
                <w:bCs/>
                <w:color w:val="000000"/>
                <w:rtl/>
              </w:rPr>
              <w:t>سند</w:t>
            </w:r>
          </w:p>
        </w:tc>
        <w:tc>
          <w:tcPr>
            <w:tcW w:w="7470" w:type="dxa"/>
            <w:shd w:val="clear" w:color="auto" w:fill="D9E2F3" w:themeFill="accent5" w:themeFillTint="33"/>
            <w:vAlign w:val="center"/>
            <w:hideMark/>
          </w:tcPr>
          <w:p w:rsidR="00493D11" w:rsidRPr="009B53CA" w:rsidRDefault="00493D11" w:rsidP="005E7413">
            <w:pPr>
              <w:bidi/>
              <w:jc w:val="center"/>
              <w:rPr>
                <w:rFonts w:cs="B Zar"/>
                <w:b/>
                <w:bCs/>
                <w:i/>
                <w:color w:val="000000"/>
                <w:rtl/>
              </w:rPr>
            </w:pPr>
            <w:r w:rsidRPr="009B53CA">
              <w:rPr>
                <w:rFonts w:cs="B Zar" w:hint="cs"/>
                <w:b/>
                <w:bCs/>
                <w:color w:val="000000"/>
                <w:rtl/>
              </w:rPr>
              <w:t xml:space="preserve">نکات قابل استناد در چشم انداز </w:t>
            </w:r>
            <w:r w:rsidR="00FF2A31">
              <w:rPr>
                <w:rFonts w:cs="B Zar" w:hint="cs"/>
                <w:b/>
                <w:bCs/>
                <w:color w:val="000000"/>
                <w:rtl/>
              </w:rPr>
              <w:t xml:space="preserve">شهر </w:t>
            </w:r>
            <w:r w:rsidRPr="009B53CA">
              <w:rPr>
                <w:rFonts w:cs="B Zar" w:hint="cs"/>
                <w:b/>
                <w:bCs/>
                <w:color w:val="000000"/>
                <w:rtl/>
              </w:rPr>
              <w:t>بندرعباس</w:t>
            </w:r>
          </w:p>
        </w:tc>
      </w:tr>
      <w:tr w:rsidR="00493D11" w:rsidRPr="009B53CA" w:rsidTr="005E7413">
        <w:trPr>
          <w:trHeight w:val="533"/>
        </w:trPr>
        <w:tc>
          <w:tcPr>
            <w:tcW w:w="2799" w:type="dxa"/>
            <w:vAlign w:val="center"/>
            <w:hideMark/>
          </w:tcPr>
          <w:p w:rsidR="00493D11" w:rsidRPr="009B53CA" w:rsidRDefault="00493D11" w:rsidP="005E7413">
            <w:pPr>
              <w:bidi/>
              <w:jc w:val="center"/>
              <w:rPr>
                <w:rFonts w:cs="B Zar"/>
                <w:i/>
                <w:color w:val="000000"/>
                <w:szCs w:val="24"/>
                <w:rtl/>
              </w:rPr>
            </w:pPr>
            <w:r w:rsidRPr="009B53CA">
              <w:rPr>
                <w:rFonts w:cs="B Zar" w:hint="cs"/>
                <w:color w:val="000000"/>
                <w:szCs w:val="24"/>
                <w:rtl/>
              </w:rPr>
              <w:t>سند چشم‌انداز جمهوري اسلامي</w:t>
            </w:r>
          </w:p>
        </w:tc>
        <w:tc>
          <w:tcPr>
            <w:tcW w:w="7470" w:type="dxa"/>
            <w:vAlign w:val="center"/>
            <w:hideMark/>
          </w:tcPr>
          <w:p w:rsidR="00493D11" w:rsidRPr="009B53CA" w:rsidRDefault="00493D11" w:rsidP="005E7413">
            <w:pPr>
              <w:bidi/>
              <w:jc w:val="center"/>
              <w:rPr>
                <w:rFonts w:cs="B Zar"/>
                <w:i/>
                <w:color w:val="000000"/>
                <w:szCs w:val="24"/>
                <w:rtl/>
              </w:rPr>
            </w:pPr>
            <w:r w:rsidRPr="009B53CA">
              <w:rPr>
                <w:rFonts w:cs="B Zar" w:hint="cs"/>
                <w:color w:val="000000"/>
                <w:szCs w:val="24"/>
                <w:rtl/>
              </w:rPr>
              <w:t>توسعه و تقویت حمل و نقل در خدمت بازرگانی بر پایه های ملی و منطقه ای</w:t>
            </w:r>
          </w:p>
        </w:tc>
      </w:tr>
      <w:tr w:rsidR="00493D11" w:rsidRPr="009B53CA" w:rsidTr="005E7413">
        <w:trPr>
          <w:trHeight w:val="605"/>
        </w:trPr>
        <w:tc>
          <w:tcPr>
            <w:tcW w:w="2799" w:type="dxa"/>
            <w:vAlign w:val="center"/>
            <w:hideMark/>
          </w:tcPr>
          <w:p w:rsidR="00493D11" w:rsidRPr="009B53CA" w:rsidRDefault="00493D11" w:rsidP="005E7413">
            <w:pPr>
              <w:bidi/>
              <w:jc w:val="center"/>
              <w:rPr>
                <w:rFonts w:cs="B Zar"/>
                <w:i/>
                <w:color w:val="000000"/>
                <w:szCs w:val="24"/>
                <w:rtl/>
              </w:rPr>
            </w:pPr>
            <w:r w:rsidRPr="009B53CA">
              <w:rPr>
                <w:rFonts w:cs="B Zar" w:hint="cs"/>
                <w:color w:val="000000"/>
                <w:szCs w:val="24"/>
                <w:rtl/>
              </w:rPr>
              <w:t>سند چشم‌انداز جمهوري اسلامي</w:t>
            </w:r>
          </w:p>
        </w:tc>
        <w:tc>
          <w:tcPr>
            <w:tcW w:w="7470" w:type="dxa"/>
            <w:vAlign w:val="center"/>
            <w:hideMark/>
          </w:tcPr>
          <w:p w:rsidR="00493D11" w:rsidRPr="009B53CA" w:rsidRDefault="00493D11" w:rsidP="005E7413">
            <w:pPr>
              <w:bidi/>
              <w:jc w:val="center"/>
              <w:rPr>
                <w:rFonts w:cs="B Zar"/>
                <w:i/>
                <w:color w:val="000000"/>
                <w:szCs w:val="24"/>
                <w:rtl/>
              </w:rPr>
            </w:pPr>
            <w:r w:rsidRPr="009B53CA">
              <w:rPr>
                <w:rFonts w:cs="B Zar" w:hint="cs"/>
                <w:color w:val="000000"/>
                <w:szCs w:val="24"/>
                <w:rtl/>
              </w:rPr>
              <w:t>تقویت شهر بندرعباس به عنوان یکی از مراکز منطقه ای ارائه خدمات برتر در ساحل جنوبی کشور</w:t>
            </w:r>
          </w:p>
        </w:tc>
      </w:tr>
      <w:tr w:rsidR="00493D11" w:rsidRPr="009B53CA" w:rsidTr="005E7413">
        <w:trPr>
          <w:trHeight w:val="750"/>
        </w:trPr>
        <w:tc>
          <w:tcPr>
            <w:tcW w:w="2799" w:type="dxa"/>
            <w:vAlign w:val="center"/>
            <w:hideMark/>
          </w:tcPr>
          <w:p w:rsidR="00493D11" w:rsidRPr="009B53CA" w:rsidRDefault="00493D11" w:rsidP="005E7413">
            <w:pPr>
              <w:bidi/>
              <w:jc w:val="center"/>
              <w:rPr>
                <w:rFonts w:cs="B Zar"/>
                <w:i/>
                <w:color w:val="000000"/>
                <w:szCs w:val="24"/>
                <w:rtl/>
              </w:rPr>
            </w:pPr>
            <w:r w:rsidRPr="009B53CA">
              <w:rPr>
                <w:rFonts w:cs="B Zar" w:hint="cs"/>
                <w:color w:val="000000"/>
                <w:szCs w:val="24"/>
                <w:rtl/>
              </w:rPr>
              <w:t>سند چشم‌انداز جمهوري اسلامي</w:t>
            </w:r>
          </w:p>
        </w:tc>
        <w:tc>
          <w:tcPr>
            <w:tcW w:w="7470" w:type="dxa"/>
            <w:vAlign w:val="center"/>
            <w:hideMark/>
          </w:tcPr>
          <w:p w:rsidR="00493D11" w:rsidRPr="009B53CA" w:rsidRDefault="00493D11" w:rsidP="005E7413">
            <w:pPr>
              <w:bidi/>
              <w:jc w:val="center"/>
              <w:rPr>
                <w:rFonts w:cs="B Zar"/>
                <w:i/>
                <w:color w:val="000000"/>
                <w:szCs w:val="24"/>
                <w:rtl/>
              </w:rPr>
            </w:pPr>
            <w:r w:rsidRPr="009B53CA">
              <w:rPr>
                <w:rFonts w:cs="B Zar" w:hint="cs"/>
                <w:color w:val="000000"/>
                <w:szCs w:val="24"/>
                <w:rtl/>
              </w:rPr>
              <w:t>تقویت و بهبود عملکرد اقتصادی منطقه با اقتصاد جهانی و تحقق اهداف مانند تامین سرمایه ، ارتقاء سطح فناوری و گسترش بازارها و افزایش صادرات</w:t>
            </w:r>
          </w:p>
        </w:tc>
      </w:tr>
      <w:tr w:rsidR="00493D11" w:rsidRPr="009B53CA" w:rsidTr="005E7413">
        <w:trPr>
          <w:trHeight w:val="755"/>
        </w:trPr>
        <w:tc>
          <w:tcPr>
            <w:tcW w:w="2799" w:type="dxa"/>
            <w:vAlign w:val="center"/>
            <w:hideMark/>
          </w:tcPr>
          <w:p w:rsidR="00493D11" w:rsidRPr="009B53CA" w:rsidRDefault="00493D11" w:rsidP="005E7413">
            <w:pPr>
              <w:bidi/>
              <w:jc w:val="center"/>
              <w:rPr>
                <w:rFonts w:cs="B Zar"/>
                <w:i/>
                <w:color w:val="000000"/>
                <w:szCs w:val="24"/>
                <w:rtl/>
              </w:rPr>
            </w:pPr>
            <w:r w:rsidRPr="009B53CA">
              <w:rPr>
                <w:rFonts w:cs="B Zar" w:hint="cs"/>
                <w:color w:val="000000"/>
                <w:szCs w:val="24"/>
                <w:rtl/>
              </w:rPr>
              <w:t>سند چشم‌انداز جمهوري اسلامي</w:t>
            </w:r>
          </w:p>
        </w:tc>
        <w:tc>
          <w:tcPr>
            <w:tcW w:w="7470" w:type="dxa"/>
            <w:vAlign w:val="center"/>
            <w:hideMark/>
          </w:tcPr>
          <w:p w:rsidR="00493D11" w:rsidRPr="009B53CA" w:rsidRDefault="00493D11" w:rsidP="005E7413">
            <w:pPr>
              <w:bidi/>
              <w:jc w:val="center"/>
              <w:rPr>
                <w:rFonts w:cs="B Zar"/>
                <w:i/>
                <w:color w:val="000000"/>
                <w:szCs w:val="24"/>
                <w:rtl/>
              </w:rPr>
            </w:pPr>
            <w:r w:rsidRPr="009B53CA">
              <w:rPr>
                <w:rFonts w:cs="B Zar" w:hint="cs"/>
                <w:color w:val="000000"/>
                <w:szCs w:val="24"/>
                <w:rtl/>
              </w:rPr>
              <w:t>توسعه و تجهیز مبادی ورودی و خروجی کالا و تجهیزات و تسهیلات مناسب برای حمل و نقل کالا و مسافر</w:t>
            </w:r>
          </w:p>
        </w:tc>
      </w:tr>
      <w:tr w:rsidR="00493D11" w:rsidRPr="009B53CA" w:rsidTr="005E7413">
        <w:trPr>
          <w:trHeight w:val="750"/>
        </w:trPr>
        <w:tc>
          <w:tcPr>
            <w:tcW w:w="2799" w:type="dxa"/>
            <w:vAlign w:val="center"/>
            <w:hideMark/>
          </w:tcPr>
          <w:p w:rsidR="00493D11" w:rsidRPr="009B53CA" w:rsidRDefault="00493D11" w:rsidP="005E7413">
            <w:pPr>
              <w:bidi/>
              <w:jc w:val="center"/>
              <w:rPr>
                <w:rFonts w:cs="B Zar"/>
                <w:i/>
                <w:color w:val="000000"/>
                <w:szCs w:val="24"/>
                <w:rtl/>
              </w:rPr>
            </w:pPr>
            <w:r w:rsidRPr="009B53CA">
              <w:rPr>
                <w:rFonts w:cs="B Zar" w:hint="cs"/>
                <w:color w:val="000000"/>
                <w:szCs w:val="24"/>
                <w:rtl/>
              </w:rPr>
              <w:t>سند چشم‌انداز جمهوري اسلامي</w:t>
            </w:r>
          </w:p>
        </w:tc>
        <w:tc>
          <w:tcPr>
            <w:tcW w:w="7470" w:type="dxa"/>
            <w:vAlign w:val="center"/>
            <w:hideMark/>
          </w:tcPr>
          <w:p w:rsidR="00493D11" w:rsidRPr="009B53CA" w:rsidRDefault="00493D11" w:rsidP="005E7413">
            <w:pPr>
              <w:bidi/>
              <w:jc w:val="center"/>
              <w:rPr>
                <w:rFonts w:cs="B Zar"/>
                <w:i/>
                <w:color w:val="000000"/>
                <w:szCs w:val="24"/>
                <w:rtl/>
              </w:rPr>
            </w:pPr>
            <w:r w:rsidRPr="009B53CA">
              <w:rPr>
                <w:rFonts w:cs="B Zar" w:hint="cs"/>
                <w:color w:val="000000"/>
                <w:szCs w:val="24"/>
                <w:rtl/>
              </w:rPr>
              <w:t>برخوردار از دانش پيشرفته، توانا و توليد علم و فناوري متكي بر سهم برتر منابع انساني و سرمايه اجتماعي</w:t>
            </w:r>
          </w:p>
        </w:tc>
      </w:tr>
    </w:tbl>
    <w:p w:rsidR="009B53CA" w:rsidRDefault="009B53CA" w:rsidP="00FA0625">
      <w:pPr>
        <w:tabs>
          <w:tab w:val="left" w:pos="3868"/>
        </w:tabs>
        <w:bidi/>
        <w:spacing w:after="200" w:line="276" w:lineRule="auto"/>
        <w:ind w:left="720"/>
        <w:contextualSpacing/>
        <w:jc w:val="both"/>
        <w:rPr>
          <w:rFonts w:ascii="Calibri" w:eastAsia="Calibri" w:hAnsi="Calibri" w:cs="B Zar"/>
          <w:i/>
          <w:sz w:val="28"/>
          <w:rtl/>
        </w:rPr>
      </w:pPr>
    </w:p>
    <w:p w:rsidR="008E4E9C" w:rsidRDefault="008E4E9C" w:rsidP="00FA0625">
      <w:pPr>
        <w:tabs>
          <w:tab w:val="left" w:pos="3868"/>
        </w:tabs>
        <w:bidi/>
        <w:spacing w:after="200" w:line="276" w:lineRule="auto"/>
        <w:ind w:left="720"/>
        <w:contextualSpacing/>
        <w:jc w:val="both"/>
        <w:rPr>
          <w:rFonts w:ascii="Calibri" w:eastAsia="Calibri" w:hAnsi="Calibri" w:cs="B Zar"/>
          <w:i/>
          <w:sz w:val="28"/>
          <w:rtl/>
        </w:rPr>
      </w:pPr>
    </w:p>
    <w:p w:rsidR="008E4E9C" w:rsidRDefault="008E4E9C" w:rsidP="00FA0625">
      <w:pPr>
        <w:tabs>
          <w:tab w:val="left" w:pos="3868"/>
        </w:tabs>
        <w:bidi/>
        <w:spacing w:after="200" w:line="276" w:lineRule="auto"/>
        <w:ind w:left="720"/>
        <w:contextualSpacing/>
        <w:jc w:val="both"/>
        <w:rPr>
          <w:rFonts w:ascii="Calibri" w:eastAsia="Calibri" w:hAnsi="Calibri" w:cs="B Zar"/>
          <w:i/>
          <w:sz w:val="28"/>
          <w:rtl/>
        </w:rPr>
      </w:pPr>
    </w:p>
    <w:p w:rsidR="008E4E9C" w:rsidRDefault="008E4E9C" w:rsidP="00FA0625">
      <w:pPr>
        <w:tabs>
          <w:tab w:val="left" w:pos="3868"/>
        </w:tabs>
        <w:bidi/>
        <w:spacing w:after="200" w:line="276" w:lineRule="auto"/>
        <w:ind w:left="720"/>
        <w:contextualSpacing/>
        <w:jc w:val="both"/>
        <w:rPr>
          <w:rFonts w:ascii="Calibri" w:eastAsia="Calibri" w:hAnsi="Calibri" w:cs="B Zar"/>
          <w:i/>
          <w:sz w:val="28"/>
          <w:rtl/>
        </w:rPr>
      </w:pPr>
    </w:p>
    <w:p w:rsidR="008E4E9C" w:rsidRDefault="008E4E9C" w:rsidP="002A438C">
      <w:pPr>
        <w:pStyle w:val="Heading20"/>
        <w:bidi/>
        <w:ind w:left="142"/>
        <w:jc w:val="both"/>
        <w:rPr>
          <w:rFonts w:eastAsia="Calibri" w:cs="B Zar"/>
          <w:b/>
          <w:bCs/>
          <w:color w:val="auto"/>
          <w:sz w:val="24"/>
          <w:szCs w:val="24"/>
          <w:rtl/>
        </w:rPr>
      </w:pPr>
      <w:bookmarkStart w:id="38" w:name="_Toc61256427"/>
      <w:r>
        <w:rPr>
          <w:rFonts w:eastAsia="Calibri" w:cs="B Zar" w:hint="cs"/>
          <w:b/>
          <w:bCs/>
          <w:color w:val="auto"/>
          <w:sz w:val="24"/>
          <w:szCs w:val="24"/>
          <w:rtl/>
        </w:rPr>
        <w:lastRenderedPageBreak/>
        <w:t>2</w:t>
      </w:r>
      <w:r w:rsidRPr="009B53CA">
        <w:rPr>
          <w:rFonts w:eastAsia="Calibri" w:cs="B Zar" w:hint="cs"/>
          <w:b/>
          <w:bCs/>
          <w:color w:val="auto"/>
          <w:sz w:val="24"/>
          <w:szCs w:val="24"/>
          <w:rtl/>
        </w:rPr>
        <w:t>-3-نکات قابل استفاده در چشم انداز شهر بندرعباس براساس برنامه های ششم توسعه</w:t>
      </w:r>
      <w:bookmarkEnd w:id="38"/>
      <w:r w:rsidRPr="009B53CA">
        <w:rPr>
          <w:rFonts w:eastAsia="Calibri" w:cs="B Zar" w:hint="cs"/>
          <w:b/>
          <w:bCs/>
          <w:color w:val="auto"/>
          <w:sz w:val="24"/>
          <w:szCs w:val="24"/>
          <w:rtl/>
        </w:rPr>
        <w:t xml:space="preserve"> </w:t>
      </w:r>
    </w:p>
    <w:p w:rsidR="008E4E9C" w:rsidRPr="008E4E9C" w:rsidRDefault="008E4E9C" w:rsidP="00676C45">
      <w:pPr>
        <w:tabs>
          <w:tab w:val="left" w:pos="3868"/>
        </w:tabs>
        <w:bidi/>
        <w:spacing w:after="200" w:line="276" w:lineRule="auto"/>
        <w:ind w:left="326"/>
        <w:contextualSpacing/>
        <w:jc w:val="both"/>
        <w:rPr>
          <w:rFonts w:ascii="Calibri" w:eastAsia="Calibri" w:hAnsi="Calibri" w:cs="B Zar"/>
          <w:i/>
          <w:sz w:val="36"/>
          <w:szCs w:val="28"/>
          <w:rtl/>
        </w:rPr>
      </w:pPr>
      <w:r w:rsidRPr="008E4E9C">
        <w:rPr>
          <w:rFonts w:ascii="Calibri" w:eastAsia="Calibri" w:hAnsi="Calibri" w:cs="B Zar"/>
          <w:sz w:val="36"/>
          <w:szCs w:val="28"/>
          <w:rtl/>
        </w:rPr>
        <w:t>نکات کل</w:t>
      </w:r>
      <w:r w:rsidRPr="008E4E9C">
        <w:rPr>
          <w:rFonts w:ascii="Calibri" w:eastAsia="Calibri" w:hAnsi="Calibri" w:cs="B Zar" w:hint="cs"/>
          <w:sz w:val="36"/>
          <w:szCs w:val="28"/>
          <w:rtl/>
        </w:rPr>
        <w:t>ی</w:t>
      </w:r>
      <w:r w:rsidRPr="008E4E9C">
        <w:rPr>
          <w:rFonts w:ascii="Calibri" w:eastAsia="Calibri" w:hAnsi="Calibri" w:cs="B Zar" w:hint="eastAsia"/>
          <w:sz w:val="36"/>
          <w:szCs w:val="28"/>
          <w:rtl/>
        </w:rPr>
        <w:t>د</w:t>
      </w:r>
      <w:r w:rsidRPr="008E4E9C">
        <w:rPr>
          <w:rFonts w:ascii="Calibri" w:eastAsia="Calibri" w:hAnsi="Calibri" w:cs="B Zar" w:hint="cs"/>
          <w:sz w:val="36"/>
          <w:szCs w:val="28"/>
          <w:rtl/>
        </w:rPr>
        <w:t>ی</w:t>
      </w:r>
      <w:r w:rsidRPr="008E4E9C">
        <w:rPr>
          <w:rFonts w:ascii="Calibri" w:eastAsia="Calibri" w:hAnsi="Calibri" w:cs="B Zar"/>
          <w:sz w:val="36"/>
          <w:szCs w:val="28"/>
          <w:rtl/>
        </w:rPr>
        <w:t xml:space="preserve"> و قابل توجه از برنامه </w:t>
      </w:r>
      <w:r w:rsidRPr="008E4E9C">
        <w:rPr>
          <w:rFonts w:ascii="Calibri" w:eastAsia="Calibri" w:hAnsi="Calibri" w:cs="B Zar" w:hint="cs"/>
          <w:sz w:val="36"/>
          <w:szCs w:val="28"/>
          <w:rtl/>
        </w:rPr>
        <w:t>ششم</w:t>
      </w:r>
      <w:r w:rsidRPr="008E4E9C">
        <w:rPr>
          <w:rFonts w:ascii="Calibri" w:eastAsia="Calibri" w:hAnsi="Calibri" w:cs="B Zar"/>
          <w:sz w:val="36"/>
          <w:szCs w:val="28"/>
          <w:rtl/>
        </w:rPr>
        <w:t xml:space="preserve"> توسعه کشورکه در برنامه ر</w:t>
      </w:r>
      <w:r w:rsidRPr="008E4E9C">
        <w:rPr>
          <w:rFonts w:ascii="Calibri" w:eastAsia="Calibri" w:hAnsi="Calibri" w:cs="B Zar" w:hint="cs"/>
          <w:sz w:val="36"/>
          <w:szCs w:val="28"/>
          <w:rtl/>
        </w:rPr>
        <w:t>ی</w:t>
      </w:r>
      <w:r w:rsidRPr="008E4E9C">
        <w:rPr>
          <w:rFonts w:ascii="Calibri" w:eastAsia="Calibri" w:hAnsi="Calibri" w:cs="B Zar" w:hint="eastAsia"/>
          <w:sz w:val="36"/>
          <w:szCs w:val="28"/>
          <w:rtl/>
        </w:rPr>
        <w:t>ز</w:t>
      </w:r>
      <w:r w:rsidRPr="008E4E9C">
        <w:rPr>
          <w:rFonts w:ascii="Calibri" w:eastAsia="Calibri" w:hAnsi="Calibri" w:cs="B Zar" w:hint="cs"/>
          <w:sz w:val="36"/>
          <w:szCs w:val="28"/>
          <w:rtl/>
        </w:rPr>
        <w:t>ی</w:t>
      </w:r>
      <w:r w:rsidRPr="008E4E9C">
        <w:rPr>
          <w:rFonts w:ascii="Calibri" w:eastAsia="Calibri" w:hAnsi="Calibri" w:cs="B Zar"/>
          <w:sz w:val="36"/>
          <w:szCs w:val="28"/>
          <w:rtl/>
        </w:rPr>
        <w:t xml:space="preserve"> راهبرد</w:t>
      </w:r>
      <w:r w:rsidRPr="008E4E9C">
        <w:rPr>
          <w:rFonts w:ascii="Calibri" w:eastAsia="Calibri" w:hAnsi="Calibri" w:cs="B Zar" w:hint="cs"/>
          <w:sz w:val="36"/>
          <w:szCs w:val="28"/>
          <w:rtl/>
        </w:rPr>
        <w:t>ی</w:t>
      </w:r>
      <w:r w:rsidRPr="008E4E9C">
        <w:rPr>
          <w:rFonts w:ascii="Calibri" w:eastAsia="Calibri" w:hAnsi="Calibri" w:cs="B Zar"/>
          <w:sz w:val="36"/>
          <w:szCs w:val="28"/>
          <w:rtl/>
        </w:rPr>
        <w:t xml:space="preserve"> شهر بندرعباس موثر بوده در قالب جدول ذ</w:t>
      </w:r>
      <w:r w:rsidRPr="008E4E9C">
        <w:rPr>
          <w:rFonts w:ascii="Calibri" w:eastAsia="Calibri" w:hAnsi="Calibri" w:cs="B Zar" w:hint="cs"/>
          <w:sz w:val="36"/>
          <w:szCs w:val="28"/>
          <w:rtl/>
        </w:rPr>
        <w:t>ی</w:t>
      </w:r>
      <w:r w:rsidRPr="008E4E9C">
        <w:rPr>
          <w:rFonts w:ascii="Calibri" w:eastAsia="Calibri" w:hAnsi="Calibri" w:cs="B Zar" w:hint="eastAsia"/>
          <w:sz w:val="36"/>
          <w:szCs w:val="28"/>
          <w:rtl/>
        </w:rPr>
        <w:t>ل</w:t>
      </w:r>
      <w:r w:rsidRPr="008E4E9C">
        <w:rPr>
          <w:rFonts w:ascii="Calibri" w:eastAsia="Calibri" w:hAnsi="Calibri" w:cs="B Zar"/>
          <w:sz w:val="36"/>
          <w:szCs w:val="28"/>
          <w:rtl/>
        </w:rPr>
        <w:t xml:space="preserve"> ارائه شده است:</w:t>
      </w:r>
    </w:p>
    <w:p w:rsidR="00992339" w:rsidRPr="002A438C" w:rsidRDefault="002A438C" w:rsidP="002A438C">
      <w:pPr>
        <w:tabs>
          <w:tab w:val="left" w:pos="3868"/>
        </w:tabs>
        <w:bidi/>
        <w:spacing w:after="200" w:line="276" w:lineRule="auto"/>
        <w:ind w:left="720"/>
        <w:contextualSpacing/>
        <w:jc w:val="both"/>
        <w:rPr>
          <w:rFonts w:ascii="Calibri" w:eastAsia="Calibri" w:hAnsi="Calibri" w:cs="B Zar"/>
          <w:b/>
          <w:bCs/>
          <w:i/>
          <w:sz w:val="28"/>
        </w:rPr>
      </w:pPr>
      <w:r w:rsidRPr="002A438C">
        <w:rPr>
          <w:rFonts w:ascii="Calibri" w:eastAsia="Calibri" w:hAnsi="Calibri" w:cs="B Zar" w:hint="cs"/>
          <w:b/>
          <w:bCs/>
          <w:i/>
          <w:sz w:val="28"/>
          <w:rtl/>
        </w:rPr>
        <w:t>جدول</w:t>
      </w:r>
      <w:r w:rsidRPr="002A438C">
        <w:rPr>
          <w:rFonts w:ascii="Calibri" w:eastAsia="Calibri" w:hAnsi="Calibri" w:cs="B Zar"/>
          <w:b/>
          <w:bCs/>
          <w:i/>
          <w:sz w:val="28"/>
          <w:rtl/>
        </w:rPr>
        <w:t xml:space="preserve"> 1-</w:t>
      </w:r>
      <w:r>
        <w:rPr>
          <w:rFonts w:ascii="Calibri" w:eastAsia="Calibri" w:hAnsi="Calibri" w:cs="B Zar" w:hint="cs"/>
          <w:b/>
          <w:bCs/>
          <w:i/>
          <w:sz w:val="28"/>
          <w:rtl/>
        </w:rPr>
        <w:t>2</w:t>
      </w:r>
      <w:r w:rsidRPr="002A438C">
        <w:rPr>
          <w:rFonts w:ascii="Calibri" w:eastAsia="Calibri" w:hAnsi="Calibri" w:cs="B Zar"/>
          <w:b/>
          <w:bCs/>
          <w:i/>
          <w:sz w:val="28"/>
          <w:rtl/>
        </w:rPr>
        <w:t>-3-</w:t>
      </w:r>
      <w:r w:rsidRPr="002A438C">
        <w:rPr>
          <w:rFonts w:ascii="Calibri" w:eastAsia="Calibri" w:hAnsi="Calibri" w:cs="B Zar" w:hint="cs"/>
          <w:b/>
          <w:bCs/>
          <w:i/>
          <w:sz w:val="28"/>
          <w:rtl/>
        </w:rPr>
        <w:t>نکات</w:t>
      </w:r>
      <w:r w:rsidRPr="002A438C">
        <w:rPr>
          <w:rFonts w:ascii="Calibri" w:eastAsia="Calibri" w:hAnsi="Calibri" w:cs="B Zar"/>
          <w:b/>
          <w:bCs/>
          <w:i/>
          <w:sz w:val="28"/>
          <w:rtl/>
        </w:rPr>
        <w:t xml:space="preserve"> </w:t>
      </w:r>
      <w:r w:rsidRPr="002A438C">
        <w:rPr>
          <w:rFonts w:ascii="Calibri" w:eastAsia="Calibri" w:hAnsi="Calibri" w:cs="B Zar" w:hint="cs"/>
          <w:b/>
          <w:bCs/>
          <w:i/>
          <w:sz w:val="28"/>
          <w:rtl/>
        </w:rPr>
        <w:t>قابل</w:t>
      </w:r>
      <w:r w:rsidRPr="002A438C">
        <w:rPr>
          <w:rFonts w:ascii="Calibri" w:eastAsia="Calibri" w:hAnsi="Calibri" w:cs="B Zar"/>
          <w:b/>
          <w:bCs/>
          <w:i/>
          <w:sz w:val="28"/>
          <w:rtl/>
        </w:rPr>
        <w:t xml:space="preserve"> </w:t>
      </w:r>
      <w:r w:rsidRPr="002A438C">
        <w:rPr>
          <w:rFonts w:ascii="Calibri" w:eastAsia="Calibri" w:hAnsi="Calibri" w:cs="B Zar" w:hint="cs"/>
          <w:b/>
          <w:bCs/>
          <w:i/>
          <w:sz w:val="28"/>
          <w:rtl/>
        </w:rPr>
        <w:t>استفاده</w:t>
      </w:r>
      <w:r w:rsidRPr="002A438C">
        <w:rPr>
          <w:rFonts w:ascii="Calibri" w:eastAsia="Calibri" w:hAnsi="Calibri" w:cs="B Zar"/>
          <w:b/>
          <w:bCs/>
          <w:i/>
          <w:sz w:val="28"/>
          <w:rtl/>
        </w:rPr>
        <w:t xml:space="preserve"> </w:t>
      </w:r>
      <w:r w:rsidRPr="002A438C">
        <w:rPr>
          <w:rFonts w:ascii="Calibri" w:eastAsia="Calibri" w:hAnsi="Calibri" w:cs="B Zar" w:hint="cs"/>
          <w:b/>
          <w:bCs/>
          <w:i/>
          <w:sz w:val="28"/>
          <w:rtl/>
        </w:rPr>
        <w:t>در</w:t>
      </w:r>
      <w:r w:rsidRPr="002A438C">
        <w:rPr>
          <w:rFonts w:ascii="Calibri" w:eastAsia="Calibri" w:hAnsi="Calibri" w:cs="B Zar"/>
          <w:b/>
          <w:bCs/>
          <w:i/>
          <w:sz w:val="28"/>
          <w:rtl/>
        </w:rPr>
        <w:t xml:space="preserve"> </w:t>
      </w:r>
      <w:r w:rsidRPr="002A438C">
        <w:rPr>
          <w:rFonts w:ascii="Calibri" w:eastAsia="Calibri" w:hAnsi="Calibri" w:cs="B Zar" w:hint="cs"/>
          <w:b/>
          <w:bCs/>
          <w:i/>
          <w:sz w:val="28"/>
          <w:rtl/>
        </w:rPr>
        <w:t>چشم</w:t>
      </w:r>
      <w:r w:rsidRPr="002A438C">
        <w:rPr>
          <w:rFonts w:ascii="Calibri" w:eastAsia="Calibri" w:hAnsi="Calibri" w:cs="B Zar"/>
          <w:b/>
          <w:bCs/>
          <w:i/>
          <w:sz w:val="28"/>
          <w:rtl/>
        </w:rPr>
        <w:t xml:space="preserve"> </w:t>
      </w:r>
      <w:r w:rsidRPr="002A438C">
        <w:rPr>
          <w:rFonts w:ascii="Calibri" w:eastAsia="Calibri" w:hAnsi="Calibri" w:cs="B Zar" w:hint="cs"/>
          <w:b/>
          <w:bCs/>
          <w:i/>
          <w:sz w:val="28"/>
          <w:rtl/>
        </w:rPr>
        <w:t>انداز</w:t>
      </w:r>
      <w:r w:rsidRPr="002A438C">
        <w:rPr>
          <w:rFonts w:ascii="Calibri" w:eastAsia="Calibri" w:hAnsi="Calibri" w:cs="B Zar"/>
          <w:b/>
          <w:bCs/>
          <w:i/>
          <w:sz w:val="28"/>
          <w:rtl/>
        </w:rPr>
        <w:t xml:space="preserve"> </w:t>
      </w:r>
      <w:r w:rsidRPr="002A438C">
        <w:rPr>
          <w:rFonts w:ascii="Calibri" w:eastAsia="Calibri" w:hAnsi="Calibri" w:cs="B Zar" w:hint="cs"/>
          <w:b/>
          <w:bCs/>
          <w:i/>
          <w:sz w:val="28"/>
          <w:rtl/>
        </w:rPr>
        <w:t>شهر</w:t>
      </w:r>
      <w:r w:rsidRPr="002A438C">
        <w:rPr>
          <w:rFonts w:ascii="Calibri" w:eastAsia="Calibri" w:hAnsi="Calibri" w:cs="B Zar"/>
          <w:b/>
          <w:bCs/>
          <w:i/>
          <w:sz w:val="28"/>
          <w:rtl/>
        </w:rPr>
        <w:t xml:space="preserve"> </w:t>
      </w:r>
      <w:r w:rsidRPr="002A438C">
        <w:rPr>
          <w:rFonts w:ascii="Calibri" w:eastAsia="Calibri" w:hAnsi="Calibri" w:cs="B Zar" w:hint="cs"/>
          <w:b/>
          <w:bCs/>
          <w:i/>
          <w:sz w:val="28"/>
          <w:rtl/>
        </w:rPr>
        <w:t>بندرعباس</w:t>
      </w:r>
      <w:r w:rsidRPr="002A438C">
        <w:rPr>
          <w:rFonts w:ascii="Calibri" w:eastAsia="Calibri" w:hAnsi="Calibri" w:cs="B Zar"/>
          <w:b/>
          <w:bCs/>
          <w:i/>
          <w:sz w:val="28"/>
          <w:rtl/>
        </w:rPr>
        <w:t xml:space="preserve"> </w:t>
      </w:r>
      <w:r w:rsidRPr="002A438C">
        <w:rPr>
          <w:rFonts w:ascii="Calibri" w:eastAsia="Calibri" w:hAnsi="Calibri" w:cs="B Zar" w:hint="cs"/>
          <w:b/>
          <w:bCs/>
          <w:i/>
          <w:sz w:val="28"/>
          <w:rtl/>
        </w:rPr>
        <w:t>براساس</w:t>
      </w:r>
      <w:r w:rsidRPr="002A438C">
        <w:rPr>
          <w:rFonts w:ascii="Calibri" w:eastAsia="Calibri" w:hAnsi="Calibri" w:cs="B Zar"/>
          <w:b/>
          <w:bCs/>
          <w:i/>
          <w:sz w:val="28"/>
          <w:rtl/>
        </w:rPr>
        <w:t xml:space="preserve"> </w:t>
      </w:r>
      <w:r w:rsidRPr="002A438C">
        <w:rPr>
          <w:rFonts w:ascii="Calibri" w:eastAsia="Calibri" w:hAnsi="Calibri" w:cs="B Zar" w:hint="cs"/>
          <w:b/>
          <w:bCs/>
          <w:i/>
          <w:sz w:val="28"/>
          <w:rtl/>
        </w:rPr>
        <w:t>برنامه</w:t>
      </w:r>
      <w:r w:rsidRPr="002A438C">
        <w:rPr>
          <w:rFonts w:ascii="Calibri" w:eastAsia="Calibri" w:hAnsi="Calibri" w:cs="B Zar"/>
          <w:b/>
          <w:bCs/>
          <w:i/>
          <w:sz w:val="28"/>
          <w:rtl/>
        </w:rPr>
        <w:t xml:space="preserve"> </w:t>
      </w:r>
      <w:r w:rsidRPr="002A438C">
        <w:rPr>
          <w:rFonts w:ascii="Calibri" w:eastAsia="Calibri" w:hAnsi="Calibri" w:cs="B Zar" w:hint="cs"/>
          <w:b/>
          <w:bCs/>
          <w:i/>
          <w:sz w:val="28"/>
          <w:rtl/>
        </w:rPr>
        <w:t>های</w:t>
      </w:r>
      <w:r w:rsidRPr="002A438C">
        <w:rPr>
          <w:rFonts w:ascii="Calibri" w:eastAsia="Calibri" w:hAnsi="Calibri" w:cs="B Zar"/>
          <w:b/>
          <w:bCs/>
          <w:i/>
          <w:sz w:val="28"/>
          <w:rtl/>
        </w:rPr>
        <w:t xml:space="preserve"> </w:t>
      </w:r>
      <w:r w:rsidRPr="002A438C">
        <w:rPr>
          <w:rFonts w:ascii="Calibri" w:eastAsia="Calibri" w:hAnsi="Calibri" w:cs="B Zar" w:hint="cs"/>
          <w:b/>
          <w:bCs/>
          <w:i/>
          <w:sz w:val="28"/>
          <w:rtl/>
        </w:rPr>
        <w:t>ششم</w:t>
      </w:r>
      <w:r w:rsidRPr="002A438C">
        <w:rPr>
          <w:rFonts w:ascii="Calibri" w:eastAsia="Calibri" w:hAnsi="Calibri" w:cs="B Zar"/>
          <w:b/>
          <w:bCs/>
          <w:i/>
          <w:sz w:val="28"/>
          <w:rtl/>
        </w:rPr>
        <w:t xml:space="preserve"> </w:t>
      </w:r>
      <w:r w:rsidRPr="002A438C">
        <w:rPr>
          <w:rFonts w:ascii="Calibri" w:eastAsia="Calibri" w:hAnsi="Calibri" w:cs="B Zar" w:hint="cs"/>
          <w:b/>
          <w:bCs/>
          <w:i/>
          <w:sz w:val="28"/>
          <w:rtl/>
        </w:rPr>
        <w:t>توسعه</w:t>
      </w:r>
    </w:p>
    <w:tbl>
      <w:tblPr>
        <w:tblStyle w:val="TableGrid51"/>
        <w:tblpPr w:leftFromText="180" w:rightFromText="180" w:vertAnchor="text" w:horzAnchor="margin" w:tblpXSpec="center" w:tblpY="41"/>
        <w:bidiVisual/>
        <w:tblW w:w="9883" w:type="dxa"/>
        <w:tblLook w:val="04A0" w:firstRow="1" w:lastRow="0" w:firstColumn="1" w:lastColumn="0" w:noHBand="0" w:noVBand="1"/>
      </w:tblPr>
      <w:tblGrid>
        <w:gridCol w:w="1963"/>
        <w:gridCol w:w="7920"/>
      </w:tblGrid>
      <w:tr w:rsidR="000128E5" w:rsidRPr="00D959C4" w:rsidTr="005E7413">
        <w:trPr>
          <w:trHeight w:val="480"/>
        </w:trPr>
        <w:tc>
          <w:tcPr>
            <w:tcW w:w="1963" w:type="dxa"/>
            <w:shd w:val="clear" w:color="auto" w:fill="D9E2F3" w:themeFill="accent5" w:themeFillTint="33"/>
            <w:noWrap/>
            <w:vAlign w:val="center"/>
            <w:hideMark/>
          </w:tcPr>
          <w:p w:rsidR="000128E5" w:rsidRPr="00D959C4" w:rsidRDefault="000128E5" w:rsidP="00D959C4">
            <w:pPr>
              <w:bidi/>
              <w:jc w:val="center"/>
              <w:rPr>
                <w:rFonts w:cs="B Zar"/>
                <w:b/>
                <w:bCs/>
                <w:i/>
                <w:color w:val="000000"/>
                <w:sz w:val="24"/>
                <w:szCs w:val="24"/>
              </w:rPr>
            </w:pPr>
            <w:bookmarkStart w:id="39" w:name="_Toc518297076"/>
            <w:r w:rsidRPr="00D959C4">
              <w:rPr>
                <w:rFonts w:cs="B Zar" w:hint="cs"/>
                <w:b/>
                <w:bCs/>
                <w:color w:val="000000"/>
                <w:sz w:val="24"/>
                <w:szCs w:val="24"/>
                <w:rtl/>
              </w:rPr>
              <w:t>سند</w:t>
            </w:r>
          </w:p>
        </w:tc>
        <w:tc>
          <w:tcPr>
            <w:tcW w:w="7920" w:type="dxa"/>
            <w:shd w:val="clear" w:color="auto" w:fill="D9E2F3" w:themeFill="accent5" w:themeFillTint="33"/>
            <w:vAlign w:val="center"/>
            <w:hideMark/>
          </w:tcPr>
          <w:p w:rsidR="000128E5" w:rsidRPr="00D959C4" w:rsidRDefault="000128E5" w:rsidP="00D959C4">
            <w:pPr>
              <w:bidi/>
              <w:jc w:val="center"/>
              <w:rPr>
                <w:rFonts w:cs="B Zar"/>
                <w:b/>
                <w:bCs/>
                <w:i/>
                <w:color w:val="000000"/>
                <w:sz w:val="24"/>
                <w:szCs w:val="24"/>
                <w:rtl/>
              </w:rPr>
            </w:pPr>
            <w:r w:rsidRPr="00D959C4">
              <w:rPr>
                <w:rFonts w:cs="B Zar" w:hint="cs"/>
                <w:b/>
                <w:bCs/>
                <w:color w:val="000000"/>
                <w:sz w:val="24"/>
                <w:szCs w:val="24"/>
                <w:rtl/>
              </w:rPr>
              <w:t xml:space="preserve">نکات قابل استناد در چشم انداز </w:t>
            </w:r>
            <w:r w:rsidR="00FF2A31" w:rsidRPr="00D959C4">
              <w:rPr>
                <w:rFonts w:cs="B Zar" w:hint="cs"/>
                <w:b/>
                <w:bCs/>
                <w:color w:val="000000"/>
                <w:sz w:val="24"/>
                <w:szCs w:val="24"/>
                <w:rtl/>
              </w:rPr>
              <w:t xml:space="preserve">شهر </w:t>
            </w:r>
            <w:r w:rsidRPr="00D959C4">
              <w:rPr>
                <w:rFonts w:cs="B Zar" w:hint="cs"/>
                <w:b/>
                <w:bCs/>
                <w:color w:val="000000"/>
                <w:sz w:val="24"/>
                <w:szCs w:val="24"/>
                <w:rtl/>
              </w:rPr>
              <w:t>بندرعباس</w:t>
            </w:r>
          </w:p>
        </w:tc>
      </w:tr>
      <w:tr w:rsidR="000128E5" w:rsidRPr="00D959C4" w:rsidTr="005E7413">
        <w:trPr>
          <w:trHeight w:val="398"/>
        </w:trPr>
        <w:tc>
          <w:tcPr>
            <w:tcW w:w="1963"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برنامه ششم توسعه كشور</w:t>
            </w:r>
          </w:p>
        </w:tc>
        <w:tc>
          <w:tcPr>
            <w:tcW w:w="7920"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موضوعات خاص راهبردي در مورد آب و محيط زيست</w:t>
            </w:r>
          </w:p>
        </w:tc>
      </w:tr>
      <w:tr w:rsidR="000128E5" w:rsidRPr="00D959C4" w:rsidTr="005E7413">
        <w:trPr>
          <w:trHeight w:val="365"/>
        </w:trPr>
        <w:tc>
          <w:tcPr>
            <w:tcW w:w="1963"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برنامه ششم توسعه كشور</w:t>
            </w:r>
          </w:p>
        </w:tc>
        <w:tc>
          <w:tcPr>
            <w:tcW w:w="7920"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توسـعه سواحل</w:t>
            </w:r>
          </w:p>
        </w:tc>
      </w:tr>
      <w:tr w:rsidR="000128E5" w:rsidRPr="00D959C4" w:rsidTr="005E7413">
        <w:trPr>
          <w:trHeight w:val="19"/>
        </w:trPr>
        <w:tc>
          <w:tcPr>
            <w:tcW w:w="1963"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برنامه ششم توسعه كشور</w:t>
            </w:r>
          </w:p>
        </w:tc>
        <w:tc>
          <w:tcPr>
            <w:tcW w:w="7920"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بازآفريني بافت هاي ناکارآمد شهري(حاشيه شهرها و بافتهاي فرسوده)، بافتهاي تاريخي و مناطق روستایی</w:t>
            </w:r>
          </w:p>
        </w:tc>
      </w:tr>
      <w:tr w:rsidR="000128E5" w:rsidRPr="00D959C4" w:rsidTr="005E7413">
        <w:trPr>
          <w:trHeight w:val="272"/>
        </w:trPr>
        <w:tc>
          <w:tcPr>
            <w:tcW w:w="1963"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برنامه ششم توسعه كشور</w:t>
            </w:r>
          </w:p>
        </w:tc>
        <w:tc>
          <w:tcPr>
            <w:tcW w:w="7920"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توسعه معدن و صنايع معدني</w:t>
            </w:r>
          </w:p>
        </w:tc>
      </w:tr>
      <w:tr w:rsidR="000128E5" w:rsidRPr="00D959C4" w:rsidTr="005E7413">
        <w:trPr>
          <w:trHeight w:val="19"/>
        </w:trPr>
        <w:tc>
          <w:tcPr>
            <w:tcW w:w="1963"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برنامه ششم توسعه كشور</w:t>
            </w:r>
          </w:p>
        </w:tc>
        <w:tc>
          <w:tcPr>
            <w:tcW w:w="7920"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توسعه گردشگري</w:t>
            </w:r>
          </w:p>
        </w:tc>
      </w:tr>
      <w:tr w:rsidR="000128E5" w:rsidRPr="00D959C4" w:rsidTr="005E7413">
        <w:trPr>
          <w:trHeight w:val="19"/>
        </w:trPr>
        <w:tc>
          <w:tcPr>
            <w:tcW w:w="1963"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برنامه ششم توسعه كشور</w:t>
            </w:r>
          </w:p>
        </w:tc>
        <w:tc>
          <w:tcPr>
            <w:tcW w:w="7920"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فناوري نوين، توسعه و كاربست علم و فناوري و انرژي</w:t>
            </w:r>
          </w:p>
        </w:tc>
      </w:tr>
      <w:tr w:rsidR="000128E5" w:rsidRPr="00D959C4" w:rsidTr="005E7413">
        <w:trPr>
          <w:trHeight w:val="19"/>
        </w:trPr>
        <w:tc>
          <w:tcPr>
            <w:tcW w:w="1963"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برنامه ششم توسعه كشور</w:t>
            </w:r>
          </w:p>
        </w:tc>
        <w:tc>
          <w:tcPr>
            <w:tcW w:w="7920"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مشاركت با سرمايه گذاران و توليدكنندگان داخلي به منظور افزايش توانمندي، رقابت پذيري و صادرات كالاها و خدمات توليدي</w:t>
            </w:r>
          </w:p>
        </w:tc>
      </w:tr>
      <w:tr w:rsidR="000128E5" w:rsidRPr="00D959C4" w:rsidTr="005E7413">
        <w:trPr>
          <w:trHeight w:val="19"/>
        </w:trPr>
        <w:tc>
          <w:tcPr>
            <w:tcW w:w="1963"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برنامه ششم توسعه كشور</w:t>
            </w:r>
          </w:p>
        </w:tc>
        <w:tc>
          <w:tcPr>
            <w:tcW w:w="7920"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اجرائي نمودن چرخه مديريت بهره وري در مجموعه خود</w:t>
            </w:r>
          </w:p>
        </w:tc>
      </w:tr>
      <w:tr w:rsidR="000128E5" w:rsidRPr="00D959C4" w:rsidTr="005E7413">
        <w:trPr>
          <w:trHeight w:val="19"/>
        </w:trPr>
        <w:tc>
          <w:tcPr>
            <w:tcW w:w="1963"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برنامه ششم توسعه كشور</w:t>
            </w:r>
          </w:p>
        </w:tc>
        <w:tc>
          <w:tcPr>
            <w:tcW w:w="7920" w:type="dxa"/>
            <w:noWrap/>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امكانسنجي، طراحي و ايجاد سامانه هاي دفع بهداشتي زباله هاي روستايي در خارج از محدوده</w:t>
            </w:r>
          </w:p>
        </w:tc>
      </w:tr>
      <w:tr w:rsidR="000128E5" w:rsidRPr="00D959C4" w:rsidTr="005E7413">
        <w:trPr>
          <w:trHeight w:val="19"/>
        </w:trPr>
        <w:tc>
          <w:tcPr>
            <w:tcW w:w="1963"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برنامه ششم توسعه كشور</w:t>
            </w:r>
          </w:p>
        </w:tc>
        <w:tc>
          <w:tcPr>
            <w:tcW w:w="7920"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توسعه روشهاي آبياري نوين، اجراي عمليات آب و خاك (سازه</w:t>
            </w:r>
            <w:r w:rsidR="00E27C24">
              <w:rPr>
                <w:rFonts w:cs="B Zar"/>
                <w:color w:val="000000"/>
                <w:sz w:val="24"/>
                <w:szCs w:val="24"/>
              </w:rPr>
              <w:t xml:space="preserve"> </w:t>
            </w:r>
            <w:r w:rsidRPr="00D959C4">
              <w:rPr>
                <w:rFonts w:cs="B Zar" w:hint="cs"/>
                <w:color w:val="000000"/>
                <w:sz w:val="24"/>
                <w:szCs w:val="24"/>
                <w:rtl/>
              </w:rPr>
              <w:t>اي و غيرسازه</w:t>
            </w:r>
            <w:r w:rsidR="00E27C24">
              <w:rPr>
                <w:rFonts w:cs="B Zar"/>
                <w:color w:val="000000"/>
                <w:sz w:val="24"/>
                <w:szCs w:val="24"/>
              </w:rPr>
              <w:t xml:space="preserve"> </w:t>
            </w:r>
            <w:r w:rsidRPr="00D959C4">
              <w:rPr>
                <w:rFonts w:cs="B Zar" w:hint="cs"/>
                <w:color w:val="000000"/>
                <w:sz w:val="24"/>
                <w:szCs w:val="24"/>
                <w:rtl/>
              </w:rPr>
              <w:t>اي)، توسعه آب بندها و سامانه(سيستم)هاي سطوح آبگير</w:t>
            </w:r>
          </w:p>
        </w:tc>
      </w:tr>
      <w:tr w:rsidR="000128E5" w:rsidRPr="00D959C4" w:rsidTr="005E7413">
        <w:trPr>
          <w:trHeight w:val="299"/>
        </w:trPr>
        <w:tc>
          <w:tcPr>
            <w:tcW w:w="1963"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برنامه ششم توسعه كشور</w:t>
            </w:r>
          </w:p>
        </w:tc>
        <w:tc>
          <w:tcPr>
            <w:tcW w:w="7920"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مديريت آبهاي نامتعارف و مديريت آب مجازي</w:t>
            </w:r>
          </w:p>
        </w:tc>
      </w:tr>
      <w:tr w:rsidR="000128E5" w:rsidRPr="00D959C4" w:rsidTr="005E7413">
        <w:trPr>
          <w:trHeight w:val="19"/>
        </w:trPr>
        <w:tc>
          <w:tcPr>
            <w:tcW w:w="1963"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برنامه ششم توسعه كشور</w:t>
            </w:r>
          </w:p>
        </w:tc>
        <w:tc>
          <w:tcPr>
            <w:tcW w:w="7920" w:type="dxa"/>
            <w:vAlign w:val="center"/>
            <w:hideMark/>
          </w:tcPr>
          <w:p w:rsidR="000128E5" w:rsidRPr="00D959C4" w:rsidRDefault="000128E5" w:rsidP="00D959C4">
            <w:pPr>
              <w:bidi/>
              <w:jc w:val="center"/>
              <w:rPr>
                <w:rFonts w:cs="B Zar"/>
                <w:i/>
                <w:color w:val="000000"/>
                <w:sz w:val="24"/>
                <w:szCs w:val="24"/>
                <w:rtl/>
              </w:rPr>
            </w:pPr>
            <w:r w:rsidRPr="005E7413">
              <w:rPr>
                <w:rFonts w:cs="B Zar" w:hint="cs"/>
                <w:color w:val="000000"/>
                <w:rtl/>
              </w:rPr>
              <w:t>نظارت بر ارزيابي راهبردي محيط زيست (</w:t>
            </w:r>
            <w:r w:rsidRPr="005E7413">
              <w:rPr>
                <w:rFonts w:cs="B Zar" w:hint="cs"/>
                <w:color w:val="000000"/>
              </w:rPr>
              <w:t>SEA</w:t>
            </w:r>
            <w:r w:rsidRPr="005E7413">
              <w:rPr>
                <w:rFonts w:cs="B Zar" w:hint="cs"/>
                <w:color w:val="000000"/>
                <w:rtl/>
              </w:rPr>
              <w:t>) در سياستها و برنامه هاي توسعه اي و ارزيابي اثرات زيست محيطي</w:t>
            </w:r>
          </w:p>
        </w:tc>
      </w:tr>
      <w:tr w:rsidR="000128E5" w:rsidRPr="00D959C4" w:rsidTr="005E7413">
        <w:trPr>
          <w:trHeight w:val="19"/>
        </w:trPr>
        <w:tc>
          <w:tcPr>
            <w:tcW w:w="1963"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برنامه ششم توسعه كشور</w:t>
            </w:r>
          </w:p>
        </w:tc>
        <w:tc>
          <w:tcPr>
            <w:tcW w:w="7920"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اجراي برنامه مديريت سبز شامل مديريت مصرف انرژي، آب، مواد اوليه، تجهيزات و كاغذ، كاهش مواد جامد زائد و بازيافت آنها در ساختمانها و وسائط نقليه</w:t>
            </w:r>
          </w:p>
        </w:tc>
      </w:tr>
      <w:tr w:rsidR="000128E5" w:rsidRPr="00D959C4" w:rsidTr="005E7413">
        <w:trPr>
          <w:trHeight w:val="542"/>
        </w:trPr>
        <w:tc>
          <w:tcPr>
            <w:tcW w:w="1963"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برنامه ششم توسعه كشور</w:t>
            </w:r>
          </w:p>
        </w:tc>
        <w:tc>
          <w:tcPr>
            <w:tcW w:w="7920"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افزايش خدمات سوخت رساني به كشتي ها (بانكرينگ) و خدمات جانبي آن در خليج فارس و درياي عمان</w:t>
            </w:r>
          </w:p>
        </w:tc>
      </w:tr>
      <w:tr w:rsidR="000128E5" w:rsidRPr="00D959C4" w:rsidTr="005E7413">
        <w:trPr>
          <w:trHeight w:val="560"/>
        </w:trPr>
        <w:tc>
          <w:tcPr>
            <w:tcW w:w="1963"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برنامه ششم توسعه كشور</w:t>
            </w:r>
          </w:p>
        </w:tc>
        <w:tc>
          <w:tcPr>
            <w:tcW w:w="7920"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مشاركت با شركتهاي معتبر بين المللي (داخلي و خارجي)، براي تشكيل شركتهايي جهت سرمايه گذاري و بهره برداري از بنادر اصلي</w:t>
            </w:r>
          </w:p>
        </w:tc>
      </w:tr>
      <w:tr w:rsidR="000128E5" w:rsidRPr="00D959C4" w:rsidTr="005E7413">
        <w:trPr>
          <w:trHeight w:val="19"/>
        </w:trPr>
        <w:tc>
          <w:tcPr>
            <w:tcW w:w="1963"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برنامه ششم توسعه كشور</w:t>
            </w:r>
          </w:p>
        </w:tc>
        <w:tc>
          <w:tcPr>
            <w:tcW w:w="7920"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سرمايه گذاري بخش غيردولتي در احداث و بهره برداري از حمل و نقل ریلی درون شهري</w:t>
            </w:r>
          </w:p>
        </w:tc>
      </w:tr>
      <w:tr w:rsidR="000128E5" w:rsidRPr="00D959C4" w:rsidTr="005E7413">
        <w:trPr>
          <w:trHeight w:val="19"/>
        </w:trPr>
        <w:tc>
          <w:tcPr>
            <w:tcW w:w="1963"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برنامه ششم توسعه كشور</w:t>
            </w:r>
          </w:p>
        </w:tc>
        <w:tc>
          <w:tcPr>
            <w:tcW w:w="7920"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احياء، بهسازي، نوسازي و مقاوم سازي و بازآفريني سالانه حداقل دويست وهفتاد محله در قالب مطالعات مصوب ستاد ملي بازآفريني شهري پايدار بر حسب گونه هاي مختلف (شامل ناکارآمد ـ تاريخي ـ سکونتـ گاههاي غيررسمي و حاشيـه اي)</w:t>
            </w:r>
          </w:p>
        </w:tc>
      </w:tr>
      <w:tr w:rsidR="000128E5" w:rsidRPr="00D959C4" w:rsidTr="005E7413">
        <w:trPr>
          <w:trHeight w:val="452"/>
        </w:trPr>
        <w:tc>
          <w:tcPr>
            <w:tcW w:w="1963"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برنامه ششم توسعه كشور</w:t>
            </w:r>
          </w:p>
        </w:tc>
        <w:tc>
          <w:tcPr>
            <w:tcW w:w="7920"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اعمال سياست هاي تشويقي و در چهارچوب قانون حمايت از احياي بافت هاي فرسوده</w:t>
            </w:r>
          </w:p>
        </w:tc>
      </w:tr>
      <w:tr w:rsidR="000128E5" w:rsidRPr="00D959C4" w:rsidTr="005E7413">
        <w:trPr>
          <w:trHeight w:val="812"/>
        </w:trPr>
        <w:tc>
          <w:tcPr>
            <w:tcW w:w="1963"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برنامه ششم توسعه كشور</w:t>
            </w:r>
          </w:p>
        </w:tc>
        <w:tc>
          <w:tcPr>
            <w:tcW w:w="7920" w:type="dxa"/>
            <w:vAlign w:val="center"/>
            <w:hideMark/>
          </w:tcPr>
          <w:p w:rsidR="000128E5" w:rsidRPr="00D959C4" w:rsidRDefault="000128E5" w:rsidP="00D959C4">
            <w:pPr>
              <w:bidi/>
              <w:jc w:val="center"/>
              <w:rPr>
                <w:rFonts w:cs="B Zar"/>
                <w:i/>
                <w:color w:val="000000"/>
                <w:sz w:val="24"/>
                <w:szCs w:val="24"/>
                <w:rtl/>
              </w:rPr>
            </w:pPr>
            <w:r w:rsidRPr="00D959C4">
              <w:rPr>
                <w:rFonts w:cs="B Zar" w:hint="cs"/>
                <w:color w:val="000000"/>
                <w:sz w:val="24"/>
                <w:szCs w:val="24"/>
                <w:rtl/>
              </w:rPr>
              <w:t>نصب، نگهداري و به روزرساني سامانه هاي كنترلي و مراقبتي هوشمند دركليه معابر اصلي، ميادين و بزرگراهها در مراكز استانها و كلانشهرها</w:t>
            </w:r>
          </w:p>
        </w:tc>
      </w:tr>
      <w:bookmarkEnd w:id="39"/>
    </w:tbl>
    <w:p w:rsidR="00992339" w:rsidRPr="00992339" w:rsidRDefault="00992339" w:rsidP="00FA0625">
      <w:pPr>
        <w:bidi/>
        <w:jc w:val="both"/>
        <w:rPr>
          <w:rtl/>
        </w:rPr>
      </w:pPr>
    </w:p>
    <w:p w:rsidR="00FB6C8B" w:rsidRPr="009B53CA" w:rsidRDefault="00FB6C8B" w:rsidP="00042BDF">
      <w:pPr>
        <w:tabs>
          <w:tab w:val="left" w:pos="3868"/>
        </w:tabs>
        <w:bidi/>
        <w:spacing w:after="200" w:line="276" w:lineRule="auto"/>
        <w:ind w:left="326"/>
        <w:contextualSpacing/>
        <w:jc w:val="both"/>
        <w:rPr>
          <w:rtl/>
        </w:rPr>
      </w:pPr>
      <w:r w:rsidRPr="009B53CA">
        <w:rPr>
          <w:rFonts w:ascii="Calibri" w:eastAsia="Calibri" w:hAnsi="Calibri" w:cs="B Zar" w:hint="cs"/>
          <w:sz w:val="28"/>
          <w:rtl/>
        </w:rPr>
        <w:t xml:space="preserve"> </w:t>
      </w:r>
      <w:r w:rsidRPr="009B53CA">
        <w:rPr>
          <w:rFonts w:ascii="Calibri" w:eastAsia="Calibri" w:hAnsi="Calibri" w:hint="cs"/>
          <w:sz w:val="28"/>
          <w:rtl/>
        </w:rPr>
        <w:t xml:space="preserve">    </w:t>
      </w:r>
      <w:bookmarkStart w:id="40" w:name="_Toc518297077"/>
      <w:r w:rsidRPr="00250C5D">
        <w:rPr>
          <w:rFonts w:eastAsia="Calibri" w:cs="B Zar" w:hint="cs"/>
          <w:b/>
          <w:bCs/>
          <w:sz w:val="24"/>
          <w:szCs w:val="24"/>
          <w:rtl/>
        </w:rPr>
        <w:t>3-3-</w:t>
      </w:r>
      <w:r w:rsidRPr="00250C5D">
        <w:rPr>
          <w:rFonts w:eastAsia="Calibri" w:cs="B Zar"/>
          <w:b/>
          <w:bCs/>
          <w:sz w:val="24"/>
          <w:szCs w:val="24"/>
          <w:rtl/>
        </w:rPr>
        <w:t xml:space="preserve">نکات قابل استفاده در چشم انداز شهر بندرعباس بر اساس </w:t>
      </w:r>
      <w:r w:rsidRPr="00250C5D">
        <w:rPr>
          <w:rFonts w:eastAsia="Calibri" w:cs="B Zar" w:hint="cs"/>
          <w:b/>
          <w:bCs/>
          <w:sz w:val="24"/>
          <w:szCs w:val="24"/>
          <w:rtl/>
        </w:rPr>
        <w:t>سند ملی</w:t>
      </w:r>
      <w:r w:rsidRPr="00250C5D">
        <w:rPr>
          <w:rFonts w:eastAsia="Calibri" w:cs="B Zar"/>
          <w:b/>
          <w:bCs/>
          <w:sz w:val="24"/>
          <w:szCs w:val="24"/>
          <w:rtl/>
        </w:rPr>
        <w:t xml:space="preserve"> </w:t>
      </w:r>
      <w:r w:rsidRPr="00250C5D">
        <w:rPr>
          <w:rFonts w:eastAsia="Calibri" w:cs="B Zar" w:hint="cs"/>
          <w:b/>
          <w:bCs/>
          <w:sz w:val="24"/>
          <w:szCs w:val="24"/>
          <w:rtl/>
        </w:rPr>
        <w:t>توسعه استان</w:t>
      </w:r>
      <w:bookmarkEnd w:id="40"/>
    </w:p>
    <w:p w:rsidR="00FB6C8B" w:rsidRPr="00017ABA" w:rsidRDefault="00FB6C8B" w:rsidP="00FA0625">
      <w:pPr>
        <w:tabs>
          <w:tab w:val="left" w:pos="3868"/>
        </w:tabs>
        <w:bidi/>
        <w:jc w:val="both"/>
        <w:rPr>
          <w:rFonts w:cs="B Zar"/>
          <w:sz w:val="32"/>
          <w:szCs w:val="24"/>
          <w:rtl/>
        </w:rPr>
      </w:pPr>
      <w:r w:rsidRPr="00017ABA">
        <w:rPr>
          <w:rFonts w:cs="B Zar" w:hint="cs"/>
          <w:b/>
          <w:bCs/>
          <w:sz w:val="32"/>
          <w:szCs w:val="24"/>
          <w:rtl/>
        </w:rPr>
        <w:t xml:space="preserve">     </w:t>
      </w:r>
      <w:r w:rsidRPr="00F3041E">
        <w:rPr>
          <w:rFonts w:cs="B Zar" w:hint="cs"/>
          <w:sz w:val="36"/>
          <w:szCs w:val="28"/>
          <w:rtl/>
        </w:rPr>
        <w:t xml:space="preserve">بر اساس </w:t>
      </w:r>
      <w:r w:rsidRPr="00F3041E">
        <w:rPr>
          <w:rFonts w:cs="B Zar"/>
          <w:sz w:val="36"/>
          <w:szCs w:val="28"/>
          <w:rtl/>
        </w:rPr>
        <w:t>سند مل</w:t>
      </w:r>
      <w:r w:rsidRPr="00F3041E">
        <w:rPr>
          <w:rFonts w:cs="B Zar" w:hint="cs"/>
          <w:sz w:val="36"/>
          <w:szCs w:val="28"/>
          <w:rtl/>
        </w:rPr>
        <w:t>ی</w:t>
      </w:r>
      <w:r w:rsidRPr="00F3041E">
        <w:rPr>
          <w:rFonts w:cs="B Zar"/>
          <w:sz w:val="36"/>
          <w:szCs w:val="28"/>
          <w:rtl/>
        </w:rPr>
        <w:t xml:space="preserve"> توسعه استان هرمزگان</w:t>
      </w:r>
      <w:r w:rsidRPr="00F3041E">
        <w:rPr>
          <w:rFonts w:cs="B Zar" w:hint="cs"/>
          <w:sz w:val="36"/>
          <w:szCs w:val="28"/>
          <w:rtl/>
        </w:rPr>
        <w:t xml:space="preserve"> ، موارد زیر که در قالب جدول ارائه شده در ارتباط با چشم انداز شهر بندرعباس استخراج شده است:  </w:t>
      </w:r>
    </w:p>
    <w:p w:rsidR="00FB6C8B" w:rsidRPr="009B53CA" w:rsidRDefault="00FB6C8B" w:rsidP="00EA279B">
      <w:pPr>
        <w:pStyle w:val="aff0"/>
        <w:rPr>
          <w:sz w:val="22"/>
          <w:szCs w:val="22"/>
          <w:rtl/>
        </w:rPr>
      </w:pPr>
      <w:bookmarkStart w:id="41" w:name="_Toc469927830"/>
      <w:bookmarkStart w:id="42" w:name="_Toc470011976"/>
      <w:r w:rsidRPr="009B53CA">
        <w:rPr>
          <w:sz w:val="22"/>
          <w:szCs w:val="22"/>
          <w:rtl/>
        </w:rPr>
        <w:t xml:space="preserve">جدول </w:t>
      </w:r>
      <w:r w:rsidR="00EA279B">
        <w:rPr>
          <w:rFonts w:hint="cs"/>
          <w:sz w:val="22"/>
          <w:szCs w:val="22"/>
          <w:rtl/>
        </w:rPr>
        <w:t>1-3-3-</w:t>
      </w:r>
      <w:r w:rsidRPr="009B53CA">
        <w:rPr>
          <w:sz w:val="22"/>
          <w:szCs w:val="22"/>
          <w:rtl/>
        </w:rPr>
        <w:t xml:space="preserve"> نکات قابل توجه سند مل</w:t>
      </w:r>
      <w:r w:rsidRPr="009B53CA">
        <w:rPr>
          <w:rFonts w:hint="cs"/>
          <w:sz w:val="22"/>
          <w:szCs w:val="22"/>
          <w:rtl/>
        </w:rPr>
        <w:t>ی</w:t>
      </w:r>
      <w:r w:rsidRPr="009B53CA">
        <w:rPr>
          <w:sz w:val="22"/>
          <w:szCs w:val="22"/>
          <w:rtl/>
        </w:rPr>
        <w:t xml:space="preserve"> توسعه استان هرمزگان در چشم انداز</w:t>
      </w:r>
      <w:r w:rsidR="00FF2A31" w:rsidRPr="00FF2A31">
        <w:rPr>
          <w:rFonts w:ascii="Calibri" w:hAnsi="Calibri" w:hint="cs"/>
          <w:b w:val="0"/>
          <w:bCs w:val="0"/>
          <w:color w:val="000000"/>
          <w:rtl/>
        </w:rPr>
        <w:t xml:space="preserve"> </w:t>
      </w:r>
      <w:r w:rsidR="00FF2A31">
        <w:rPr>
          <w:rFonts w:ascii="Calibri" w:hAnsi="Calibri" w:hint="cs"/>
          <w:b w:val="0"/>
          <w:bCs w:val="0"/>
          <w:color w:val="000000"/>
          <w:rtl/>
        </w:rPr>
        <w:t>شهر</w:t>
      </w:r>
      <w:r w:rsidRPr="009B53CA">
        <w:rPr>
          <w:sz w:val="22"/>
          <w:szCs w:val="22"/>
          <w:rtl/>
        </w:rPr>
        <w:t xml:space="preserve"> بندرعباس</w:t>
      </w:r>
      <w:bookmarkEnd w:id="41"/>
      <w:bookmarkEnd w:id="42"/>
    </w:p>
    <w:tbl>
      <w:tblPr>
        <w:tblStyle w:val="TableGrid51"/>
        <w:bidiVisual/>
        <w:tblW w:w="9220" w:type="dxa"/>
        <w:tblLook w:val="04A0" w:firstRow="1" w:lastRow="0" w:firstColumn="1" w:lastColumn="0" w:noHBand="0" w:noVBand="1"/>
      </w:tblPr>
      <w:tblGrid>
        <w:gridCol w:w="2380"/>
        <w:gridCol w:w="6840"/>
      </w:tblGrid>
      <w:tr w:rsidR="00FB6C8B" w:rsidRPr="009B53CA" w:rsidTr="00283325">
        <w:trPr>
          <w:trHeight w:val="440"/>
          <w:tblHeader/>
        </w:trPr>
        <w:tc>
          <w:tcPr>
            <w:tcW w:w="2380" w:type="dxa"/>
            <w:shd w:val="clear" w:color="auto" w:fill="D9E2F3" w:themeFill="accent5" w:themeFillTint="33"/>
            <w:noWrap/>
            <w:vAlign w:val="center"/>
            <w:hideMark/>
          </w:tcPr>
          <w:p w:rsidR="00FB6C8B" w:rsidRPr="009B53CA" w:rsidRDefault="00FB6C8B" w:rsidP="00283325">
            <w:pPr>
              <w:bidi/>
              <w:jc w:val="center"/>
              <w:rPr>
                <w:rFonts w:cs="B Zar"/>
                <w:b/>
                <w:bCs/>
                <w:i/>
                <w:color w:val="000000"/>
              </w:rPr>
            </w:pPr>
            <w:r w:rsidRPr="009B53CA">
              <w:rPr>
                <w:rFonts w:cs="B Zar" w:hint="cs"/>
                <w:b/>
                <w:bCs/>
                <w:color w:val="000000"/>
                <w:rtl/>
              </w:rPr>
              <w:t>سند</w:t>
            </w:r>
          </w:p>
        </w:tc>
        <w:tc>
          <w:tcPr>
            <w:tcW w:w="6840" w:type="dxa"/>
            <w:shd w:val="clear" w:color="auto" w:fill="D9E2F3" w:themeFill="accent5" w:themeFillTint="33"/>
            <w:vAlign w:val="center"/>
            <w:hideMark/>
          </w:tcPr>
          <w:p w:rsidR="00FB6C8B" w:rsidRPr="009B53CA" w:rsidRDefault="00FB6C8B" w:rsidP="00283325">
            <w:pPr>
              <w:bidi/>
              <w:jc w:val="center"/>
              <w:rPr>
                <w:rFonts w:cs="B Zar"/>
                <w:b/>
                <w:bCs/>
                <w:i/>
                <w:color w:val="000000"/>
                <w:rtl/>
              </w:rPr>
            </w:pPr>
            <w:r w:rsidRPr="009B53CA">
              <w:rPr>
                <w:rFonts w:cs="B Zar" w:hint="cs"/>
                <w:b/>
                <w:bCs/>
                <w:color w:val="000000"/>
                <w:rtl/>
              </w:rPr>
              <w:t xml:space="preserve">نکات قابل استناد در چشم انداز </w:t>
            </w:r>
            <w:r w:rsidR="00FF2A31">
              <w:rPr>
                <w:rFonts w:cs="B Zar" w:hint="cs"/>
                <w:b/>
                <w:bCs/>
                <w:color w:val="000000"/>
                <w:rtl/>
              </w:rPr>
              <w:t xml:space="preserve">شهر </w:t>
            </w:r>
            <w:r w:rsidRPr="009B53CA">
              <w:rPr>
                <w:rFonts w:cs="B Zar" w:hint="cs"/>
                <w:b/>
                <w:bCs/>
                <w:color w:val="000000"/>
                <w:rtl/>
              </w:rPr>
              <w:t>بندرعباس</w:t>
            </w:r>
          </w:p>
        </w:tc>
      </w:tr>
      <w:tr w:rsidR="00FB6C8B" w:rsidRPr="009B53CA" w:rsidTr="00283325">
        <w:trPr>
          <w:trHeight w:val="750"/>
        </w:trPr>
        <w:tc>
          <w:tcPr>
            <w:tcW w:w="2380" w:type="dxa"/>
            <w:vAlign w:val="center"/>
            <w:hideMark/>
          </w:tcPr>
          <w:p w:rsidR="00FB6C8B" w:rsidRPr="009B53CA" w:rsidRDefault="00FB6C8B" w:rsidP="00283325">
            <w:pPr>
              <w:bidi/>
              <w:jc w:val="center"/>
              <w:rPr>
                <w:rFonts w:cs="B Zar"/>
                <w:i/>
                <w:color w:val="000000"/>
                <w:szCs w:val="24"/>
                <w:rtl/>
              </w:rPr>
            </w:pPr>
            <w:r w:rsidRPr="009B53CA">
              <w:rPr>
                <w:rFonts w:cs="B Zar" w:hint="cs"/>
                <w:color w:val="000000"/>
                <w:szCs w:val="24"/>
                <w:rtl/>
              </w:rPr>
              <w:t>سند ملی توسعه استان هرمزگان</w:t>
            </w:r>
          </w:p>
        </w:tc>
        <w:tc>
          <w:tcPr>
            <w:tcW w:w="6840" w:type="dxa"/>
            <w:vAlign w:val="center"/>
            <w:hideMark/>
          </w:tcPr>
          <w:p w:rsidR="00FB6C8B" w:rsidRPr="009B53CA" w:rsidRDefault="00FB6C8B" w:rsidP="00283325">
            <w:pPr>
              <w:bidi/>
              <w:jc w:val="center"/>
              <w:rPr>
                <w:rFonts w:cs="B Zar"/>
                <w:i/>
                <w:color w:val="000000"/>
                <w:szCs w:val="24"/>
                <w:rtl/>
              </w:rPr>
            </w:pPr>
            <w:r w:rsidRPr="009B53CA">
              <w:rPr>
                <w:rFonts w:cs="B Zar" w:hint="cs"/>
                <w:color w:val="000000"/>
                <w:szCs w:val="24"/>
                <w:rtl/>
              </w:rPr>
              <w:t>ساماندهي خور هاي متعدد و گسترده  ساحلي به لحاظ توان بالقوه آنها در توسعه گردشگري و ايجاد منابع درآمدي در زمينه هاي  بازرگاني و صيادي</w:t>
            </w:r>
          </w:p>
        </w:tc>
      </w:tr>
      <w:tr w:rsidR="00FB6C8B" w:rsidRPr="009B53CA" w:rsidTr="00283325">
        <w:trPr>
          <w:trHeight w:val="750"/>
        </w:trPr>
        <w:tc>
          <w:tcPr>
            <w:tcW w:w="2380" w:type="dxa"/>
            <w:vAlign w:val="center"/>
            <w:hideMark/>
          </w:tcPr>
          <w:p w:rsidR="00FB6C8B" w:rsidRPr="009B53CA" w:rsidRDefault="00FB6C8B" w:rsidP="00283325">
            <w:pPr>
              <w:bidi/>
              <w:jc w:val="center"/>
              <w:rPr>
                <w:rFonts w:cs="B Zar"/>
                <w:i/>
                <w:color w:val="000000"/>
                <w:szCs w:val="24"/>
                <w:rtl/>
              </w:rPr>
            </w:pPr>
            <w:r w:rsidRPr="009B53CA">
              <w:rPr>
                <w:rFonts w:cs="B Zar" w:hint="cs"/>
                <w:color w:val="000000"/>
                <w:szCs w:val="24"/>
                <w:rtl/>
              </w:rPr>
              <w:t>سند ملی توسعه استان هرمزگان</w:t>
            </w:r>
          </w:p>
        </w:tc>
        <w:tc>
          <w:tcPr>
            <w:tcW w:w="6840" w:type="dxa"/>
            <w:vAlign w:val="center"/>
            <w:hideMark/>
          </w:tcPr>
          <w:p w:rsidR="00FB6C8B" w:rsidRPr="009B53CA" w:rsidRDefault="00FB6C8B" w:rsidP="00283325">
            <w:pPr>
              <w:bidi/>
              <w:jc w:val="center"/>
              <w:rPr>
                <w:rFonts w:cs="B Zar"/>
                <w:i/>
                <w:color w:val="000000"/>
                <w:szCs w:val="24"/>
                <w:rtl/>
              </w:rPr>
            </w:pPr>
            <w:r w:rsidRPr="009B53CA">
              <w:rPr>
                <w:rFonts w:cs="B Zar" w:hint="cs"/>
                <w:color w:val="000000"/>
                <w:szCs w:val="24"/>
                <w:rtl/>
              </w:rPr>
              <w:t>تجهيز و تقويت بندرعباس بعنوان يكي از شهرهاي بزرگ كشور در افق چشم انداز براي پوشش خدماتي مورد نظر و خدمات برتر منطقه</w:t>
            </w:r>
          </w:p>
        </w:tc>
      </w:tr>
      <w:tr w:rsidR="00FB6C8B" w:rsidRPr="009B53CA" w:rsidTr="00283325">
        <w:trPr>
          <w:trHeight w:val="1080"/>
        </w:trPr>
        <w:tc>
          <w:tcPr>
            <w:tcW w:w="2380" w:type="dxa"/>
            <w:vAlign w:val="center"/>
            <w:hideMark/>
          </w:tcPr>
          <w:p w:rsidR="00FB6C8B" w:rsidRPr="009B53CA" w:rsidRDefault="00FB6C8B" w:rsidP="00283325">
            <w:pPr>
              <w:bidi/>
              <w:jc w:val="center"/>
              <w:rPr>
                <w:rFonts w:cs="B Zar"/>
                <w:i/>
                <w:color w:val="000000"/>
                <w:szCs w:val="24"/>
                <w:rtl/>
              </w:rPr>
            </w:pPr>
            <w:r w:rsidRPr="009B53CA">
              <w:rPr>
                <w:rFonts w:cs="B Zar" w:hint="cs"/>
                <w:color w:val="000000"/>
                <w:szCs w:val="24"/>
                <w:rtl/>
              </w:rPr>
              <w:t>سند ملی توسعه استان هرمزگان</w:t>
            </w:r>
          </w:p>
        </w:tc>
        <w:tc>
          <w:tcPr>
            <w:tcW w:w="6840" w:type="dxa"/>
            <w:vAlign w:val="center"/>
            <w:hideMark/>
          </w:tcPr>
          <w:p w:rsidR="00FB6C8B" w:rsidRPr="009B53CA" w:rsidRDefault="00FB6C8B" w:rsidP="00283325">
            <w:pPr>
              <w:bidi/>
              <w:jc w:val="center"/>
              <w:rPr>
                <w:rFonts w:cs="B Zar"/>
                <w:i/>
                <w:color w:val="000000"/>
                <w:rtl/>
              </w:rPr>
            </w:pPr>
            <w:r w:rsidRPr="009B53CA">
              <w:rPr>
                <w:rFonts w:cs="B Zar" w:hint="cs"/>
                <w:color w:val="000000"/>
                <w:rtl/>
              </w:rPr>
              <w:t xml:space="preserve">توسعه مجموعه بندرعباس </w:t>
            </w:r>
            <w:r w:rsidRPr="009B53CA">
              <w:rPr>
                <w:rFonts w:ascii="Sakkal Majalla" w:hAnsi="Sakkal Majalla" w:cs="Sakkal Majalla" w:hint="cs"/>
                <w:color w:val="000000"/>
                <w:rtl/>
              </w:rPr>
              <w:t>–</w:t>
            </w:r>
            <w:r w:rsidRPr="009B53CA">
              <w:rPr>
                <w:rFonts w:cs="B Zar" w:hint="cs"/>
                <w:color w:val="000000"/>
                <w:rtl/>
              </w:rPr>
              <w:t xml:space="preserve"> قشم در حد مركز تجاري </w:t>
            </w:r>
            <w:r w:rsidRPr="009B53CA">
              <w:rPr>
                <w:rFonts w:ascii="Sakkal Majalla" w:hAnsi="Sakkal Majalla" w:cs="Sakkal Majalla" w:hint="cs"/>
                <w:color w:val="000000"/>
                <w:rtl/>
              </w:rPr>
              <w:t>–</w:t>
            </w:r>
            <w:r w:rsidRPr="009B53CA">
              <w:rPr>
                <w:rFonts w:cs="B Zar" w:hint="cs"/>
                <w:color w:val="000000"/>
                <w:rtl/>
              </w:rPr>
              <w:t xml:space="preserve"> صنعتي مهم ( </w:t>
            </w:r>
            <w:r w:rsidRPr="009B53CA">
              <w:rPr>
                <w:rFonts w:cs="B Zar" w:hint="cs"/>
                <w:color w:val="000000"/>
              </w:rPr>
              <w:t>HUB</w:t>
            </w:r>
            <w:r w:rsidRPr="009B53CA">
              <w:rPr>
                <w:rFonts w:cs="B Zar" w:hint="cs"/>
                <w:color w:val="000000"/>
                <w:rtl/>
              </w:rPr>
              <w:t xml:space="preserve"> ) در خليج فارس با قابليت ارائه خدمات تخليه و نگهداري كالا ، خدمات فرودگاهي و بندري صادرات مجدد و توسعه گردشگري داخلي و خارجي</w:t>
            </w:r>
          </w:p>
        </w:tc>
      </w:tr>
      <w:tr w:rsidR="00FB6C8B" w:rsidRPr="009B53CA" w:rsidTr="00283325">
        <w:trPr>
          <w:trHeight w:val="494"/>
        </w:trPr>
        <w:tc>
          <w:tcPr>
            <w:tcW w:w="2380" w:type="dxa"/>
            <w:vAlign w:val="center"/>
            <w:hideMark/>
          </w:tcPr>
          <w:p w:rsidR="00FB6C8B" w:rsidRPr="009B53CA" w:rsidRDefault="00FB6C8B" w:rsidP="00283325">
            <w:pPr>
              <w:bidi/>
              <w:jc w:val="center"/>
              <w:rPr>
                <w:rFonts w:cs="B Zar"/>
                <w:i/>
                <w:color w:val="000000"/>
                <w:szCs w:val="24"/>
                <w:rtl/>
              </w:rPr>
            </w:pPr>
            <w:r w:rsidRPr="009B53CA">
              <w:rPr>
                <w:rFonts w:cs="B Zar" w:hint="cs"/>
                <w:color w:val="000000"/>
                <w:szCs w:val="24"/>
                <w:rtl/>
              </w:rPr>
              <w:t>سند ملی توسعه استان هرمزگان</w:t>
            </w:r>
          </w:p>
        </w:tc>
        <w:tc>
          <w:tcPr>
            <w:tcW w:w="6840" w:type="dxa"/>
            <w:vAlign w:val="center"/>
            <w:hideMark/>
          </w:tcPr>
          <w:p w:rsidR="00FB6C8B" w:rsidRPr="009B53CA" w:rsidRDefault="00FB6C8B" w:rsidP="00283325">
            <w:pPr>
              <w:bidi/>
              <w:jc w:val="center"/>
              <w:rPr>
                <w:rFonts w:cs="B Zar"/>
                <w:i/>
                <w:color w:val="000000"/>
                <w:rtl/>
              </w:rPr>
            </w:pPr>
            <w:r w:rsidRPr="009B53CA">
              <w:rPr>
                <w:rFonts w:cs="B Zar" w:hint="cs"/>
                <w:color w:val="000000"/>
                <w:rtl/>
              </w:rPr>
              <w:t>توسعه گردشگري داخلي و خارجي</w:t>
            </w:r>
          </w:p>
        </w:tc>
      </w:tr>
      <w:tr w:rsidR="00FB6C8B" w:rsidRPr="009B53CA" w:rsidTr="00283325">
        <w:trPr>
          <w:trHeight w:val="1755"/>
        </w:trPr>
        <w:tc>
          <w:tcPr>
            <w:tcW w:w="2380" w:type="dxa"/>
            <w:vAlign w:val="center"/>
            <w:hideMark/>
          </w:tcPr>
          <w:p w:rsidR="00FB6C8B" w:rsidRPr="009B53CA" w:rsidRDefault="00FB6C8B" w:rsidP="00283325">
            <w:pPr>
              <w:bidi/>
              <w:jc w:val="center"/>
              <w:rPr>
                <w:rFonts w:cs="B Zar"/>
                <w:i/>
                <w:color w:val="000000"/>
                <w:szCs w:val="24"/>
                <w:rtl/>
              </w:rPr>
            </w:pPr>
            <w:r w:rsidRPr="009B53CA">
              <w:rPr>
                <w:rFonts w:cs="B Zar" w:hint="cs"/>
                <w:color w:val="000000"/>
                <w:szCs w:val="24"/>
                <w:rtl/>
              </w:rPr>
              <w:t>سند ملی توسعه استان هرمزگان</w:t>
            </w:r>
          </w:p>
        </w:tc>
        <w:tc>
          <w:tcPr>
            <w:tcW w:w="6840" w:type="dxa"/>
            <w:vAlign w:val="center"/>
            <w:hideMark/>
          </w:tcPr>
          <w:p w:rsidR="00FB6C8B" w:rsidRPr="009B53CA" w:rsidRDefault="00FB6C8B" w:rsidP="00283325">
            <w:pPr>
              <w:bidi/>
              <w:jc w:val="center"/>
              <w:rPr>
                <w:rFonts w:cs="B Zar"/>
                <w:i/>
                <w:color w:val="000000"/>
                <w:szCs w:val="24"/>
                <w:rtl/>
              </w:rPr>
            </w:pPr>
            <w:r w:rsidRPr="009B53CA">
              <w:rPr>
                <w:rFonts w:cs="B Zar" w:hint="cs"/>
                <w:color w:val="000000"/>
                <w:szCs w:val="24"/>
                <w:rtl/>
              </w:rPr>
              <w:t>تامين آب مورد نياز مراكز زيست و فعاليت استان با اولويت شرب و صنعت متناسب با گسترش اين مراكز از طريق ذخيره سازي و جلوگيري از هدررفتن آب‌هاي سطحي (اعم از رودخانه هاي دائمي و فصلي) و تاکيد بر حفاظت کيفي آب هاي سطحي، استفاده از منابع آب هاي شيرين زيرزميني، بهره گيري از آب شيرين‌كن‌ها و آب هاي غيرمتعارف و انتقال آن به مراكز مصرف.</w:t>
            </w:r>
          </w:p>
        </w:tc>
      </w:tr>
      <w:tr w:rsidR="00FB6C8B" w:rsidRPr="009B53CA" w:rsidTr="00283325">
        <w:trPr>
          <w:trHeight w:val="750"/>
        </w:trPr>
        <w:tc>
          <w:tcPr>
            <w:tcW w:w="2380" w:type="dxa"/>
            <w:vAlign w:val="center"/>
            <w:hideMark/>
          </w:tcPr>
          <w:p w:rsidR="00FB6C8B" w:rsidRPr="009B53CA" w:rsidRDefault="00FB6C8B" w:rsidP="00283325">
            <w:pPr>
              <w:bidi/>
              <w:jc w:val="center"/>
              <w:rPr>
                <w:rFonts w:cs="B Zar"/>
                <w:i/>
                <w:color w:val="000000"/>
                <w:szCs w:val="24"/>
                <w:rtl/>
              </w:rPr>
            </w:pPr>
            <w:r w:rsidRPr="009B53CA">
              <w:rPr>
                <w:rFonts w:cs="B Zar" w:hint="cs"/>
                <w:color w:val="000000"/>
                <w:szCs w:val="24"/>
                <w:rtl/>
              </w:rPr>
              <w:t>سند ملی توسعه استان هرمزگان</w:t>
            </w:r>
          </w:p>
        </w:tc>
        <w:tc>
          <w:tcPr>
            <w:tcW w:w="6840" w:type="dxa"/>
            <w:vAlign w:val="center"/>
            <w:hideMark/>
          </w:tcPr>
          <w:p w:rsidR="00FB6C8B" w:rsidRPr="009B53CA" w:rsidRDefault="00FB6C8B" w:rsidP="00283325">
            <w:pPr>
              <w:bidi/>
              <w:jc w:val="center"/>
              <w:rPr>
                <w:rFonts w:cs="B Zar"/>
                <w:i/>
                <w:color w:val="000000"/>
                <w:szCs w:val="24"/>
                <w:rtl/>
              </w:rPr>
            </w:pPr>
            <w:r w:rsidRPr="009B53CA">
              <w:rPr>
                <w:rFonts w:cs="B Zar" w:hint="cs"/>
                <w:color w:val="000000"/>
                <w:szCs w:val="24"/>
                <w:rtl/>
              </w:rPr>
              <w:t>تقويت نقش بندرعباس به عنوان يکي از مراکز منطقه اي ارايه خدمات برتر در سواحل جنوبي کشور</w:t>
            </w:r>
          </w:p>
        </w:tc>
      </w:tr>
      <w:tr w:rsidR="00FB6C8B" w:rsidRPr="009B53CA" w:rsidTr="00283325">
        <w:trPr>
          <w:trHeight w:val="750"/>
        </w:trPr>
        <w:tc>
          <w:tcPr>
            <w:tcW w:w="2380" w:type="dxa"/>
            <w:vAlign w:val="center"/>
            <w:hideMark/>
          </w:tcPr>
          <w:p w:rsidR="00FB6C8B" w:rsidRPr="009B53CA" w:rsidRDefault="00FB6C8B" w:rsidP="00283325">
            <w:pPr>
              <w:bidi/>
              <w:jc w:val="center"/>
              <w:rPr>
                <w:rFonts w:cs="B Zar"/>
                <w:i/>
                <w:color w:val="000000"/>
                <w:szCs w:val="24"/>
                <w:rtl/>
              </w:rPr>
            </w:pPr>
            <w:r w:rsidRPr="009B53CA">
              <w:rPr>
                <w:rFonts w:cs="B Zar" w:hint="cs"/>
                <w:color w:val="000000"/>
                <w:szCs w:val="24"/>
                <w:rtl/>
              </w:rPr>
              <w:t>سند ملی توسعه استان هرمزگان</w:t>
            </w:r>
          </w:p>
        </w:tc>
        <w:tc>
          <w:tcPr>
            <w:tcW w:w="6840" w:type="dxa"/>
            <w:vAlign w:val="center"/>
            <w:hideMark/>
          </w:tcPr>
          <w:p w:rsidR="00FB6C8B" w:rsidRPr="009B53CA" w:rsidRDefault="00FB6C8B" w:rsidP="00283325">
            <w:pPr>
              <w:bidi/>
              <w:jc w:val="center"/>
              <w:rPr>
                <w:rFonts w:cs="B Zar"/>
                <w:i/>
                <w:color w:val="000000"/>
                <w:szCs w:val="24"/>
                <w:rtl/>
              </w:rPr>
            </w:pPr>
            <w:r w:rsidRPr="009B53CA">
              <w:rPr>
                <w:rFonts w:cs="B Zar" w:hint="cs"/>
                <w:color w:val="000000"/>
                <w:szCs w:val="24"/>
                <w:rtl/>
              </w:rPr>
              <w:t>توسعه صنايع پشتيباني حمل و نقل و خدمات وسائط حمل و نقل دريايي در نوار ساحلي استان</w:t>
            </w:r>
          </w:p>
        </w:tc>
      </w:tr>
      <w:tr w:rsidR="00FB6C8B" w:rsidRPr="009B53CA" w:rsidTr="00283325">
        <w:trPr>
          <w:trHeight w:val="750"/>
        </w:trPr>
        <w:tc>
          <w:tcPr>
            <w:tcW w:w="2380" w:type="dxa"/>
            <w:vAlign w:val="center"/>
            <w:hideMark/>
          </w:tcPr>
          <w:p w:rsidR="00FB6C8B" w:rsidRPr="009B53CA" w:rsidRDefault="00FB6C8B" w:rsidP="00283325">
            <w:pPr>
              <w:bidi/>
              <w:jc w:val="center"/>
              <w:rPr>
                <w:rFonts w:cs="B Zar"/>
                <w:i/>
                <w:color w:val="000000"/>
                <w:szCs w:val="24"/>
                <w:rtl/>
              </w:rPr>
            </w:pPr>
            <w:r w:rsidRPr="009B53CA">
              <w:rPr>
                <w:rFonts w:cs="B Zar" w:hint="cs"/>
                <w:color w:val="000000"/>
                <w:szCs w:val="24"/>
                <w:rtl/>
              </w:rPr>
              <w:t>سند ملی توسعه استان هرمزگان</w:t>
            </w:r>
          </w:p>
        </w:tc>
        <w:tc>
          <w:tcPr>
            <w:tcW w:w="6840" w:type="dxa"/>
            <w:vAlign w:val="center"/>
            <w:hideMark/>
          </w:tcPr>
          <w:p w:rsidR="00FB6C8B" w:rsidRPr="009B53CA" w:rsidRDefault="00FB6C8B" w:rsidP="00283325">
            <w:pPr>
              <w:bidi/>
              <w:jc w:val="center"/>
              <w:rPr>
                <w:rFonts w:cs="B Zar"/>
                <w:i/>
                <w:color w:val="000000"/>
                <w:szCs w:val="24"/>
                <w:rtl/>
              </w:rPr>
            </w:pPr>
            <w:r w:rsidRPr="009B53CA">
              <w:rPr>
                <w:rFonts w:cs="B Zar" w:hint="cs"/>
                <w:color w:val="000000"/>
                <w:szCs w:val="24"/>
                <w:rtl/>
              </w:rPr>
              <w:t>توسعه صنايع غذايي تبديلي و صنايع شيلاتي در نواحي مستعد بعنوان محرك توسعه بخش</w:t>
            </w:r>
          </w:p>
        </w:tc>
      </w:tr>
      <w:tr w:rsidR="00FB6C8B" w:rsidRPr="009B53CA" w:rsidTr="00283325">
        <w:trPr>
          <w:trHeight w:val="750"/>
        </w:trPr>
        <w:tc>
          <w:tcPr>
            <w:tcW w:w="2380" w:type="dxa"/>
            <w:vAlign w:val="center"/>
            <w:hideMark/>
          </w:tcPr>
          <w:p w:rsidR="00FB6C8B" w:rsidRPr="009B53CA" w:rsidRDefault="00FB6C8B" w:rsidP="00283325">
            <w:pPr>
              <w:bidi/>
              <w:jc w:val="center"/>
              <w:rPr>
                <w:rFonts w:cs="B Zar"/>
                <w:i/>
                <w:color w:val="000000"/>
                <w:szCs w:val="24"/>
                <w:rtl/>
              </w:rPr>
            </w:pPr>
            <w:r w:rsidRPr="009B53CA">
              <w:rPr>
                <w:rFonts w:cs="B Zar" w:hint="cs"/>
                <w:color w:val="000000"/>
                <w:szCs w:val="24"/>
                <w:rtl/>
              </w:rPr>
              <w:t>سند ملی توسعه استان هرمزگان</w:t>
            </w:r>
          </w:p>
        </w:tc>
        <w:tc>
          <w:tcPr>
            <w:tcW w:w="6840" w:type="dxa"/>
            <w:vAlign w:val="center"/>
            <w:hideMark/>
          </w:tcPr>
          <w:p w:rsidR="00FB6C8B" w:rsidRPr="009B53CA" w:rsidRDefault="00FB6C8B" w:rsidP="00283325">
            <w:pPr>
              <w:bidi/>
              <w:jc w:val="center"/>
              <w:rPr>
                <w:rFonts w:cs="B Zar"/>
                <w:i/>
                <w:color w:val="000000"/>
                <w:szCs w:val="24"/>
                <w:rtl/>
              </w:rPr>
            </w:pPr>
            <w:r w:rsidRPr="009B53CA">
              <w:rPr>
                <w:rFonts w:cs="B Zar" w:hint="cs"/>
                <w:color w:val="000000"/>
                <w:szCs w:val="24"/>
                <w:rtl/>
              </w:rPr>
              <w:t>مديريت جامع پسماندها و انجام چهار چوبهاي لازم براي كاهش و كنترل آلودگيهاي و جلوگيري از تخريب محيط زيست</w:t>
            </w:r>
          </w:p>
        </w:tc>
      </w:tr>
      <w:tr w:rsidR="00FB6C8B" w:rsidRPr="009B53CA" w:rsidTr="00283325">
        <w:trPr>
          <w:trHeight w:val="1125"/>
        </w:trPr>
        <w:tc>
          <w:tcPr>
            <w:tcW w:w="2380" w:type="dxa"/>
            <w:vAlign w:val="center"/>
            <w:hideMark/>
          </w:tcPr>
          <w:p w:rsidR="00FB6C8B" w:rsidRPr="009B53CA" w:rsidRDefault="00FB6C8B" w:rsidP="00283325">
            <w:pPr>
              <w:bidi/>
              <w:jc w:val="center"/>
              <w:rPr>
                <w:rFonts w:cs="B Zar"/>
                <w:i/>
                <w:color w:val="000000"/>
                <w:szCs w:val="24"/>
                <w:rtl/>
              </w:rPr>
            </w:pPr>
            <w:r w:rsidRPr="009B53CA">
              <w:rPr>
                <w:rFonts w:cs="B Zar" w:hint="cs"/>
                <w:color w:val="000000"/>
                <w:szCs w:val="24"/>
                <w:rtl/>
              </w:rPr>
              <w:t>سند ملی توسعه استان هرمزگان</w:t>
            </w:r>
          </w:p>
        </w:tc>
        <w:tc>
          <w:tcPr>
            <w:tcW w:w="6840" w:type="dxa"/>
            <w:vAlign w:val="center"/>
            <w:hideMark/>
          </w:tcPr>
          <w:p w:rsidR="00FB6C8B" w:rsidRPr="009B53CA" w:rsidRDefault="00FB6C8B" w:rsidP="0062480E">
            <w:pPr>
              <w:bidi/>
              <w:jc w:val="center"/>
              <w:rPr>
                <w:rFonts w:cs="B Zar"/>
                <w:i/>
                <w:color w:val="000000"/>
                <w:szCs w:val="24"/>
                <w:rtl/>
              </w:rPr>
            </w:pPr>
            <w:r w:rsidRPr="009B53CA">
              <w:rPr>
                <w:rFonts w:cs="B Zar" w:hint="cs"/>
                <w:color w:val="000000"/>
                <w:szCs w:val="24"/>
                <w:rtl/>
              </w:rPr>
              <w:t xml:space="preserve">برخورداري از منابع غني و تنوع زيستي در </w:t>
            </w:r>
            <w:r w:rsidR="0062480E">
              <w:rPr>
                <w:rFonts w:cs="B Zar" w:hint="cs"/>
                <w:color w:val="000000"/>
                <w:szCs w:val="24"/>
                <w:rtl/>
                <w:lang w:bidi="fa-IR"/>
              </w:rPr>
              <w:t>اکوسیستم</w:t>
            </w:r>
            <w:r w:rsidRPr="009B53CA">
              <w:rPr>
                <w:rFonts w:cs="B Zar" w:hint="cs"/>
                <w:color w:val="000000"/>
                <w:szCs w:val="24"/>
                <w:rtl/>
              </w:rPr>
              <w:t xml:space="preserve"> هاي ساحلي و تنوع آب و هوايي همراه با تنوع پوشش گياهي و وجود جنگلهاي خليج عماني ،‌جنگلهاي مانگرو و مجموعه اي از ذخاير ارزشمند گياهي و جانوري</w:t>
            </w:r>
          </w:p>
        </w:tc>
      </w:tr>
      <w:tr w:rsidR="00FB6C8B" w:rsidRPr="009B53CA" w:rsidTr="00283325">
        <w:trPr>
          <w:trHeight w:val="1020"/>
        </w:trPr>
        <w:tc>
          <w:tcPr>
            <w:tcW w:w="2380" w:type="dxa"/>
            <w:vAlign w:val="center"/>
            <w:hideMark/>
          </w:tcPr>
          <w:p w:rsidR="00FB6C8B" w:rsidRPr="009B53CA" w:rsidRDefault="00FB6C8B" w:rsidP="00283325">
            <w:pPr>
              <w:bidi/>
              <w:jc w:val="center"/>
              <w:rPr>
                <w:rFonts w:cs="B Zar"/>
                <w:i/>
                <w:color w:val="000000"/>
                <w:szCs w:val="24"/>
                <w:rtl/>
              </w:rPr>
            </w:pPr>
            <w:r w:rsidRPr="009B53CA">
              <w:rPr>
                <w:rFonts w:cs="B Zar" w:hint="cs"/>
                <w:color w:val="000000"/>
                <w:szCs w:val="24"/>
                <w:rtl/>
              </w:rPr>
              <w:lastRenderedPageBreak/>
              <w:t>سند ملی توسعه استان هرمزگان</w:t>
            </w:r>
          </w:p>
        </w:tc>
        <w:tc>
          <w:tcPr>
            <w:tcW w:w="6840" w:type="dxa"/>
            <w:vAlign w:val="center"/>
            <w:hideMark/>
          </w:tcPr>
          <w:p w:rsidR="00FB6C8B" w:rsidRPr="009B53CA" w:rsidRDefault="00FB6C8B" w:rsidP="00283325">
            <w:pPr>
              <w:bidi/>
              <w:jc w:val="center"/>
              <w:rPr>
                <w:rFonts w:cs="B Zar"/>
                <w:i/>
                <w:color w:val="000000"/>
                <w:szCs w:val="24"/>
                <w:rtl/>
              </w:rPr>
            </w:pPr>
            <w:r w:rsidRPr="009B53CA">
              <w:rPr>
                <w:rFonts w:cs="B Zar" w:hint="cs"/>
                <w:color w:val="000000"/>
                <w:szCs w:val="24"/>
                <w:rtl/>
              </w:rPr>
              <w:t>نزديكي با كشور هاي ساحلي خليج فارس و پيوند تاريخي ، فرهنگي ،‌اقتصادي و روابط گسترده پولي و مالي و مبادله كالا و فرهنگ با كشور هاي مذكور</w:t>
            </w:r>
          </w:p>
        </w:tc>
      </w:tr>
      <w:tr w:rsidR="00FB6C8B" w:rsidRPr="009B53CA" w:rsidTr="00283325">
        <w:trPr>
          <w:trHeight w:val="1245"/>
        </w:trPr>
        <w:tc>
          <w:tcPr>
            <w:tcW w:w="2380" w:type="dxa"/>
            <w:vAlign w:val="center"/>
            <w:hideMark/>
          </w:tcPr>
          <w:p w:rsidR="00FB6C8B" w:rsidRPr="009B53CA" w:rsidRDefault="00FB6C8B" w:rsidP="00283325">
            <w:pPr>
              <w:bidi/>
              <w:jc w:val="center"/>
              <w:rPr>
                <w:rFonts w:cs="B Zar"/>
                <w:i/>
                <w:color w:val="000000"/>
                <w:szCs w:val="24"/>
                <w:rtl/>
              </w:rPr>
            </w:pPr>
            <w:r w:rsidRPr="009B53CA">
              <w:rPr>
                <w:rFonts w:cs="B Zar" w:hint="cs"/>
                <w:color w:val="000000"/>
                <w:szCs w:val="24"/>
                <w:rtl/>
              </w:rPr>
              <w:t>سند ملی توسعه استان هرمزگان</w:t>
            </w:r>
          </w:p>
        </w:tc>
        <w:tc>
          <w:tcPr>
            <w:tcW w:w="6840" w:type="dxa"/>
            <w:vAlign w:val="center"/>
            <w:hideMark/>
          </w:tcPr>
          <w:p w:rsidR="00FB6C8B" w:rsidRPr="009B53CA" w:rsidRDefault="00FB6C8B" w:rsidP="00283325">
            <w:pPr>
              <w:bidi/>
              <w:jc w:val="center"/>
              <w:rPr>
                <w:rFonts w:cs="B Zar"/>
                <w:i/>
                <w:color w:val="000000"/>
                <w:szCs w:val="24"/>
                <w:rtl/>
              </w:rPr>
            </w:pPr>
            <w:r w:rsidRPr="009B53CA">
              <w:rPr>
                <w:rFonts w:cs="B Zar" w:hint="cs"/>
                <w:color w:val="000000"/>
                <w:szCs w:val="24"/>
                <w:rtl/>
              </w:rPr>
              <w:t>امكان ايجاد گسترش مركز توسعه بازرگاني صادرات و واردات به دليل محوريت و نقش برتر بخش بازرگاني و مزيت نسبي توسعه  به دليل تاسيسات عظيم بندري و شبكه هاي ترابري ‌هوايي ، دريايي ،‌زميني و ريلي با عملكرد ملي و فراملي</w:t>
            </w:r>
          </w:p>
        </w:tc>
      </w:tr>
      <w:tr w:rsidR="00FB6C8B" w:rsidRPr="009B53CA" w:rsidTr="00283325">
        <w:trPr>
          <w:trHeight w:val="1125"/>
        </w:trPr>
        <w:tc>
          <w:tcPr>
            <w:tcW w:w="2380" w:type="dxa"/>
            <w:vAlign w:val="center"/>
            <w:hideMark/>
          </w:tcPr>
          <w:p w:rsidR="00FB6C8B" w:rsidRPr="009B53CA" w:rsidRDefault="00FB6C8B" w:rsidP="00283325">
            <w:pPr>
              <w:bidi/>
              <w:jc w:val="center"/>
              <w:rPr>
                <w:rFonts w:cs="B Zar"/>
                <w:i/>
                <w:color w:val="000000"/>
                <w:szCs w:val="24"/>
                <w:rtl/>
              </w:rPr>
            </w:pPr>
            <w:r w:rsidRPr="009B53CA">
              <w:rPr>
                <w:rFonts w:cs="B Zar" w:hint="cs"/>
                <w:color w:val="000000"/>
                <w:szCs w:val="24"/>
                <w:rtl/>
              </w:rPr>
              <w:t>سند ملی توسعه استان هرمزگان</w:t>
            </w:r>
          </w:p>
        </w:tc>
        <w:tc>
          <w:tcPr>
            <w:tcW w:w="6840" w:type="dxa"/>
            <w:vAlign w:val="center"/>
            <w:hideMark/>
          </w:tcPr>
          <w:p w:rsidR="00FB6C8B" w:rsidRPr="009B53CA" w:rsidRDefault="00FB6C8B" w:rsidP="00283325">
            <w:pPr>
              <w:bidi/>
              <w:jc w:val="center"/>
              <w:rPr>
                <w:rFonts w:cs="B Zar"/>
                <w:i/>
                <w:color w:val="000000"/>
                <w:szCs w:val="24"/>
                <w:rtl/>
              </w:rPr>
            </w:pPr>
            <w:r w:rsidRPr="009B53CA">
              <w:rPr>
                <w:rFonts w:cs="B Zar" w:hint="cs"/>
                <w:color w:val="000000"/>
                <w:szCs w:val="24"/>
                <w:rtl/>
              </w:rPr>
              <w:t>برخورداري از ذخاير آبزيان بويژه امكانات گسترش و توسعه طرحهاي پرورش ميگو و ماهي در قفس و گونه هاي برداشت نشده ميكتوفيده و كمتر برداشت شده ساردين ماهيان و توسعه صيد صنعتي</w:t>
            </w:r>
          </w:p>
        </w:tc>
      </w:tr>
      <w:tr w:rsidR="00FB6C8B" w:rsidRPr="008E7110" w:rsidTr="00E5765C">
        <w:trPr>
          <w:trHeight w:val="629"/>
        </w:trPr>
        <w:tc>
          <w:tcPr>
            <w:tcW w:w="2380" w:type="dxa"/>
            <w:vAlign w:val="center"/>
            <w:hideMark/>
          </w:tcPr>
          <w:p w:rsidR="00FB6C8B" w:rsidRPr="009B53CA" w:rsidRDefault="00FB6C8B" w:rsidP="00283325">
            <w:pPr>
              <w:bidi/>
              <w:jc w:val="center"/>
              <w:rPr>
                <w:rFonts w:cs="B Zar"/>
                <w:color w:val="000000"/>
                <w:szCs w:val="24"/>
                <w:rtl/>
              </w:rPr>
            </w:pPr>
            <w:r w:rsidRPr="009B53CA">
              <w:rPr>
                <w:rFonts w:cs="B Zar" w:hint="cs"/>
                <w:color w:val="000000"/>
                <w:szCs w:val="24"/>
                <w:rtl/>
              </w:rPr>
              <w:t>سند ملی توسعه استان هرمزگان</w:t>
            </w:r>
          </w:p>
        </w:tc>
        <w:tc>
          <w:tcPr>
            <w:tcW w:w="6840" w:type="dxa"/>
            <w:vAlign w:val="center"/>
            <w:hideMark/>
          </w:tcPr>
          <w:p w:rsidR="00FB6C8B" w:rsidRPr="009B53CA" w:rsidRDefault="00FB6C8B" w:rsidP="00283325">
            <w:pPr>
              <w:bidi/>
              <w:jc w:val="center"/>
              <w:rPr>
                <w:rFonts w:cs="B Zar"/>
                <w:color w:val="000000"/>
                <w:szCs w:val="24"/>
                <w:rtl/>
              </w:rPr>
            </w:pPr>
            <w:r w:rsidRPr="009B53CA">
              <w:rPr>
                <w:rFonts w:cs="B Zar" w:hint="cs"/>
                <w:color w:val="000000"/>
                <w:szCs w:val="24"/>
                <w:rtl/>
              </w:rPr>
              <w:t>حجم قابل توجه از روان آبها و منابع سطحي آب</w:t>
            </w:r>
          </w:p>
        </w:tc>
      </w:tr>
      <w:tr w:rsidR="00FB6C8B" w:rsidRPr="008E7110" w:rsidTr="00283325">
        <w:trPr>
          <w:trHeight w:val="1125"/>
        </w:trPr>
        <w:tc>
          <w:tcPr>
            <w:tcW w:w="2380" w:type="dxa"/>
            <w:vAlign w:val="center"/>
            <w:hideMark/>
          </w:tcPr>
          <w:p w:rsidR="00FB6C8B" w:rsidRPr="009B53CA" w:rsidRDefault="00FB6C8B" w:rsidP="00283325">
            <w:pPr>
              <w:bidi/>
              <w:jc w:val="center"/>
              <w:rPr>
                <w:rFonts w:cs="B Zar"/>
                <w:color w:val="000000"/>
                <w:szCs w:val="24"/>
                <w:rtl/>
              </w:rPr>
            </w:pPr>
            <w:r w:rsidRPr="009B53CA">
              <w:rPr>
                <w:rFonts w:cs="B Zar" w:hint="cs"/>
                <w:color w:val="000000"/>
                <w:szCs w:val="24"/>
                <w:rtl/>
              </w:rPr>
              <w:t>سند ملی توسعه استان هرمزگان</w:t>
            </w:r>
          </w:p>
        </w:tc>
        <w:tc>
          <w:tcPr>
            <w:tcW w:w="6840" w:type="dxa"/>
            <w:vAlign w:val="center"/>
            <w:hideMark/>
          </w:tcPr>
          <w:p w:rsidR="00FB6C8B" w:rsidRPr="009B53CA" w:rsidRDefault="00FB6C8B" w:rsidP="00BC337D">
            <w:pPr>
              <w:bidi/>
              <w:jc w:val="center"/>
              <w:rPr>
                <w:rFonts w:cs="B Zar"/>
                <w:color w:val="000000"/>
                <w:szCs w:val="24"/>
                <w:rtl/>
              </w:rPr>
            </w:pPr>
            <w:r w:rsidRPr="009B53CA">
              <w:rPr>
                <w:rFonts w:cs="B Zar" w:hint="cs"/>
                <w:color w:val="000000"/>
                <w:szCs w:val="24"/>
                <w:rtl/>
              </w:rPr>
              <w:t xml:space="preserve">وجود زمينه هاي قانوني براي توسعه ورزش ، نگرش مثبت جامعه به فعاليت هاي </w:t>
            </w:r>
            <w:r w:rsidR="00BC337D">
              <w:rPr>
                <w:rFonts w:cs="B Zar" w:hint="cs"/>
                <w:color w:val="000000"/>
                <w:szCs w:val="24"/>
                <w:rtl/>
              </w:rPr>
              <w:t>ورزشی</w:t>
            </w:r>
            <w:r w:rsidRPr="009B53CA">
              <w:rPr>
                <w:rFonts w:cs="B Zar" w:hint="cs"/>
                <w:color w:val="000000"/>
                <w:szCs w:val="24"/>
                <w:rtl/>
              </w:rPr>
              <w:t xml:space="preserve"> ، گرايش بخش خصوصي و تشكل هاي داوطلب غير دولتي (</w:t>
            </w:r>
            <w:r w:rsidRPr="009B53CA">
              <w:rPr>
                <w:rFonts w:cs="B Zar" w:hint="cs"/>
                <w:color w:val="000000"/>
                <w:szCs w:val="24"/>
              </w:rPr>
              <w:t>NGO</w:t>
            </w:r>
            <w:r w:rsidRPr="009B53CA">
              <w:rPr>
                <w:rFonts w:cs="B Zar" w:hint="cs"/>
                <w:color w:val="000000"/>
                <w:szCs w:val="24"/>
                <w:rtl/>
              </w:rPr>
              <w:t xml:space="preserve"> ) به سرمايه گذاري و خدمات رساني در توسعه ورزش</w:t>
            </w:r>
          </w:p>
        </w:tc>
      </w:tr>
      <w:tr w:rsidR="00FB6C8B" w:rsidRPr="008E7110" w:rsidTr="00283325">
        <w:trPr>
          <w:trHeight w:val="1125"/>
        </w:trPr>
        <w:tc>
          <w:tcPr>
            <w:tcW w:w="2380" w:type="dxa"/>
            <w:vAlign w:val="center"/>
            <w:hideMark/>
          </w:tcPr>
          <w:p w:rsidR="00FB6C8B" w:rsidRPr="009B53CA" w:rsidRDefault="00FB6C8B" w:rsidP="00283325">
            <w:pPr>
              <w:bidi/>
              <w:jc w:val="center"/>
              <w:rPr>
                <w:rFonts w:cs="B Zar"/>
                <w:color w:val="000000"/>
                <w:szCs w:val="24"/>
                <w:rtl/>
              </w:rPr>
            </w:pPr>
            <w:r w:rsidRPr="009B53CA">
              <w:rPr>
                <w:rFonts w:cs="B Zar" w:hint="cs"/>
                <w:color w:val="000000"/>
                <w:szCs w:val="24"/>
                <w:rtl/>
              </w:rPr>
              <w:t>سند ملی توسعه استان هرمزگان</w:t>
            </w:r>
          </w:p>
        </w:tc>
        <w:tc>
          <w:tcPr>
            <w:tcW w:w="6840" w:type="dxa"/>
            <w:vAlign w:val="center"/>
            <w:hideMark/>
          </w:tcPr>
          <w:p w:rsidR="00FB6C8B" w:rsidRPr="009B53CA" w:rsidRDefault="00FB6C8B" w:rsidP="00283325">
            <w:pPr>
              <w:bidi/>
              <w:jc w:val="center"/>
              <w:rPr>
                <w:rFonts w:cs="B Zar"/>
                <w:color w:val="000000"/>
                <w:szCs w:val="24"/>
                <w:rtl/>
              </w:rPr>
            </w:pPr>
            <w:r w:rsidRPr="009B53CA">
              <w:rPr>
                <w:rFonts w:cs="B Zar" w:hint="cs"/>
                <w:color w:val="000000"/>
                <w:szCs w:val="24"/>
                <w:rtl/>
              </w:rPr>
              <w:t>نازل بودن ميزان بارندگي همراه با رژيم نا مناسب و توزيع زماني نامطلوب و كمبود منابع آب بويژه كمبود آب شيرين كه در نتيجه آن امكان تجديد حيات طبيعي جنگل و مرتع و بازگشت به تعادل طبيعي دشوار مي باشد .</w:t>
            </w:r>
          </w:p>
        </w:tc>
      </w:tr>
      <w:tr w:rsidR="00FB6C8B" w:rsidRPr="008E7110" w:rsidTr="00283325">
        <w:trPr>
          <w:trHeight w:val="750"/>
        </w:trPr>
        <w:tc>
          <w:tcPr>
            <w:tcW w:w="2380" w:type="dxa"/>
            <w:vAlign w:val="center"/>
            <w:hideMark/>
          </w:tcPr>
          <w:p w:rsidR="00FB6C8B" w:rsidRPr="009B53CA" w:rsidRDefault="00FB6C8B" w:rsidP="00283325">
            <w:pPr>
              <w:bidi/>
              <w:jc w:val="center"/>
              <w:rPr>
                <w:rFonts w:cs="B Zar"/>
                <w:color w:val="000000"/>
                <w:szCs w:val="24"/>
                <w:rtl/>
              </w:rPr>
            </w:pPr>
            <w:r w:rsidRPr="009B53CA">
              <w:rPr>
                <w:rFonts w:cs="B Zar" w:hint="cs"/>
                <w:color w:val="000000"/>
                <w:szCs w:val="24"/>
                <w:rtl/>
              </w:rPr>
              <w:t>سند ملی توسعه استان هرمزگان</w:t>
            </w:r>
          </w:p>
        </w:tc>
        <w:tc>
          <w:tcPr>
            <w:tcW w:w="6840" w:type="dxa"/>
            <w:vAlign w:val="center"/>
            <w:hideMark/>
          </w:tcPr>
          <w:p w:rsidR="00FB6C8B" w:rsidRPr="009B53CA" w:rsidRDefault="00FB6C8B" w:rsidP="00283325">
            <w:pPr>
              <w:bidi/>
              <w:jc w:val="center"/>
              <w:rPr>
                <w:rFonts w:cs="B Zar"/>
                <w:color w:val="000000"/>
                <w:szCs w:val="24"/>
                <w:rtl/>
              </w:rPr>
            </w:pPr>
            <w:r w:rsidRPr="009B53CA">
              <w:rPr>
                <w:rFonts w:cs="B Zar" w:hint="cs"/>
                <w:color w:val="000000"/>
                <w:szCs w:val="24"/>
                <w:rtl/>
              </w:rPr>
              <w:t>توسعه فعاليت هاي گردشگري با توجه به نوار ساحلي و جزاير</w:t>
            </w:r>
          </w:p>
        </w:tc>
      </w:tr>
      <w:tr w:rsidR="00FB6C8B" w:rsidRPr="008E7110" w:rsidTr="00283325">
        <w:trPr>
          <w:trHeight w:val="1125"/>
        </w:trPr>
        <w:tc>
          <w:tcPr>
            <w:tcW w:w="2380" w:type="dxa"/>
            <w:vAlign w:val="center"/>
            <w:hideMark/>
          </w:tcPr>
          <w:p w:rsidR="00FB6C8B" w:rsidRPr="009B53CA" w:rsidRDefault="00FB6C8B" w:rsidP="00283325">
            <w:pPr>
              <w:bidi/>
              <w:jc w:val="center"/>
              <w:rPr>
                <w:rFonts w:cs="B Zar"/>
                <w:color w:val="000000"/>
                <w:szCs w:val="24"/>
                <w:rtl/>
              </w:rPr>
            </w:pPr>
            <w:r w:rsidRPr="009B53CA">
              <w:rPr>
                <w:rFonts w:cs="B Zar" w:hint="cs"/>
                <w:color w:val="000000"/>
                <w:szCs w:val="24"/>
                <w:rtl/>
              </w:rPr>
              <w:t>سند ملی توسعه استان هرمزگان</w:t>
            </w:r>
          </w:p>
        </w:tc>
        <w:tc>
          <w:tcPr>
            <w:tcW w:w="6840" w:type="dxa"/>
            <w:vAlign w:val="center"/>
            <w:hideMark/>
          </w:tcPr>
          <w:p w:rsidR="00FB6C8B" w:rsidRPr="009B53CA" w:rsidRDefault="00FB6C8B" w:rsidP="00283325">
            <w:pPr>
              <w:bidi/>
              <w:jc w:val="center"/>
              <w:rPr>
                <w:rFonts w:cs="B Zar"/>
                <w:color w:val="000000"/>
                <w:szCs w:val="24"/>
                <w:rtl/>
              </w:rPr>
            </w:pPr>
            <w:r w:rsidRPr="009B53CA">
              <w:rPr>
                <w:rFonts w:cs="B Zar" w:hint="cs"/>
                <w:color w:val="000000"/>
                <w:szCs w:val="24"/>
                <w:rtl/>
              </w:rPr>
              <w:t>ارتقاء شاخصهاي توسعه انساني تا حد دستيابي به ميانگين هاي ملي ، توانمند سازي نيروهاي محلي ، گسترش تبادلات فرهنگي استان با سطح ملي و اعتلاي معرفت ديني ، ارزش هاي فرهنگي و ويژگيهاي هويتي و بهبود و غناء بيشتر هنر و فرهنگ استان .</w:t>
            </w:r>
          </w:p>
        </w:tc>
      </w:tr>
      <w:tr w:rsidR="00FB6C8B" w:rsidRPr="008E7110" w:rsidTr="00283325">
        <w:trPr>
          <w:trHeight w:val="750"/>
        </w:trPr>
        <w:tc>
          <w:tcPr>
            <w:tcW w:w="2380" w:type="dxa"/>
            <w:vAlign w:val="center"/>
            <w:hideMark/>
          </w:tcPr>
          <w:p w:rsidR="00FB6C8B" w:rsidRPr="009B53CA" w:rsidRDefault="00FB6C8B" w:rsidP="00283325">
            <w:pPr>
              <w:bidi/>
              <w:jc w:val="center"/>
              <w:rPr>
                <w:rFonts w:cs="B Zar"/>
                <w:color w:val="000000"/>
                <w:szCs w:val="24"/>
                <w:rtl/>
              </w:rPr>
            </w:pPr>
            <w:r w:rsidRPr="009B53CA">
              <w:rPr>
                <w:rFonts w:cs="B Zar" w:hint="cs"/>
                <w:color w:val="000000"/>
                <w:szCs w:val="24"/>
                <w:rtl/>
              </w:rPr>
              <w:t>سند ملی توسعه استان هرمزگان</w:t>
            </w:r>
          </w:p>
        </w:tc>
        <w:tc>
          <w:tcPr>
            <w:tcW w:w="6840" w:type="dxa"/>
            <w:vAlign w:val="center"/>
            <w:hideMark/>
          </w:tcPr>
          <w:p w:rsidR="00FB6C8B" w:rsidRPr="009B53CA" w:rsidRDefault="00FB6C8B" w:rsidP="00283325">
            <w:pPr>
              <w:bidi/>
              <w:jc w:val="center"/>
              <w:rPr>
                <w:rFonts w:cs="B Zar"/>
                <w:color w:val="000000"/>
                <w:szCs w:val="24"/>
                <w:rtl/>
              </w:rPr>
            </w:pPr>
            <w:r w:rsidRPr="009B53CA">
              <w:rPr>
                <w:rFonts w:cs="B Zar" w:hint="cs"/>
                <w:color w:val="000000"/>
                <w:szCs w:val="24"/>
                <w:rtl/>
              </w:rPr>
              <w:t>تامين آب و مهار روان آبهاي سطحي</w:t>
            </w:r>
          </w:p>
        </w:tc>
      </w:tr>
      <w:tr w:rsidR="00FB6C8B" w:rsidRPr="008E7110" w:rsidTr="00283325">
        <w:trPr>
          <w:trHeight w:val="750"/>
        </w:trPr>
        <w:tc>
          <w:tcPr>
            <w:tcW w:w="2380" w:type="dxa"/>
            <w:vAlign w:val="center"/>
            <w:hideMark/>
          </w:tcPr>
          <w:p w:rsidR="00FB6C8B" w:rsidRPr="009B53CA" w:rsidRDefault="00FB6C8B" w:rsidP="00283325">
            <w:pPr>
              <w:bidi/>
              <w:jc w:val="center"/>
              <w:rPr>
                <w:rFonts w:cs="B Zar"/>
                <w:color w:val="000000"/>
                <w:szCs w:val="24"/>
                <w:rtl/>
              </w:rPr>
            </w:pPr>
            <w:r w:rsidRPr="009B53CA">
              <w:rPr>
                <w:rFonts w:cs="B Zar" w:hint="cs"/>
                <w:color w:val="000000"/>
                <w:szCs w:val="24"/>
                <w:rtl/>
              </w:rPr>
              <w:t>سند ملی توسعه استان هرمزگان</w:t>
            </w:r>
          </w:p>
        </w:tc>
        <w:tc>
          <w:tcPr>
            <w:tcW w:w="6840" w:type="dxa"/>
            <w:vAlign w:val="center"/>
            <w:hideMark/>
          </w:tcPr>
          <w:p w:rsidR="00FB6C8B" w:rsidRPr="009B53CA" w:rsidRDefault="00FB6C8B" w:rsidP="00283325">
            <w:pPr>
              <w:bidi/>
              <w:jc w:val="center"/>
              <w:rPr>
                <w:rFonts w:cs="B Zar"/>
                <w:color w:val="000000"/>
                <w:szCs w:val="24"/>
                <w:rtl/>
              </w:rPr>
            </w:pPr>
            <w:r w:rsidRPr="009B53CA">
              <w:rPr>
                <w:rFonts w:cs="B Zar" w:hint="cs"/>
                <w:color w:val="000000"/>
                <w:szCs w:val="24"/>
                <w:rtl/>
              </w:rPr>
              <w:t>ارتقاء نقش ورزش در تامين سلامت جسمي و روحي و تقويت توانمنديهاي افراد و گروه هاي اجتماعي</w:t>
            </w:r>
          </w:p>
        </w:tc>
      </w:tr>
      <w:tr w:rsidR="00FB6C8B" w:rsidRPr="008E7110" w:rsidTr="00283325">
        <w:trPr>
          <w:trHeight w:val="750"/>
        </w:trPr>
        <w:tc>
          <w:tcPr>
            <w:tcW w:w="2380" w:type="dxa"/>
            <w:vAlign w:val="center"/>
            <w:hideMark/>
          </w:tcPr>
          <w:p w:rsidR="00FB6C8B" w:rsidRPr="009B53CA" w:rsidRDefault="00FB6C8B" w:rsidP="00283325">
            <w:pPr>
              <w:bidi/>
              <w:jc w:val="center"/>
              <w:rPr>
                <w:rFonts w:cs="B Zar"/>
                <w:color w:val="000000"/>
                <w:szCs w:val="24"/>
                <w:rtl/>
              </w:rPr>
            </w:pPr>
            <w:r w:rsidRPr="009B53CA">
              <w:rPr>
                <w:rFonts w:cs="B Zar" w:hint="cs"/>
                <w:color w:val="000000"/>
                <w:szCs w:val="24"/>
                <w:rtl/>
              </w:rPr>
              <w:t>سند ملی توسعه استان هرمزگان</w:t>
            </w:r>
          </w:p>
        </w:tc>
        <w:tc>
          <w:tcPr>
            <w:tcW w:w="6840" w:type="dxa"/>
            <w:vAlign w:val="center"/>
            <w:hideMark/>
          </w:tcPr>
          <w:p w:rsidR="00FB6C8B" w:rsidRPr="009B53CA" w:rsidRDefault="00FB6C8B" w:rsidP="00283325">
            <w:pPr>
              <w:bidi/>
              <w:jc w:val="center"/>
              <w:rPr>
                <w:rFonts w:cs="B Zar"/>
                <w:color w:val="000000"/>
                <w:szCs w:val="24"/>
                <w:rtl/>
              </w:rPr>
            </w:pPr>
            <w:r w:rsidRPr="009B53CA">
              <w:rPr>
                <w:rFonts w:cs="B Zar" w:hint="cs"/>
                <w:color w:val="000000"/>
                <w:szCs w:val="24"/>
                <w:rtl/>
              </w:rPr>
              <w:t>ايجاد شرايط و فرصت هاي مناسب براي سرمايه گذاران بخش هاي خصوصي و عمومي غير دولتي با اولویتهای : صنایع دریایی ، شیلات و آبزی پروری و گردشگری</w:t>
            </w:r>
          </w:p>
        </w:tc>
      </w:tr>
      <w:tr w:rsidR="00FB6C8B" w:rsidRPr="008E7110" w:rsidTr="00283325">
        <w:trPr>
          <w:trHeight w:val="750"/>
        </w:trPr>
        <w:tc>
          <w:tcPr>
            <w:tcW w:w="2380" w:type="dxa"/>
            <w:vAlign w:val="center"/>
            <w:hideMark/>
          </w:tcPr>
          <w:p w:rsidR="00FB6C8B" w:rsidRPr="009B53CA" w:rsidRDefault="00FB6C8B" w:rsidP="00283325">
            <w:pPr>
              <w:bidi/>
              <w:jc w:val="center"/>
              <w:rPr>
                <w:rFonts w:cs="B Zar"/>
                <w:color w:val="000000"/>
                <w:szCs w:val="24"/>
                <w:rtl/>
              </w:rPr>
            </w:pPr>
            <w:r w:rsidRPr="009B53CA">
              <w:rPr>
                <w:rFonts w:cs="B Zar" w:hint="cs"/>
                <w:color w:val="000000"/>
                <w:szCs w:val="24"/>
                <w:rtl/>
              </w:rPr>
              <w:t>سند ملی توسعه استان هرمزگان</w:t>
            </w:r>
          </w:p>
        </w:tc>
        <w:tc>
          <w:tcPr>
            <w:tcW w:w="6840" w:type="dxa"/>
            <w:vAlign w:val="center"/>
            <w:hideMark/>
          </w:tcPr>
          <w:p w:rsidR="00FB6C8B" w:rsidRPr="009B53CA" w:rsidRDefault="00FB6C8B" w:rsidP="00283325">
            <w:pPr>
              <w:bidi/>
              <w:jc w:val="center"/>
              <w:rPr>
                <w:rFonts w:cs="B Zar"/>
                <w:color w:val="000000"/>
                <w:szCs w:val="24"/>
                <w:rtl/>
              </w:rPr>
            </w:pPr>
            <w:r w:rsidRPr="009B53CA">
              <w:rPr>
                <w:rFonts w:cs="B Zar" w:hint="cs"/>
                <w:color w:val="000000"/>
                <w:szCs w:val="24"/>
                <w:rtl/>
              </w:rPr>
              <w:t>حمايت از نهادهاي كار آفرين و جلب سرمايه هاي خارجي با تاكيد بر كار آفرينان محلي و سرمايه هاي بومي مستقر در كشور هاي حاشيه خليج فارس</w:t>
            </w:r>
          </w:p>
        </w:tc>
      </w:tr>
      <w:tr w:rsidR="00FB6C8B" w:rsidRPr="008E7110" w:rsidTr="00283325">
        <w:trPr>
          <w:trHeight w:val="750"/>
        </w:trPr>
        <w:tc>
          <w:tcPr>
            <w:tcW w:w="2380" w:type="dxa"/>
            <w:vAlign w:val="center"/>
            <w:hideMark/>
          </w:tcPr>
          <w:p w:rsidR="00FB6C8B" w:rsidRPr="009B53CA" w:rsidRDefault="00FB6C8B" w:rsidP="00283325">
            <w:pPr>
              <w:bidi/>
              <w:jc w:val="center"/>
              <w:rPr>
                <w:rFonts w:cs="B Zar"/>
                <w:color w:val="000000"/>
                <w:szCs w:val="24"/>
                <w:rtl/>
              </w:rPr>
            </w:pPr>
            <w:r w:rsidRPr="009B53CA">
              <w:rPr>
                <w:rFonts w:cs="B Zar" w:hint="cs"/>
                <w:color w:val="000000"/>
                <w:szCs w:val="24"/>
                <w:rtl/>
              </w:rPr>
              <w:t>سند ملی توسعه استان هرمزگان</w:t>
            </w:r>
          </w:p>
        </w:tc>
        <w:tc>
          <w:tcPr>
            <w:tcW w:w="6840" w:type="dxa"/>
            <w:vAlign w:val="center"/>
            <w:hideMark/>
          </w:tcPr>
          <w:p w:rsidR="00FB6C8B" w:rsidRPr="009B53CA" w:rsidRDefault="00FB6C8B" w:rsidP="00283325">
            <w:pPr>
              <w:bidi/>
              <w:jc w:val="center"/>
              <w:rPr>
                <w:rFonts w:cs="B Zar"/>
                <w:color w:val="000000"/>
                <w:szCs w:val="24"/>
                <w:rtl/>
              </w:rPr>
            </w:pPr>
            <w:r w:rsidRPr="009B53CA">
              <w:rPr>
                <w:rFonts w:cs="B Zar" w:hint="cs"/>
                <w:color w:val="000000"/>
                <w:szCs w:val="24"/>
                <w:rtl/>
              </w:rPr>
              <w:t>ايجاد زمينه هاي مناسب براي جذب و نگهداشت نيروي انساني كارآمد و متخصص با اولويت جذب نيروهاي بومي</w:t>
            </w:r>
          </w:p>
        </w:tc>
      </w:tr>
      <w:tr w:rsidR="00FB6C8B" w:rsidRPr="008E7110" w:rsidTr="00283325">
        <w:trPr>
          <w:trHeight w:val="750"/>
        </w:trPr>
        <w:tc>
          <w:tcPr>
            <w:tcW w:w="2380" w:type="dxa"/>
            <w:vAlign w:val="center"/>
            <w:hideMark/>
          </w:tcPr>
          <w:p w:rsidR="00FB6C8B" w:rsidRPr="009B53CA" w:rsidRDefault="00FB6C8B" w:rsidP="00283325">
            <w:pPr>
              <w:bidi/>
              <w:jc w:val="center"/>
              <w:rPr>
                <w:rFonts w:cs="B Zar"/>
                <w:color w:val="000000"/>
                <w:szCs w:val="24"/>
                <w:rtl/>
              </w:rPr>
            </w:pPr>
            <w:r w:rsidRPr="009B53CA">
              <w:rPr>
                <w:rFonts w:cs="B Zar" w:hint="cs"/>
                <w:color w:val="000000"/>
                <w:szCs w:val="24"/>
                <w:rtl/>
              </w:rPr>
              <w:lastRenderedPageBreak/>
              <w:t>سند ملی توسعه استان هرمزگان</w:t>
            </w:r>
          </w:p>
        </w:tc>
        <w:tc>
          <w:tcPr>
            <w:tcW w:w="6840" w:type="dxa"/>
            <w:vAlign w:val="center"/>
            <w:hideMark/>
          </w:tcPr>
          <w:p w:rsidR="00FB6C8B" w:rsidRPr="009B53CA" w:rsidRDefault="00FB6C8B" w:rsidP="00283325">
            <w:pPr>
              <w:bidi/>
              <w:jc w:val="center"/>
              <w:rPr>
                <w:rFonts w:cs="B Zar"/>
                <w:color w:val="000000"/>
                <w:szCs w:val="24"/>
                <w:rtl/>
              </w:rPr>
            </w:pPr>
            <w:r w:rsidRPr="009B53CA">
              <w:rPr>
                <w:rFonts w:cs="B Zar" w:hint="cs"/>
                <w:color w:val="000000"/>
                <w:szCs w:val="24"/>
                <w:rtl/>
              </w:rPr>
              <w:t>اعمال مديريت يكپارچه بر منابع طبيعي و محيط زيست با تاكيد بر حفاظت از اكوسيستمهاي ويژه نوار ساحلي و رعايت تعادل در بهره برداري از عرصه هاي مرتعي و منابع دريايي</w:t>
            </w:r>
          </w:p>
        </w:tc>
      </w:tr>
      <w:tr w:rsidR="00FB6C8B" w:rsidRPr="008E7110" w:rsidTr="00283325">
        <w:trPr>
          <w:trHeight w:val="588"/>
        </w:trPr>
        <w:tc>
          <w:tcPr>
            <w:tcW w:w="2380" w:type="dxa"/>
            <w:vAlign w:val="center"/>
            <w:hideMark/>
          </w:tcPr>
          <w:p w:rsidR="00FB6C8B" w:rsidRPr="009B53CA" w:rsidRDefault="00FB6C8B" w:rsidP="00283325">
            <w:pPr>
              <w:bidi/>
              <w:jc w:val="center"/>
              <w:rPr>
                <w:rFonts w:cs="B Zar"/>
                <w:color w:val="000000"/>
                <w:szCs w:val="24"/>
                <w:rtl/>
              </w:rPr>
            </w:pPr>
            <w:r w:rsidRPr="009B53CA">
              <w:rPr>
                <w:rFonts w:cs="B Zar" w:hint="cs"/>
                <w:color w:val="000000"/>
                <w:szCs w:val="24"/>
                <w:rtl/>
              </w:rPr>
              <w:t>سند ملی توسعه استان هرمزگان</w:t>
            </w:r>
          </w:p>
        </w:tc>
        <w:tc>
          <w:tcPr>
            <w:tcW w:w="6840" w:type="dxa"/>
            <w:vAlign w:val="center"/>
            <w:hideMark/>
          </w:tcPr>
          <w:p w:rsidR="00FB6C8B" w:rsidRPr="009B53CA" w:rsidRDefault="00FB6C8B" w:rsidP="00283325">
            <w:pPr>
              <w:bidi/>
              <w:jc w:val="center"/>
              <w:rPr>
                <w:rFonts w:cs="B Zar"/>
                <w:color w:val="000000"/>
                <w:szCs w:val="24"/>
                <w:rtl/>
              </w:rPr>
            </w:pPr>
            <w:r w:rsidRPr="009B53CA">
              <w:rPr>
                <w:rFonts w:cs="B Zar" w:hint="cs"/>
                <w:color w:val="000000"/>
                <w:szCs w:val="24"/>
                <w:rtl/>
              </w:rPr>
              <w:t>ايجاد سازو كارهاي لازم و حمايت افزايش بهره وري در بخش هاي اقتصادي و عوامل توليد</w:t>
            </w:r>
          </w:p>
        </w:tc>
      </w:tr>
      <w:tr w:rsidR="00FB6C8B" w:rsidRPr="008E7110" w:rsidTr="00283325">
        <w:trPr>
          <w:trHeight w:val="543"/>
        </w:trPr>
        <w:tc>
          <w:tcPr>
            <w:tcW w:w="2380" w:type="dxa"/>
            <w:vAlign w:val="center"/>
            <w:hideMark/>
          </w:tcPr>
          <w:p w:rsidR="00FB6C8B" w:rsidRPr="009B53CA" w:rsidRDefault="00FB6C8B" w:rsidP="00283325">
            <w:pPr>
              <w:bidi/>
              <w:jc w:val="center"/>
              <w:rPr>
                <w:rFonts w:cs="B Zar"/>
                <w:color w:val="000000"/>
                <w:szCs w:val="24"/>
                <w:rtl/>
              </w:rPr>
            </w:pPr>
            <w:r w:rsidRPr="009B53CA">
              <w:rPr>
                <w:rFonts w:cs="B Zar" w:hint="cs"/>
                <w:color w:val="000000"/>
                <w:szCs w:val="24"/>
                <w:rtl/>
              </w:rPr>
              <w:t>سند ملی توسعه استان هرمزگان</w:t>
            </w:r>
          </w:p>
        </w:tc>
        <w:tc>
          <w:tcPr>
            <w:tcW w:w="6840" w:type="dxa"/>
            <w:vAlign w:val="center"/>
            <w:hideMark/>
          </w:tcPr>
          <w:p w:rsidR="00FB6C8B" w:rsidRPr="009B53CA" w:rsidRDefault="00FB6C8B" w:rsidP="00283325">
            <w:pPr>
              <w:bidi/>
              <w:jc w:val="center"/>
              <w:rPr>
                <w:rFonts w:cs="B Zar"/>
                <w:color w:val="000000"/>
                <w:szCs w:val="24"/>
                <w:rtl/>
              </w:rPr>
            </w:pPr>
            <w:r w:rsidRPr="009B53CA">
              <w:rPr>
                <w:rFonts w:cs="B Zar" w:hint="cs"/>
                <w:color w:val="000000"/>
                <w:szCs w:val="24"/>
                <w:rtl/>
              </w:rPr>
              <w:t>گسترش ورزش هاي پرورشي ، همگاني ، تفريحي ، قهرماني و حرفه اي</w:t>
            </w:r>
          </w:p>
        </w:tc>
      </w:tr>
      <w:tr w:rsidR="00FB6C8B" w:rsidRPr="008E7110" w:rsidTr="00283325">
        <w:trPr>
          <w:trHeight w:val="750"/>
        </w:trPr>
        <w:tc>
          <w:tcPr>
            <w:tcW w:w="2380" w:type="dxa"/>
            <w:vAlign w:val="center"/>
            <w:hideMark/>
          </w:tcPr>
          <w:p w:rsidR="00FB6C8B" w:rsidRPr="009B53CA" w:rsidRDefault="00FB6C8B" w:rsidP="00283325">
            <w:pPr>
              <w:bidi/>
              <w:jc w:val="center"/>
              <w:rPr>
                <w:rFonts w:cs="B Zar"/>
                <w:color w:val="000000"/>
                <w:szCs w:val="24"/>
                <w:rtl/>
              </w:rPr>
            </w:pPr>
            <w:r w:rsidRPr="009B53CA">
              <w:rPr>
                <w:rFonts w:cs="B Zar" w:hint="cs"/>
                <w:color w:val="000000"/>
                <w:szCs w:val="24"/>
                <w:rtl/>
              </w:rPr>
              <w:t>سند ملی توسعه استان هرمزگان</w:t>
            </w:r>
          </w:p>
        </w:tc>
        <w:tc>
          <w:tcPr>
            <w:tcW w:w="6840" w:type="dxa"/>
            <w:vAlign w:val="center"/>
            <w:hideMark/>
          </w:tcPr>
          <w:p w:rsidR="00FB6C8B" w:rsidRPr="009B53CA" w:rsidRDefault="00FB6C8B" w:rsidP="00283325">
            <w:pPr>
              <w:bidi/>
              <w:jc w:val="center"/>
              <w:rPr>
                <w:rFonts w:cs="B Zar"/>
                <w:color w:val="000000"/>
                <w:szCs w:val="24"/>
                <w:rtl/>
              </w:rPr>
            </w:pPr>
            <w:r w:rsidRPr="009B53CA">
              <w:rPr>
                <w:rFonts w:cs="B Zar" w:hint="cs"/>
                <w:color w:val="000000"/>
                <w:szCs w:val="24"/>
                <w:rtl/>
              </w:rPr>
              <w:t>ريشه كني فقر شديد و گرشنگي و بهره مندي همگاني از مواهب توسعه اقتصادي و اجتماعي</w:t>
            </w:r>
          </w:p>
        </w:tc>
      </w:tr>
      <w:tr w:rsidR="00FB6C8B" w:rsidRPr="008E7110" w:rsidTr="00283325">
        <w:trPr>
          <w:trHeight w:val="750"/>
        </w:trPr>
        <w:tc>
          <w:tcPr>
            <w:tcW w:w="2380" w:type="dxa"/>
            <w:vAlign w:val="center"/>
            <w:hideMark/>
          </w:tcPr>
          <w:p w:rsidR="00FB6C8B" w:rsidRPr="009B53CA" w:rsidRDefault="00FB6C8B" w:rsidP="00283325">
            <w:pPr>
              <w:bidi/>
              <w:jc w:val="center"/>
              <w:rPr>
                <w:rFonts w:cs="B Zar"/>
                <w:color w:val="000000"/>
                <w:szCs w:val="24"/>
                <w:rtl/>
              </w:rPr>
            </w:pPr>
            <w:r w:rsidRPr="009B53CA">
              <w:rPr>
                <w:rFonts w:cs="B Zar" w:hint="cs"/>
                <w:color w:val="000000"/>
                <w:szCs w:val="24"/>
                <w:rtl/>
              </w:rPr>
              <w:t>سند ملی توسعه استان هرمزگان</w:t>
            </w:r>
          </w:p>
        </w:tc>
        <w:tc>
          <w:tcPr>
            <w:tcW w:w="6840" w:type="dxa"/>
            <w:vAlign w:val="center"/>
            <w:hideMark/>
          </w:tcPr>
          <w:p w:rsidR="00FB6C8B" w:rsidRPr="009B53CA" w:rsidRDefault="00FB6C8B" w:rsidP="00283325">
            <w:pPr>
              <w:bidi/>
              <w:jc w:val="center"/>
              <w:rPr>
                <w:rFonts w:cs="B Zar"/>
                <w:color w:val="000000"/>
                <w:szCs w:val="24"/>
                <w:rtl/>
              </w:rPr>
            </w:pPr>
            <w:r w:rsidRPr="009B53CA">
              <w:rPr>
                <w:rFonts w:cs="B Zar" w:hint="cs"/>
                <w:color w:val="000000"/>
                <w:szCs w:val="24"/>
                <w:rtl/>
              </w:rPr>
              <w:t>نهادينه كردن رويكرد مديريت عرضه و تقاضا و افزايش سطح آگاهي عمومي درمديريت بهينه مصرف آب</w:t>
            </w:r>
          </w:p>
        </w:tc>
      </w:tr>
    </w:tbl>
    <w:p w:rsidR="0099434B" w:rsidRDefault="0099434B" w:rsidP="0099434B">
      <w:pPr>
        <w:pStyle w:val="Caption"/>
        <w:rPr>
          <w:rtl/>
        </w:rPr>
      </w:pPr>
      <w:bookmarkStart w:id="43" w:name="_Toc518297078"/>
    </w:p>
    <w:p w:rsidR="0099434B" w:rsidRDefault="0099434B" w:rsidP="0099434B">
      <w:pPr>
        <w:bidi/>
        <w:rPr>
          <w:rtl/>
          <w:lang w:bidi="fa-IR"/>
        </w:rPr>
      </w:pPr>
    </w:p>
    <w:p w:rsidR="0099434B" w:rsidRPr="0099434B" w:rsidRDefault="0099434B" w:rsidP="0099434B">
      <w:pPr>
        <w:bidi/>
        <w:rPr>
          <w:rtl/>
          <w:lang w:bidi="fa-IR"/>
        </w:rPr>
      </w:pPr>
    </w:p>
    <w:p w:rsidR="00FB6C8B" w:rsidRPr="009B53CA" w:rsidRDefault="000E253E" w:rsidP="0099434B">
      <w:pPr>
        <w:pStyle w:val="Heading20"/>
        <w:bidi/>
        <w:ind w:left="142"/>
        <w:jc w:val="both"/>
        <w:rPr>
          <w:rFonts w:cs="B Zar"/>
          <w:b/>
          <w:bCs/>
          <w:color w:val="auto"/>
          <w:sz w:val="24"/>
          <w:szCs w:val="24"/>
          <w:rtl/>
        </w:rPr>
      </w:pPr>
      <w:bookmarkStart w:id="44" w:name="_Toc61256428"/>
      <w:r>
        <w:rPr>
          <w:rFonts w:cs="B Zar" w:hint="cs"/>
          <w:b/>
          <w:bCs/>
          <w:color w:val="auto"/>
          <w:sz w:val="24"/>
          <w:szCs w:val="24"/>
          <w:rtl/>
        </w:rPr>
        <w:t>4</w:t>
      </w:r>
      <w:r w:rsidR="00FB6C8B" w:rsidRPr="009B53CA">
        <w:rPr>
          <w:rFonts w:cs="B Zar" w:hint="cs"/>
          <w:b/>
          <w:bCs/>
          <w:color w:val="auto"/>
          <w:sz w:val="24"/>
          <w:szCs w:val="24"/>
          <w:rtl/>
        </w:rPr>
        <w:t>-3-</w:t>
      </w:r>
      <w:r w:rsidR="00FB6C8B" w:rsidRPr="009B53CA">
        <w:rPr>
          <w:rFonts w:cs="B Zar"/>
          <w:b/>
          <w:bCs/>
          <w:color w:val="auto"/>
          <w:sz w:val="24"/>
          <w:szCs w:val="24"/>
          <w:rtl/>
        </w:rPr>
        <w:t xml:space="preserve">نکات قابل استفاده در چشم انداز شهر بندرعباس بر اساس </w:t>
      </w:r>
      <w:r w:rsidR="00FB6C8B" w:rsidRPr="009B53CA">
        <w:rPr>
          <w:rFonts w:cs="B Zar" w:hint="cs"/>
          <w:b/>
          <w:bCs/>
          <w:color w:val="auto"/>
          <w:sz w:val="24"/>
          <w:szCs w:val="24"/>
          <w:rtl/>
        </w:rPr>
        <w:t>برنامه میان مدت عملیاتی شهرداری بندرعباس (پژوهشگران دریا ساحل 94 )</w:t>
      </w:r>
      <w:bookmarkEnd w:id="43"/>
      <w:bookmarkEnd w:id="44"/>
    </w:p>
    <w:p w:rsidR="00FB6C8B" w:rsidRDefault="00FB6C8B" w:rsidP="00FA0625">
      <w:pPr>
        <w:tabs>
          <w:tab w:val="left" w:pos="3868"/>
        </w:tabs>
        <w:bidi/>
        <w:jc w:val="both"/>
        <w:rPr>
          <w:rFonts w:cs="B Zar"/>
          <w:sz w:val="28"/>
          <w:rtl/>
        </w:rPr>
      </w:pPr>
      <w:r w:rsidRPr="00A12648">
        <w:rPr>
          <w:rFonts w:cs="B Zar"/>
          <w:sz w:val="36"/>
          <w:szCs w:val="28"/>
          <w:rtl/>
        </w:rPr>
        <w:t xml:space="preserve"> </w:t>
      </w:r>
      <w:r w:rsidRPr="00A12648">
        <w:rPr>
          <w:rFonts w:cs="B Zar" w:hint="cs"/>
          <w:sz w:val="36"/>
          <w:szCs w:val="28"/>
          <w:rtl/>
        </w:rPr>
        <w:t xml:space="preserve">بر اساس </w:t>
      </w:r>
      <w:r w:rsidRPr="00A12648">
        <w:rPr>
          <w:rFonts w:cs="B Zar" w:hint="cs"/>
          <w:sz w:val="28"/>
          <w:szCs w:val="28"/>
          <w:rtl/>
        </w:rPr>
        <w:t>برنامه میان مدت عملیاتی شهرداری بندرعباس</w:t>
      </w:r>
      <w:r w:rsidRPr="00A12648">
        <w:rPr>
          <w:rFonts w:cs="B Zar" w:hint="cs"/>
          <w:sz w:val="36"/>
          <w:szCs w:val="28"/>
          <w:rtl/>
        </w:rPr>
        <w:t xml:space="preserve"> ، موارد زیر که در قالب جدول ارائه شده در ارتباط با چشم انداز شهر بندرعباس استخراج شده است</w:t>
      </w:r>
      <w:r w:rsidR="003070AB">
        <w:rPr>
          <w:rFonts w:cs="B Zar" w:hint="cs"/>
          <w:sz w:val="36"/>
          <w:szCs w:val="28"/>
          <w:rtl/>
        </w:rPr>
        <w:t xml:space="preserve"> </w:t>
      </w:r>
      <w:r w:rsidRPr="00A12648">
        <w:rPr>
          <w:rFonts w:cs="B Zar" w:hint="cs"/>
          <w:sz w:val="36"/>
          <w:szCs w:val="28"/>
          <w:rtl/>
        </w:rPr>
        <w:t xml:space="preserve">: </w:t>
      </w:r>
      <w:r w:rsidRPr="009B53CA">
        <w:rPr>
          <w:rFonts w:cs="B Zar" w:hint="cs"/>
          <w:sz w:val="28"/>
          <w:rtl/>
        </w:rPr>
        <w:t xml:space="preserve"> </w:t>
      </w:r>
    </w:p>
    <w:p w:rsidR="00FB6C8B" w:rsidRPr="00D67B02" w:rsidRDefault="00FB6C8B" w:rsidP="00042BDF">
      <w:pPr>
        <w:pStyle w:val="aff0"/>
        <w:rPr>
          <w:sz w:val="22"/>
          <w:szCs w:val="22"/>
        </w:rPr>
      </w:pPr>
      <w:bookmarkStart w:id="45" w:name="_Toc469927832"/>
      <w:bookmarkStart w:id="46" w:name="_Toc470011978"/>
      <w:r w:rsidRPr="00D67B02">
        <w:rPr>
          <w:sz w:val="22"/>
          <w:szCs w:val="22"/>
          <w:rtl/>
        </w:rPr>
        <w:t xml:space="preserve">جدول </w:t>
      </w:r>
      <w:r w:rsidR="0099434B">
        <w:rPr>
          <w:rFonts w:hint="cs"/>
          <w:sz w:val="22"/>
          <w:szCs w:val="22"/>
          <w:rtl/>
        </w:rPr>
        <w:t>1-4-3-</w:t>
      </w:r>
      <w:r w:rsidRPr="00D67B02">
        <w:rPr>
          <w:sz w:val="22"/>
          <w:szCs w:val="22"/>
          <w:rtl/>
        </w:rPr>
        <w:t xml:space="preserve">نکات قابل توجه بر اساس </w:t>
      </w:r>
      <w:r w:rsidRPr="00360A21">
        <w:rPr>
          <w:sz w:val="22"/>
          <w:szCs w:val="22"/>
          <w:rtl/>
        </w:rPr>
        <w:t>برنامه م</w:t>
      </w:r>
      <w:r w:rsidRPr="00360A21">
        <w:rPr>
          <w:rFonts w:hint="cs"/>
          <w:sz w:val="22"/>
          <w:szCs w:val="22"/>
          <w:rtl/>
        </w:rPr>
        <w:t>ی</w:t>
      </w:r>
      <w:r w:rsidRPr="00360A21">
        <w:rPr>
          <w:rFonts w:hint="eastAsia"/>
          <w:sz w:val="22"/>
          <w:szCs w:val="22"/>
          <w:rtl/>
        </w:rPr>
        <w:t>ان</w:t>
      </w:r>
      <w:r w:rsidRPr="00360A21">
        <w:rPr>
          <w:sz w:val="22"/>
          <w:szCs w:val="22"/>
          <w:rtl/>
        </w:rPr>
        <w:t xml:space="preserve"> مدت عمل</w:t>
      </w:r>
      <w:r w:rsidRPr="00360A21">
        <w:rPr>
          <w:rFonts w:hint="cs"/>
          <w:sz w:val="22"/>
          <w:szCs w:val="22"/>
          <w:rtl/>
        </w:rPr>
        <w:t>ی</w:t>
      </w:r>
      <w:r w:rsidRPr="00360A21">
        <w:rPr>
          <w:rFonts w:hint="eastAsia"/>
          <w:sz w:val="22"/>
          <w:szCs w:val="22"/>
          <w:rtl/>
        </w:rPr>
        <w:t>ات</w:t>
      </w:r>
      <w:r w:rsidRPr="00360A21">
        <w:rPr>
          <w:rFonts w:hint="cs"/>
          <w:sz w:val="22"/>
          <w:szCs w:val="22"/>
          <w:rtl/>
        </w:rPr>
        <w:t>ی</w:t>
      </w:r>
      <w:r w:rsidRPr="00360A21">
        <w:rPr>
          <w:sz w:val="22"/>
          <w:szCs w:val="22"/>
          <w:rtl/>
        </w:rPr>
        <w:t xml:space="preserve"> شهردار</w:t>
      </w:r>
      <w:r w:rsidRPr="00360A21">
        <w:rPr>
          <w:rFonts w:hint="cs"/>
          <w:sz w:val="22"/>
          <w:szCs w:val="22"/>
          <w:rtl/>
        </w:rPr>
        <w:t>ی</w:t>
      </w:r>
      <w:r w:rsidRPr="00360A21">
        <w:rPr>
          <w:sz w:val="22"/>
          <w:szCs w:val="22"/>
          <w:rtl/>
        </w:rPr>
        <w:t xml:space="preserve"> بندرعباس </w:t>
      </w:r>
      <w:r w:rsidRPr="00D67B02">
        <w:rPr>
          <w:sz w:val="22"/>
          <w:szCs w:val="22"/>
          <w:rtl/>
        </w:rPr>
        <w:t xml:space="preserve">در چشم انداز </w:t>
      </w:r>
      <w:r w:rsidR="00FF2A31" w:rsidRPr="00FF2A31">
        <w:rPr>
          <w:rFonts w:hint="cs"/>
          <w:sz w:val="22"/>
          <w:szCs w:val="22"/>
          <w:rtl/>
        </w:rPr>
        <w:t>شهر</w:t>
      </w:r>
      <w:r w:rsidR="00FF2A31">
        <w:rPr>
          <w:rFonts w:ascii="Calibri" w:hAnsi="Calibri" w:hint="cs"/>
          <w:b w:val="0"/>
          <w:bCs w:val="0"/>
          <w:color w:val="000000"/>
          <w:rtl/>
        </w:rPr>
        <w:t xml:space="preserve"> </w:t>
      </w:r>
      <w:r w:rsidRPr="00D67B02">
        <w:rPr>
          <w:sz w:val="22"/>
          <w:szCs w:val="22"/>
          <w:rtl/>
        </w:rPr>
        <w:t>بندرعباس</w:t>
      </w:r>
      <w:bookmarkEnd w:id="45"/>
      <w:bookmarkEnd w:id="46"/>
    </w:p>
    <w:tbl>
      <w:tblPr>
        <w:tblStyle w:val="TableGrid51"/>
        <w:bidiVisual/>
        <w:tblW w:w="9220" w:type="dxa"/>
        <w:tblLook w:val="04A0" w:firstRow="1" w:lastRow="0" w:firstColumn="1" w:lastColumn="0" w:noHBand="0" w:noVBand="1"/>
      </w:tblPr>
      <w:tblGrid>
        <w:gridCol w:w="1660"/>
        <w:gridCol w:w="7560"/>
      </w:tblGrid>
      <w:tr w:rsidR="00FB6C8B" w:rsidRPr="00D67B02" w:rsidTr="00283325">
        <w:trPr>
          <w:trHeight w:val="503"/>
          <w:tblHeader/>
        </w:trPr>
        <w:tc>
          <w:tcPr>
            <w:tcW w:w="1660" w:type="dxa"/>
            <w:shd w:val="clear" w:color="auto" w:fill="DEEAF6" w:themeFill="accent1" w:themeFillTint="33"/>
            <w:noWrap/>
            <w:vAlign w:val="center"/>
            <w:hideMark/>
          </w:tcPr>
          <w:p w:rsidR="00FB6C8B" w:rsidRPr="00D67B02" w:rsidRDefault="00FB6C8B" w:rsidP="00283325">
            <w:pPr>
              <w:jc w:val="center"/>
              <w:rPr>
                <w:rFonts w:cs="B Nazanin"/>
                <w:b/>
                <w:bCs/>
                <w:i/>
                <w:color w:val="000000"/>
              </w:rPr>
            </w:pPr>
            <w:r w:rsidRPr="00D67B02">
              <w:rPr>
                <w:rFonts w:cs="B Nazanin" w:hint="cs"/>
                <w:b/>
                <w:bCs/>
                <w:color w:val="000000"/>
                <w:rtl/>
              </w:rPr>
              <w:t>سند</w:t>
            </w:r>
          </w:p>
        </w:tc>
        <w:tc>
          <w:tcPr>
            <w:tcW w:w="7560" w:type="dxa"/>
            <w:shd w:val="clear" w:color="auto" w:fill="DEEAF6" w:themeFill="accent1" w:themeFillTint="33"/>
            <w:vAlign w:val="center"/>
            <w:hideMark/>
          </w:tcPr>
          <w:p w:rsidR="00FB6C8B" w:rsidRPr="00D67B02" w:rsidRDefault="00FB6C8B" w:rsidP="00283325">
            <w:pPr>
              <w:jc w:val="center"/>
              <w:rPr>
                <w:rFonts w:cs="B Nazanin"/>
                <w:b/>
                <w:bCs/>
                <w:i/>
                <w:color w:val="000000"/>
                <w:rtl/>
              </w:rPr>
            </w:pPr>
            <w:r w:rsidRPr="00D67B02">
              <w:rPr>
                <w:rFonts w:cs="B Nazanin" w:hint="cs"/>
                <w:b/>
                <w:bCs/>
                <w:color w:val="000000"/>
                <w:rtl/>
              </w:rPr>
              <w:t xml:space="preserve">نکات قابل استناد در چشم انداز </w:t>
            </w:r>
            <w:r w:rsidR="00FF2A31">
              <w:rPr>
                <w:rFonts w:cs="B Zar" w:hint="cs"/>
                <w:b/>
                <w:bCs/>
                <w:color w:val="000000"/>
                <w:rtl/>
              </w:rPr>
              <w:t xml:space="preserve">شهر </w:t>
            </w:r>
            <w:r w:rsidRPr="00D67B02">
              <w:rPr>
                <w:rFonts w:cs="B Nazanin" w:hint="cs"/>
                <w:b/>
                <w:bCs/>
                <w:color w:val="000000"/>
                <w:rtl/>
              </w:rPr>
              <w:t>بندرعباس</w:t>
            </w:r>
          </w:p>
        </w:tc>
      </w:tr>
      <w:tr w:rsidR="00FB6C8B" w:rsidRPr="00A12648" w:rsidTr="00283325">
        <w:trPr>
          <w:trHeight w:val="773"/>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ماهیت و ویژگی های شهر بندرعباس از جمله بندری بودن آن، ضرورت فعالیت شدید بخش حمل و نقل را ایجاب می نماید</w:t>
            </w:r>
          </w:p>
        </w:tc>
      </w:tr>
      <w:tr w:rsidR="00FB6C8B" w:rsidRPr="00A12648" w:rsidTr="00283325">
        <w:trPr>
          <w:trHeight w:val="720"/>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ارتباطات برون مرزی و ورود و خروج انواع کالا، رونق بخش بازرگانی و کارهای خدماتی را موجب شده است</w:t>
            </w:r>
          </w:p>
        </w:tc>
      </w:tr>
      <w:tr w:rsidR="00FB6C8B" w:rsidRPr="00A12648" w:rsidTr="00283325">
        <w:trPr>
          <w:trHeight w:val="375"/>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رشد قابل ملاحظه  بخش خدمات در  شهر در طی 30 سال گذشته</w:t>
            </w:r>
          </w:p>
        </w:tc>
      </w:tr>
      <w:tr w:rsidR="00FB6C8B" w:rsidRPr="00A12648" w:rsidTr="00283325">
        <w:trPr>
          <w:trHeight w:val="375"/>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برخورداری استان از زیرساخت های اصلی ترابری شامل ترابری آّبی، جاده ای، ریلی و هوایی</w:t>
            </w:r>
          </w:p>
        </w:tc>
      </w:tr>
      <w:tr w:rsidR="00FB6C8B" w:rsidRPr="00A12648" w:rsidTr="00283325">
        <w:trPr>
          <w:trHeight w:val="720"/>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موقعیت خاص استقرار استان در ساحل خلیج فارس و دریای عمان که به دلیل ساحلی بودن، امکان ایجاد صنایع وابسته و پیوسته به شیلات و ترابری دریایی را ممکن می سازد</w:t>
            </w:r>
          </w:p>
        </w:tc>
      </w:tr>
      <w:tr w:rsidR="00FB6C8B" w:rsidRPr="00A12648" w:rsidTr="00283325">
        <w:trPr>
          <w:trHeight w:val="720"/>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امکان دسترسی مناسب به مواد اولیه وارداتی صنعت و صدور فراورده های صنعتی به کشورهای همجوار</w:t>
            </w:r>
          </w:p>
        </w:tc>
      </w:tr>
      <w:tr w:rsidR="00FB6C8B" w:rsidRPr="00A12648" w:rsidTr="00283325">
        <w:trPr>
          <w:trHeight w:val="720"/>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اقلیم ویژه و مناسب (که تولید انواع صیفی و سبزی و جالیز را در فصول پاییز و زمستان ممکن ساخته است)</w:t>
            </w:r>
          </w:p>
        </w:tc>
      </w:tr>
      <w:tr w:rsidR="00FB6C8B" w:rsidRPr="00A12648" w:rsidTr="00283325">
        <w:trPr>
          <w:trHeight w:val="375"/>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lastRenderedPageBreak/>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حجم قابل ملاحظه از روان آب ها (که مهار آنها معادل ظرفیت های جدید توسعه است)</w:t>
            </w:r>
          </w:p>
        </w:tc>
      </w:tr>
      <w:tr w:rsidR="00FB6C8B" w:rsidRPr="00A12648" w:rsidTr="00283325">
        <w:trPr>
          <w:trHeight w:val="375"/>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امکان تولید محصولات باغی سودآور و صادراتی</w:t>
            </w:r>
          </w:p>
        </w:tc>
      </w:tr>
      <w:tr w:rsidR="00FB6C8B" w:rsidRPr="00A12648" w:rsidTr="00283325">
        <w:trPr>
          <w:trHeight w:val="375"/>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امکان توسعه کشت گلخانه ای و کشت هیدروپونیک</w:t>
            </w:r>
          </w:p>
        </w:tc>
      </w:tr>
      <w:tr w:rsidR="00FB6C8B" w:rsidRPr="00A12648" w:rsidTr="00283325">
        <w:trPr>
          <w:trHeight w:val="375"/>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وجود خورها و دفاتر گمرکی (قابلیت های صدور محصولات کشاورزی)</w:t>
            </w:r>
          </w:p>
        </w:tc>
      </w:tr>
      <w:tr w:rsidR="00FB6C8B" w:rsidRPr="00A12648" w:rsidTr="00283325">
        <w:trPr>
          <w:trHeight w:val="375"/>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گسترش نسبی انبارها، سردخانه ها و تاسیسات نگهداری کالا در استان</w:t>
            </w:r>
          </w:p>
        </w:tc>
      </w:tr>
      <w:tr w:rsidR="00FB6C8B" w:rsidRPr="00A12648" w:rsidTr="00283325">
        <w:trPr>
          <w:trHeight w:val="375"/>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وجود گرایش های نیرومند توسعه نزد جوانان و بومیان</w:t>
            </w:r>
          </w:p>
        </w:tc>
      </w:tr>
      <w:tr w:rsidR="00FB6C8B" w:rsidRPr="00A12648" w:rsidTr="00283325">
        <w:trPr>
          <w:trHeight w:val="375"/>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امکانات بالقوه توسعه صنایع تبدیلی (وجود مواد اولیه و منابع طبیعی موردنیاز)</w:t>
            </w:r>
          </w:p>
        </w:tc>
      </w:tr>
      <w:tr w:rsidR="00FB6C8B" w:rsidRPr="00A12648" w:rsidTr="00283325">
        <w:trPr>
          <w:trHeight w:val="375"/>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سطح تقاضای بالا برای محصولات کشاورزی (بدلیل رشد جمعیت و سطح نسبی بالای درآمد)</w:t>
            </w:r>
          </w:p>
        </w:tc>
      </w:tr>
      <w:tr w:rsidR="00FB6C8B" w:rsidRPr="00A12648" w:rsidTr="00283325">
        <w:trPr>
          <w:trHeight w:val="375"/>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امکانات توسعه کشت محصولات سودآور و صادرات آنها</w:t>
            </w:r>
          </w:p>
        </w:tc>
      </w:tr>
      <w:tr w:rsidR="00FB6C8B" w:rsidRPr="00A12648" w:rsidTr="00283325">
        <w:trPr>
          <w:trHeight w:val="375"/>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وجود محرک های مهم توسعه مانند مناطق آزاد تجاری، طرح توسعه عسلویه و ...</w:t>
            </w:r>
          </w:p>
        </w:tc>
      </w:tr>
      <w:tr w:rsidR="00FB6C8B" w:rsidRPr="00A12648" w:rsidTr="00283325">
        <w:trPr>
          <w:trHeight w:val="720"/>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همجواری با بازار مصرف نسبتا بزرگ و قابل توجهی مانند شیخ نشین های عرب در جنوب خلیج فارس (که تمایل زیادی به بعضی از محصولات ایران و مخصوصا محصولات کشاورزی آن دارند)</w:t>
            </w:r>
          </w:p>
        </w:tc>
      </w:tr>
      <w:tr w:rsidR="00FB6C8B" w:rsidRPr="00A12648" w:rsidTr="00283325">
        <w:trPr>
          <w:trHeight w:val="375"/>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ویژگی بندری شهر بندرعباس و ساحل طولانی در حاشیه ساحل نیلگون خلیج فارس</w:t>
            </w:r>
          </w:p>
        </w:tc>
      </w:tr>
      <w:tr w:rsidR="00FB6C8B" w:rsidRPr="00A12648" w:rsidTr="00283325">
        <w:trPr>
          <w:trHeight w:val="720"/>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همجواری و فاصله بسیار کم با منطقه آزاد تجاری و صنعتی قشم که مملو از جاذب</w:t>
            </w:r>
            <w:r w:rsidR="00AB0841">
              <w:rPr>
                <w:rFonts w:cs="B Zar" w:hint="cs"/>
                <w:color w:val="000000"/>
                <w:sz w:val="24"/>
                <w:szCs w:val="24"/>
                <w:rtl/>
              </w:rPr>
              <w:t>ه</w:t>
            </w:r>
            <w:r w:rsidRPr="00A12648">
              <w:rPr>
                <w:rFonts w:cs="B Zar" w:hint="cs"/>
                <w:color w:val="000000"/>
                <w:sz w:val="24"/>
                <w:szCs w:val="24"/>
                <w:rtl/>
              </w:rPr>
              <w:t xml:space="preserve"> های طبیعی و امکانات تجاری - بازرگانی و صنعتی است</w:t>
            </w:r>
          </w:p>
        </w:tc>
      </w:tr>
      <w:tr w:rsidR="00FB6C8B" w:rsidRPr="00A12648" w:rsidTr="00283325">
        <w:trPr>
          <w:trHeight w:val="375"/>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وجود بناها و مراکز تاریخی متعدد که نشان از قدمت سکونت و فعالیت در این منطقه از کشور دارد</w:t>
            </w:r>
          </w:p>
        </w:tc>
      </w:tr>
      <w:tr w:rsidR="00FB6C8B" w:rsidRPr="00A12648" w:rsidTr="00283325">
        <w:trPr>
          <w:trHeight w:val="720"/>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همجواری و نزدیکی به جزیره زیبا و تاریخی هرمز که قلعه پرتغالی های آن مورد توجه گردشگران می باشد</w:t>
            </w:r>
          </w:p>
        </w:tc>
      </w:tr>
      <w:tr w:rsidR="00FB6C8B" w:rsidRPr="00A12648" w:rsidTr="00283325">
        <w:trPr>
          <w:trHeight w:val="1080"/>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ویژگی های خاص طبیعی موجود در منطقه به خصوص جنگل های حرا و مجموعه ای از این دست عوامل و مراکز که در کنار امکان فعالیت های بازرگانی و تجاری، انگیزه لازم برای خیل مشتاقان گردشگری و طبیعت گردی را فراهم می آورد</w:t>
            </w:r>
          </w:p>
        </w:tc>
      </w:tr>
      <w:tr w:rsidR="00FB6C8B" w:rsidRPr="00A12648" w:rsidTr="00283325">
        <w:trPr>
          <w:trHeight w:val="375"/>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موقعیت ممتاز ترانزیتی در کریدور شمال - جنوب</w:t>
            </w:r>
          </w:p>
        </w:tc>
      </w:tr>
      <w:tr w:rsidR="00FB6C8B" w:rsidRPr="00A12648" w:rsidTr="00283325">
        <w:trPr>
          <w:trHeight w:val="720"/>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استعداد زیاد برای تبدیل شدن به یک هاب (</w:t>
            </w:r>
            <w:r w:rsidRPr="00A12648">
              <w:rPr>
                <w:rFonts w:cs="B Zar" w:hint="cs"/>
                <w:color w:val="000000"/>
                <w:sz w:val="24"/>
                <w:szCs w:val="24"/>
              </w:rPr>
              <w:t>Hub</w:t>
            </w:r>
            <w:r w:rsidRPr="00A12648">
              <w:rPr>
                <w:rFonts w:cs="B Zar" w:hint="cs"/>
                <w:color w:val="000000"/>
                <w:sz w:val="24"/>
                <w:szCs w:val="24"/>
                <w:rtl/>
              </w:rPr>
              <w:t>) مهم تجاری، صنعتی، خدماتی و توریستی در منطقه</w:t>
            </w:r>
          </w:p>
        </w:tc>
      </w:tr>
      <w:tr w:rsidR="00FB6C8B" w:rsidRPr="00A12648" w:rsidTr="00283325">
        <w:trPr>
          <w:trHeight w:val="720"/>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وجود بازار مناسب نزدیک در کشورهای حاشیه جنوبی خلیج فارس برای محصولات شیلاتی و کشاورزی</w:t>
            </w:r>
          </w:p>
        </w:tc>
      </w:tr>
      <w:tr w:rsidR="00FB6C8B" w:rsidRPr="00A12648" w:rsidTr="00283325">
        <w:trPr>
          <w:trHeight w:val="1241"/>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317804" w:rsidRDefault="00FB6C8B" w:rsidP="00283325">
            <w:pPr>
              <w:bidi/>
              <w:jc w:val="center"/>
              <w:rPr>
                <w:rFonts w:cs="B Zar"/>
                <w:i/>
                <w:color w:val="000000"/>
                <w:rtl/>
              </w:rPr>
            </w:pPr>
            <w:r w:rsidRPr="00A12648">
              <w:rPr>
                <w:rFonts w:cs="B Zar" w:hint="cs"/>
                <w:color w:val="000000"/>
                <w:sz w:val="24"/>
                <w:szCs w:val="24"/>
                <w:rtl/>
              </w:rPr>
              <w:t>به عنوان مرکز تخلیه و توزیع کالا برای این مناطق عمل می نماید و تبدیل به یک مرکز مهم عمده فروشی جهت جمع آوری تولیدات داخلی برای بازاریابی و عرضه به بازارهای خارجی و نیز پخش کالاهای وارداتی به بازارهای داخلی می گردد</w:t>
            </w:r>
          </w:p>
        </w:tc>
      </w:tr>
      <w:tr w:rsidR="00FB6C8B" w:rsidRPr="00A12648" w:rsidTr="00283325">
        <w:trPr>
          <w:trHeight w:val="935"/>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اجرای طرح های زیرساختی مصوب طرح های فرادست مانند راه آهن، صنایع سنگین، نفت و گاز و... و تاثیر آنها بر  توسعه شهر بندرعباس</w:t>
            </w:r>
          </w:p>
        </w:tc>
      </w:tr>
      <w:tr w:rsidR="00FB6C8B" w:rsidRPr="00A12648" w:rsidTr="00283325">
        <w:trPr>
          <w:trHeight w:val="375"/>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lastRenderedPageBreak/>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سطح ارزش افزوده بخش خدمات در استان در مقایسه با سطح ملی بالاتر است</w:t>
            </w:r>
            <w:r w:rsidR="00317804">
              <w:rPr>
                <w:rFonts w:cs="B Zar" w:hint="cs"/>
                <w:color w:val="000000"/>
                <w:sz w:val="24"/>
                <w:szCs w:val="24"/>
                <w:rtl/>
              </w:rPr>
              <w:t>.</w:t>
            </w:r>
          </w:p>
        </w:tc>
      </w:tr>
      <w:tr w:rsidR="00FB6C8B" w:rsidRPr="00A12648" w:rsidTr="00283325">
        <w:trPr>
          <w:trHeight w:val="386"/>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جوان بودن جمعیت شهر و نیروی کار آماده جهت سرمایه گذاری در بخش های اقتصادی</w:t>
            </w:r>
          </w:p>
        </w:tc>
      </w:tr>
      <w:tr w:rsidR="00FB6C8B" w:rsidRPr="00A12648" w:rsidTr="00283325">
        <w:trPr>
          <w:trHeight w:val="375"/>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مرکز گسترش و بالندگی مذهب و فرهنگ شیعه و سنی</w:t>
            </w:r>
          </w:p>
        </w:tc>
      </w:tr>
      <w:tr w:rsidR="00FB6C8B" w:rsidRPr="00A12648" w:rsidTr="00283325">
        <w:trPr>
          <w:trHeight w:val="375"/>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تنوع فرهنگهاو مذاهب و همزیستی مسالمت آمیز آنها در کنار هم</w:t>
            </w:r>
          </w:p>
        </w:tc>
      </w:tr>
      <w:tr w:rsidR="00FB6C8B" w:rsidRPr="00A12648" w:rsidTr="00283325">
        <w:trPr>
          <w:trHeight w:val="375"/>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وجود زمینه های مناسب اجتماعی و فرهنگی برای ارتباط با کشورهای همجوار</w:t>
            </w:r>
          </w:p>
        </w:tc>
      </w:tr>
      <w:tr w:rsidR="00FB6C8B" w:rsidRPr="00A12648" w:rsidTr="00283325">
        <w:trPr>
          <w:trHeight w:val="375"/>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دارای نقش تاریخی در مسیر ارتباطی جنوب شرق</w:t>
            </w:r>
          </w:p>
        </w:tc>
      </w:tr>
      <w:tr w:rsidR="00FB6C8B" w:rsidRPr="00A12648" w:rsidTr="00283325">
        <w:trPr>
          <w:trHeight w:val="375"/>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وجود تنوع نژادی ، قومی و مذهبی همراه با تساهل فرهنگی در منطقه</w:t>
            </w:r>
          </w:p>
        </w:tc>
      </w:tr>
      <w:tr w:rsidR="00FB6C8B" w:rsidRPr="00A12648" w:rsidTr="00283325">
        <w:trPr>
          <w:trHeight w:val="375"/>
        </w:trPr>
        <w:tc>
          <w:tcPr>
            <w:tcW w:w="16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برنامه عملیاتی</w:t>
            </w:r>
          </w:p>
        </w:tc>
        <w:tc>
          <w:tcPr>
            <w:tcW w:w="7560" w:type="dxa"/>
            <w:vAlign w:val="center"/>
            <w:hideMark/>
          </w:tcPr>
          <w:p w:rsidR="00FB6C8B" w:rsidRPr="00A12648" w:rsidRDefault="00FB6C8B" w:rsidP="00283325">
            <w:pPr>
              <w:bidi/>
              <w:jc w:val="center"/>
              <w:rPr>
                <w:rFonts w:cs="B Zar"/>
                <w:i/>
                <w:color w:val="000000"/>
                <w:sz w:val="24"/>
                <w:szCs w:val="24"/>
                <w:rtl/>
              </w:rPr>
            </w:pPr>
            <w:r w:rsidRPr="00A12648">
              <w:rPr>
                <w:rFonts w:cs="B Zar" w:hint="cs"/>
                <w:color w:val="000000"/>
                <w:sz w:val="24"/>
                <w:szCs w:val="24"/>
                <w:rtl/>
              </w:rPr>
              <w:t>دارای توان بالا در توسعه فرهنگی و اجتماعی</w:t>
            </w:r>
          </w:p>
        </w:tc>
      </w:tr>
    </w:tbl>
    <w:p w:rsidR="00FB6C8B" w:rsidRDefault="00FB6C8B" w:rsidP="00FA0625">
      <w:pPr>
        <w:tabs>
          <w:tab w:val="left" w:pos="3868"/>
        </w:tabs>
        <w:ind w:firstLine="281"/>
        <w:jc w:val="both"/>
        <w:rPr>
          <w:sz w:val="28"/>
          <w:rtl/>
        </w:rPr>
      </w:pPr>
    </w:p>
    <w:p w:rsidR="00FB6C8B" w:rsidRPr="00A12648" w:rsidRDefault="00FB6C8B" w:rsidP="00A53CFC">
      <w:pPr>
        <w:pStyle w:val="Heading20"/>
        <w:bidi/>
        <w:ind w:left="142"/>
        <w:jc w:val="both"/>
        <w:rPr>
          <w:rFonts w:cs="B Zar"/>
          <w:b/>
          <w:bCs/>
          <w:color w:val="auto"/>
          <w:sz w:val="24"/>
          <w:szCs w:val="24"/>
          <w:rtl/>
        </w:rPr>
      </w:pPr>
      <w:bookmarkStart w:id="47" w:name="_Toc518297079"/>
      <w:bookmarkStart w:id="48" w:name="_Toc61256429"/>
      <w:r w:rsidRPr="00A12648">
        <w:rPr>
          <w:rFonts w:cs="B Zar" w:hint="cs"/>
          <w:b/>
          <w:bCs/>
          <w:color w:val="auto"/>
          <w:sz w:val="24"/>
          <w:szCs w:val="24"/>
          <w:rtl/>
        </w:rPr>
        <w:t>5-3-</w:t>
      </w:r>
      <w:r w:rsidRPr="00A12648">
        <w:rPr>
          <w:rFonts w:cs="B Zar"/>
          <w:b/>
          <w:bCs/>
          <w:color w:val="auto"/>
          <w:sz w:val="24"/>
          <w:szCs w:val="24"/>
          <w:rtl/>
        </w:rPr>
        <w:t xml:space="preserve">نکات قابل استفاده در چشم انداز شهر بندرعباس بر اساس </w:t>
      </w:r>
      <w:r w:rsidRPr="00A12648">
        <w:rPr>
          <w:rFonts w:cs="B Zar" w:hint="cs"/>
          <w:b/>
          <w:bCs/>
          <w:color w:val="auto"/>
          <w:sz w:val="24"/>
          <w:szCs w:val="24"/>
          <w:rtl/>
        </w:rPr>
        <w:t xml:space="preserve">سند </w:t>
      </w:r>
      <w:r w:rsidRPr="00A12648">
        <w:rPr>
          <w:rFonts w:cs="B Zar"/>
          <w:b/>
          <w:bCs/>
          <w:color w:val="auto"/>
          <w:sz w:val="24"/>
          <w:szCs w:val="24"/>
          <w:rtl/>
        </w:rPr>
        <w:t>چشم انداز استان هرمزگان</w:t>
      </w:r>
      <w:bookmarkEnd w:id="47"/>
      <w:bookmarkEnd w:id="48"/>
    </w:p>
    <w:p w:rsidR="00FF2A31" w:rsidRDefault="00FB6C8B" w:rsidP="00A53CFC">
      <w:pPr>
        <w:tabs>
          <w:tab w:val="left" w:pos="3868"/>
        </w:tabs>
        <w:bidi/>
        <w:jc w:val="both"/>
        <w:rPr>
          <w:sz w:val="28"/>
          <w:rtl/>
        </w:rPr>
      </w:pPr>
      <w:r w:rsidRPr="00A12648">
        <w:rPr>
          <w:rFonts w:cs="B Zar" w:hint="cs"/>
          <w:b/>
          <w:bCs/>
          <w:sz w:val="36"/>
          <w:szCs w:val="28"/>
          <w:rtl/>
        </w:rPr>
        <w:t xml:space="preserve">    </w:t>
      </w:r>
      <w:r w:rsidRPr="00A12648">
        <w:rPr>
          <w:rFonts w:cs="B Zar" w:hint="cs"/>
          <w:sz w:val="36"/>
          <w:szCs w:val="28"/>
          <w:rtl/>
        </w:rPr>
        <w:t xml:space="preserve">با استفاده از سند </w:t>
      </w:r>
      <w:r w:rsidRPr="00A12648">
        <w:rPr>
          <w:rFonts w:cs="B Zar"/>
          <w:sz w:val="36"/>
          <w:szCs w:val="28"/>
          <w:rtl/>
        </w:rPr>
        <w:t>چشم انداز استان هرمزگان</w:t>
      </w:r>
      <w:r w:rsidRPr="00A12648">
        <w:rPr>
          <w:rFonts w:cs="B Zar" w:hint="cs"/>
          <w:sz w:val="36"/>
          <w:szCs w:val="28"/>
          <w:rtl/>
        </w:rPr>
        <w:t xml:space="preserve"> ، می توان نکات زیر را در ارتباط با چشم انداز شهر بندرعباس استخراج کرد</w:t>
      </w:r>
      <w:r w:rsidRPr="00DD07E8">
        <w:rPr>
          <w:rFonts w:hint="cs"/>
          <w:sz w:val="28"/>
          <w:rtl/>
        </w:rPr>
        <w:t>.</w:t>
      </w:r>
    </w:p>
    <w:p w:rsidR="00FB6C8B" w:rsidRPr="006F07B9" w:rsidRDefault="00FB6C8B" w:rsidP="00A53CFC">
      <w:pPr>
        <w:pStyle w:val="aff0"/>
        <w:rPr>
          <w:sz w:val="22"/>
          <w:szCs w:val="22"/>
        </w:rPr>
      </w:pPr>
      <w:bookmarkStart w:id="49" w:name="_Toc469927833"/>
      <w:bookmarkStart w:id="50" w:name="_Toc470011979"/>
      <w:r w:rsidRPr="006F07B9">
        <w:rPr>
          <w:sz w:val="22"/>
          <w:szCs w:val="22"/>
          <w:rtl/>
        </w:rPr>
        <w:t xml:space="preserve">جدول </w:t>
      </w:r>
      <w:r w:rsidR="00A53CFC">
        <w:rPr>
          <w:rFonts w:hint="cs"/>
          <w:sz w:val="22"/>
          <w:szCs w:val="22"/>
          <w:rtl/>
        </w:rPr>
        <w:t>1-5-3-</w:t>
      </w:r>
      <w:r w:rsidR="00613774">
        <w:rPr>
          <w:rFonts w:hint="cs"/>
          <w:sz w:val="22"/>
          <w:szCs w:val="22"/>
          <w:rtl/>
        </w:rPr>
        <w:t xml:space="preserve"> </w:t>
      </w:r>
      <w:r w:rsidRPr="006F07B9">
        <w:rPr>
          <w:sz w:val="22"/>
          <w:szCs w:val="22"/>
          <w:rtl/>
        </w:rPr>
        <w:t xml:space="preserve">: نکات قابل توجه بر اساس سند </w:t>
      </w:r>
      <w:r w:rsidRPr="00CC2DC9">
        <w:rPr>
          <w:sz w:val="22"/>
          <w:szCs w:val="22"/>
          <w:rtl/>
        </w:rPr>
        <w:t>چشم انداز استان هرمزگان</w:t>
      </w:r>
      <w:r w:rsidRPr="006F07B9">
        <w:rPr>
          <w:sz w:val="22"/>
          <w:szCs w:val="22"/>
          <w:rtl/>
        </w:rPr>
        <w:t xml:space="preserve"> در چشم انداز </w:t>
      </w:r>
      <w:r w:rsidR="00FF2A31">
        <w:rPr>
          <w:rFonts w:ascii="Calibri" w:hAnsi="Calibri" w:hint="cs"/>
          <w:b w:val="0"/>
          <w:bCs w:val="0"/>
          <w:color w:val="000000"/>
          <w:rtl/>
        </w:rPr>
        <w:t xml:space="preserve">شهر </w:t>
      </w:r>
      <w:r w:rsidRPr="006F07B9">
        <w:rPr>
          <w:sz w:val="22"/>
          <w:szCs w:val="22"/>
          <w:rtl/>
        </w:rPr>
        <w:t>بندرعباس</w:t>
      </w:r>
      <w:bookmarkEnd w:id="49"/>
      <w:bookmarkEnd w:id="50"/>
    </w:p>
    <w:tbl>
      <w:tblPr>
        <w:tblStyle w:val="TableGrid51"/>
        <w:bidiVisual/>
        <w:tblW w:w="9504" w:type="dxa"/>
        <w:tblLook w:val="04A0" w:firstRow="1" w:lastRow="0" w:firstColumn="1" w:lastColumn="0" w:noHBand="0" w:noVBand="1"/>
      </w:tblPr>
      <w:tblGrid>
        <w:gridCol w:w="2214"/>
        <w:gridCol w:w="7290"/>
      </w:tblGrid>
      <w:tr w:rsidR="00FB6C8B" w:rsidRPr="00D959C4" w:rsidTr="00283325">
        <w:trPr>
          <w:trHeight w:val="476"/>
        </w:trPr>
        <w:tc>
          <w:tcPr>
            <w:tcW w:w="2214" w:type="dxa"/>
            <w:shd w:val="clear" w:color="auto" w:fill="D9E2F3" w:themeFill="accent5" w:themeFillTint="33"/>
            <w:noWrap/>
            <w:vAlign w:val="center"/>
            <w:hideMark/>
          </w:tcPr>
          <w:p w:rsidR="00FB6C8B" w:rsidRPr="00D959C4" w:rsidRDefault="00FB6C8B" w:rsidP="00283325">
            <w:pPr>
              <w:jc w:val="center"/>
              <w:rPr>
                <w:rFonts w:cs="B Zar"/>
                <w:b/>
                <w:bCs/>
                <w:i/>
                <w:color w:val="000000"/>
                <w:sz w:val="24"/>
                <w:szCs w:val="24"/>
              </w:rPr>
            </w:pPr>
            <w:r w:rsidRPr="00D959C4">
              <w:rPr>
                <w:rFonts w:cs="B Zar" w:hint="cs"/>
                <w:b/>
                <w:bCs/>
                <w:color w:val="000000"/>
                <w:sz w:val="24"/>
                <w:szCs w:val="24"/>
                <w:rtl/>
              </w:rPr>
              <w:t>سند</w:t>
            </w:r>
          </w:p>
        </w:tc>
        <w:tc>
          <w:tcPr>
            <w:tcW w:w="7290" w:type="dxa"/>
            <w:shd w:val="clear" w:color="auto" w:fill="D9E2F3" w:themeFill="accent5" w:themeFillTint="33"/>
            <w:vAlign w:val="center"/>
            <w:hideMark/>
          </w:tcPr>
          <w:p w:rsidR="00FB6C8B" w:rsidRPr="00D959C4" w:rsidRDefault="00FB6C8B" w:rsidP="00283325">
            <w:pPr>
              <w:jc w:val="center"/>
              <w:rPr>
                <w:rFonts w:cs="B Zar"/>
                <w:b/>
                <w:bCs/>
                <w:i/>
                <w:color w:val="000000"/>
                <w:sz w:val="24"/>
                <w:szCs w:val="24"/>
                <w:rtl/>
              </w:rPr>
            </w:pPr>
            <w:r w:rsidRPr="00D959C4">
              <w:rPr>
                <w:rFonts w:cs="B Zar" w:hint="cs"/>
                <w:b/>
                <w:bCs/>
                <w:color w:val="000000"/>
                <w:sz w:val="24"/>
                <w:szCs w:val="24"/>
                <w:rtl/>
              </w:rPr>
              <w:t>نکات قابل استناد در چشم انداز</w:t>
            </w:r>
            <w:r w:rsidR="00FF2A31" w:rsidRPr="00D959C4">
              <w:rPr>
                <w:rFonts w:cs="B Zar" w:hint="cs"/>
                <w:b/>
                <w:bCs/>
                <w:color w:val="000000"/>
                <w:sz w:val="24"/>
                <w:szCs w:val="24"/>
                <w:rtl/>
              </w:rPr>
              <w:t xml:space="preserve"> شهر</w:t>
            </w:r>
            <w:r w:rsidRPr="00D959C4">
              <w:rPr>
                <w:rFonts w:cs="B Zar" w:hint="cs"/>
                <w:b/>
                <w:bCs/>
                <w:color w:val="000000"/>
                <w:sz w:val="24"/>
                <w:szCs w:val="24"/>
                <w:rtl/>
              </w:rPr>
              <w:t xml:space="preserve"> بندرعباس</w:t>
            </w:r>
          </w:p>
        </w:tc>
      </w:tr>
      <w:tr w:rsidR="00FB6C8B" w:rsidRPr="00D959C4" w:rsidTr="00283325">
        <w:trPr>
          <w:trHeight w:val="566"/>
        </w:trPr>
        <w:tc>
          <w:tcPr>
            <w:tcW w:w="2214" w:type="dxa"/>
            <w:vAlign w:val="center"/>
            <w:hideMark/>
          </w:tcPr>
          <w:p w:rsidR="00FB6C8B" w:rsidRPr="00D959C4" w:rsidRDefault="00FB6C8B" w:rsidP="00283325">
            <w:pPr>
              <w:bidi/>
              <w:jc w:val="center"/>
              <w:rPr>
                <w:rFonts w:cs="B Zar"/>
                <w:i/>
                <w:color w:val="000000"/>
                <w:sz w:val="24"/>
                <w:szCs w:val="24"/>
                <w:rtl/>
              </w:rPr>
            </w:pPr>
            <w:r w:rsidRPr="00D959C4">
              <w:rPr>
                <w:rFonts w:cs="B Zar" w:hint="cs"/>
                <w:color w:val="000000"/>
                <w:sz w:val="24"/>
                <w:szCs w:val="24"/>
                <w:rtl/>
              </w:rPr>
              <w:t>چشم انداز استان هرمزگان</w:t>
            </w:r>
          </w:p>
        </w:tc>
        <w:tc>
          <w:tcPr>
            <w:tcW w:w="7290" w:type="dxa"/>
            <w:vAlign w:val="center"/>
            <w:hideMark/>
          </w:tcPr>
          <w:p w:rsidR="00FB6C8B" w:rsidRPr="00D959C4" w:rsidRDefault="00FB6C8B" w:rsidP="00283325">
            <w:pPr>
              <w:bidi/>
              <w:jc w:val="center"/>
              <w:rPr>
                <w:rFonts w:cs="B Zar"/>
                <w:i/>
                <w:color w:val="000000"/>
                <w:sz w:val="24"/>
                <w:szCs w:val="24"/>
                <w:rtl/>
              </w:rPr>
            </w:pPr>
            <w:r w:rsidRPr="00D959C4">
              <w:rPr>
                <w:rFonts w:cs="B Zar" w:hint="cs"/>
                <w:color w:val="000000"/>
                <w:sz w:val="24"/>
                <w:szCs w:val="24"/>
                <w:rtl/>
              </w:rPr>
              <w:t>برخوردار از اقتصادی پویا، پیشتاز و رقابتی با اولویت خدمات</w:t>
            </w:r>
          </w:p>
        </w:tc>
      </w:tr>
      <w:tr w:rsidR="00FB6C8B" w:rsidRPr="00D959C4" w:rsidTr="00283325">
        <w:trPr>
          <w:trHeight w:val="899"/>
        </w:trPr>
        <w:tc>
          <w:tcPr>
            <w:tcW w:w="2214" w:type="dxa"/>
            <w:vAlign w:val="center"/>
            <w:hideMark/>
          </w:tcPr>
          <w:p w:rsidR="00FB6C8B" w:rsidRPr="00D959C4" w:rsidRDefault="00FB6C8B" w:rsidP="00283325">
            <w:pPr>
              <w:bidi/>
              <w:jc w:val="center"/>
              <w:rPr>
                <w:rFonts w:cs="B Zar"/>
                <w:i/>
                <w:color w:val="000000"/>
                <w:sz w:val="24"/>
                <w:szCs w:val="24"/>
                <w:rtl/>
              </w:rPr>
            </w:pPr>
            <w:r w:rsidRPr="00D959C4">
              <w:rPr>
                <w:rFonts w:cs="B Zar" w:hint="cs"/>
                <w:color w:val="000000"/>
                <w:sz w:val="24"/>
                <w:szCs w:val="24"/>
                <w:rtl/>
              </w:rPr>
              <w:t>چشم انداز استان هرمزگان</w:t>
            </w:r>
          </w:p>
        </w:tc>
        <w:tc>
          <w:tcPr>
            <w:tcW w:w="7290" w:type="dxa"/>
            <w:vAlign w:val="center"/>
            <w:hideMark/>
          </w:tcPr>
          <w:p w:rsidR="00FB6C8B" w:rsidRPr="00D959C4" w:rsidRDefault="00FB6C8B" w:rsidP="00283325">
            <w:pPr>
              <w:bidi/>
              <w:jc w:val="center"/>
              <w:rPr>
                <w:rFonts w:cs="B Zar"/>
                <w:i/>
                <w:color w:val="000000"/>
                <w:sz w:val="24"/>
                <w:szCs w:val="24"/>
                <w:rtl/>
              </w:rPr>
            </w:pPr>
            <w:r w:rsidRPr="00D959C4">
              <w:rPr>
                <w:rFonts w:cs="B Zar" w:hint="cs"/>
                <w:color w:val="000000"/>
                <w:sz w:val="24"/>
                <w:szCs w:val="24"/>
                <w:rtl/>
              </w:rPr>
              <w:t xml:space="preserve">دروازه جنوبی و </w:t>
            </w:r>
            <w:r w:rsidRPr="00D959C4">
              <w:rPr>
                <w:rFonts w:cs="B Zar" w:hint="cs"/>
                <w:color w:val="000000"/>
                <w:sz w:val="24"/>
                <w:szCs w:val="24"/>
              </w:rPr>
              <w:t>HUB</w:t>
            </w:r>
            <w:r w:rsidRPr="00D959C4">
              <w:rPr>
                <w:rFonts w:cs="B Zar" w:hint="cs"/>
                <w:color w:val="000000"/>
                <w:sz w:val="24"/>
                <w:szCs w:val="24"/>
                <w:rtl/>
              </w:rPr>
              <w:t xml:space="preserve"> بازرگانی کشور و دارای نقش موثر در ترانزیت بین الملل با تکیه برکریدور شمال- جنوب (نوستراک)</w:t>
            </w:r>
          </w:p>
        </w:tc>
      </w:tr>
      <w:tr w:rsidR="00FB6C8B" w:rsidRPr="00D959C4" w:rsidTr="00283325">
        <w:trPr>
          <w:trHeight w:val="869"/>
        </w:trPr>
        <w:tc>
          <w:tcPr>
            <w:tcW w:w="2214" w:type="dxa"/>
            <w:vAlign w:val="center"/>
            <w:hideMark/>
          </w:tcPr>
          <w:p w:rsidR="00FB6C8B" w:rsidRPr="00D959C4" w:rsidRDefault="00FB6C8B" w:rsidP="00283325">
            <w:pPr>
              <w:bidi/>
              <w:jc w:val="center"/>
              <w:rPr>
                <w:rFonts w:cs="B Zar"/>
                <w:i/>
                <w:color w:val="000000"/>
                <w:sz w:val="24"/>
                <w:szCs w:val="24"/>
                <w:rtl/>
              </w:rPr>
            </w:pPr>
            <w:r w:rsidRPr="00D959C4">
              <w:rPr>
                <w:rFonts w:cs="B Zar" w:hint="cs"/>
                <w:color w:val="000000"/>
                <w:sz w:val="24"/>
                <w:szCs w:val="24"/>
                <w:rtl/>
              </w:rPr>
              <w:t>چشم انداز استان هرمزگان</w:t>
            </w:r>
          </w:p>
        </w:tc>
        <w:tc>
          <w:tcPr>
            <w:tcW w:w="7290" w:type="dxa"/>
            <w:vAlign w:val="center"/>
            <w:hideMark/>
          </w:tcPr>
          <w:p w:rsidR="00FB6C8B" w:rsidRPr="00D959C4" w:rsidRDefault="00FB6C8B" w:rsidP="00283325">
            <w:pPr>
              <w:bidi/>
              <w:jc w:val="center"/>
              <w:rPr>
                <w:rFonts w:cs="B Zar"/>
                <w:i/>
                <w:color w:val="000000"/>
                <w:sz w:val="24"/>
                <w:szCs w:val="24"/>
                <w:rtl/>
              </w:rPr>
            </w:pPr>
            <w:r w:rsidRPr="00D959C4">
              <w:rPr>
                <w:rFonts w:cs="B Zar" w:hint="cs"/>
                <w:color w:val="000000"/>
                <w:sz w:val="24"/>
                <w:szCs w:val="24"/>
                <w:rtl/>
              </w:rPr>
              <w:t>قطب ارائه دهنده ملی و فراملی خدمات بازرگانی و برتر (بورس، بیمه، حسابرسی و ...) و خدمات پشتیبان حمل و نقل دریایی در سطح خلیج فارس</w:t>
            </w:r>
          </w:p>
        </w:tc>
      </w:tr>
      <w:tr w:rsidR="00FB6C8B" w:rsidRPr="00D959C4" w:rsidTr="00283325">
        <w:trPr>
          <w:trHeight w:val="869"/>
        </w:trPr>
        <w:tc>
          <w:tcPr>
            <w:tcW w:w="2214" w:type="dxa"/>
            <w:vAlign w:val="center"/>
            <w:hideMark/>
          </w:tcPr>
          <w:p w:rsidR="00FB6C8B" w:rsidRPr="00D959C4" w:rsidRDefault="00FB6C8B" w:rsidP="00283325">
            <w:pPr>
              <w:bidi/>
              <w:jc w:val="center"/>
              <w:rPr>
                <w:rFonts w:cs="B Zar"/>
                <w:i/>
                <w:color w:val="000000"/>
                <w:sz w:val="24"/>
                <w:szCs w:val="24"/>
                <w:rtl/>
              </w:rPr>
            </w:pPr>
            <w:r w:rsidRPr="00D959C4">
              <w:rPr>
                <w:rFonts w:cs="B Zar" w:hint="cs"/>
                <w:color w:val="000000"/>
                <w:sz w:val="24"/>
                <w:szCs w:val="24"/>
                <w:rtl/>
              </w:rPr>
              <w:t>چشم انداز استان هرمزگان</w:t>
            </w:r>
          </w:p>
        </w:tc>
        <w:tc>
          <w:tcPr>
            <w:tcW w:w="7290" w:type="dxa"/>
            <w:vAlign w:val="center"/>
            <w:hideMark/>
          </w:tcPr>
          <w:p w:rsidR="00FB6C8B" w:rsidRPr="00D959C4" w:rsidRDefault="00FB6C8B" w:rsidP="00283325">
            <w:pPr>
              <w:bidi/>
              <w:jc w:val="center"/>
              <w:rPr>
                <w:rFonts w:cs="B Zar"/>
                <w:i/>
                <w:color w:val="000000"/>
                <w:sz w:val="24"/>
                <w:szCs w:val="24"/>
                <w:rtl/>
              </w:rPr>
            </w:pPr>
            <w:r w:rsidRPr="00D959C4">
              <w:rPr>
                <w:rFonts w:cs="B Zar" w:hint="cs"/>
                <w:color w:val="000000"/>
                <w:sz w:val="24"/>
                <w:szCs w:val="24"/>
                <w:rtl/>
              </w:rPr>
              <w:t>برخوردار از جایگاه ممتاز در صنعت کشور با تکیه بر صنایع آلومینیوم، پتروشیمی، نفت و گاز، سیمان و فولاد با رویکرد صادراتی</w:t>
            </w:r>
          </w:p>
        </w:tc>
      </w:tr>
      <w:tr w:rsidR="00FB6C8B" w:rsidRPr="00D959C4" w:rsidTr="00283325">
        <w:trPr>
          <w:trHeight w:val="575"/>
        </w:trPr>
        <w:tc>
          <w:tcPr>
            <w:tcW w:w="2214" w:type="dxa"/>
            <w:vAlign w:val="center"/>
            <w:hideMark/>
          </w:tcPr>
          <w:p w:rsidR="00FB6C8B" w:rsidRPr="00D959C4" w:rsidRDefault="00FB6C8B" w:rsidP="00283325">
            <w:pPr>
              <w:bidi/>
              <w:jc w:val="center"/>
              <w:rPr>
                <w:rFonts w:cs="B Zar"/>
                <w:i/>
                <w:color w:val="000000"/>
                <w:sz w:val="24"/>
                <w:szCs w:val="24"/>
                <w:rtl/>
              </w:rPr>
            </w:pPr>
            <w:r w:rsidRPr="00D959C4">
              <w:rPr>
                <w:rFonts w:cs="B Zar" w:hint="cs"/>
                <w:color w:val="000000"/>
                <w:sz w:val="24"/>
                <w:szCs w:val="24"/>
                <w:rtl/>
              </w:rPr>
              <w:t>چشم انداز استان هرمزگان</w:t>
            </w:r>
          </w:p>
        </w:tc>
        <w:tc>
          <w:tcPr>
            <w:tcW w:w="7290" w:type="dxa"/>
            <w:vAlign w:val="center"/>
            <w:hideMark/>
          </w:tcPr>
          <w:p w:rsidR="00FB6C8B" w:rsidRPr="00D959C4" w:rsidRDefault="00FB6C8B" w:rsidP="00283325">
            <w:pPr>
              <w:bidi/>
              <w:jc w:val="center"/>
              <w:rPr>
                <w:rFonts w:cs="B Zar"/>
                <w:i/>
                <w:color w:val="000000"/>
                <w:sz w:val="24"/>
                <w:szCs w:val="24"/>
                <w:rtl/>
              </w:rPr>
            </w:pPr>
            <w:r w:rsidRPr="00D959C4">
              <w:rPr>
                <w:rFonts w:cs="B Zar" w:hint="cs"/>
                <w:color w:val="000000"/>
                <w:sz w:val="24"/>
                <w:szCs w:val="24"/>
                <w:rtl/>
              </w:rPr>
              <w:t>از قطبهای شیلات و آبزی پروری کشور با رویکرد صادراتی</w:t>
            </w:r>
          </w:p>
        </w:tc>
      </w:tr>
      <w:tr w:rsidR="00FB6C8B" w:rsidRPr="00D959C4" w:rsidTr="00283325">
        <w:trPr>
          <w:trHeight w:val="869"/>
        </w:trPr>
        <w:tc>
          <w:tcPr>
            <w:tcW w:w="2214" w:type="dxa"/>
            <w:vAlign w:val="center"/>
            <w:hideMark/>
          </w:tcPr>
          <w:p w:rsidR="00FB6C8B" w:rsidRPr="00D959C4" w:rsidRDefault="00FB6C8B" w:rsidP="00283325">
            <w:pPr>
              <w:bidi/>
              <w:jc w:val="center"/>
              <w:rPr>
                <w:rFonts w:cs="B Zar"/>
                <w:i/>
                <w:color w:val="000000"/>
                <w:sz w:val="24"/>
                <w:szCs w:val="24"/>
                <w:rtl/>
              </w:rPr>
            </w:pPr>
            <w:r w:rsidRPr="00D959C4">
              <w:rPr>
                <w:rFonts w:cs="B Zar" w:hint="cs"/>
                <w:color w:val="000000"/>
                <w:sz w:val="24"/>
                <w:szCs w:val="24"/>
                <w:rtl/>
              </w:rPr>
              <w:t>چشم انداز استان هرمزگان</w:t>
            </w:r>
          </w:p>
        </w:tc>
        <w:tc>
          <w:tcPr>
            <w:tcW w:w="7290" w:type="dxa"/>
            <w:vAlign w:val="center"/>
            <w:hideMark/>
          </w:tcPr>
          <w:p w:rsidR="00FB6C8B" w:rsidRPr="00D959C4" w:rsidRDefault="00FB6C8B" w:rsidP="00283325">
            <w:pPr>
              <w:bidi/>
              <w:jc w:val="center"/>
              <w:rPr>
                <w:rFonts w:cs="B Zar"/>
                <w:i/>
                <w:color w:val="000000"/>
                <w:sz w:val="24"/>
                <w:szCs w:val="24"/>
                <w:rtl/>
              </w:rPr>
            </w:pPr>
            <w:r w:rsidRPr="00D959C4">
              <w:rPr>
                <w:rFonts w:cs="B Zar" w:hint="cs"/>
                <w:color w:val="000000"/>
                <w:sz w:val="24"/>
                <w:szCs w:val="24"/>
                <w:rtl/>
              </w:rPr>
              <w:t>مرکز گردشگری فعال و پررونق با تکیه بر گردشگری ساحلی و دریایی و ارائه دهنده خدمات گردشگری در استانداردهای  بین المللی</w:t>
            </w:r>
          </w:p>
        </w:tc>
      </w:tr>
      <w:tr w:rsidR="00FB6C8B" w:rsidRPr="00D959C4" w:rsidTr="00283325">
        <w:trPr>
          <w:trHeight w:val="869"/>
        </w:trPr>
        <w:tc>
          <w:tcPr>
            <w:tcW w:w="2214" w:type="dxa"/>
            <w:vAlign w:val="center"/>
            <w:hideMark/>
          </w:tcPr>
          <w:p w:rsidR="00FB6C8B" w:rsidRPr="00D959C4" w:rsidRDefault="00FB6C8B" w:rsidP="00283325">
            <w:pPr>
              <w:bidi/>
              <w:jc w:val="center"/>
              <w:rPr>
                <w:rFonts w:cs="B Zar"/>
                <w:i/>
                <w:color w:val="000000"/>
                <w:sz w:val="24"/>
                <w:szCs w:val="24"/>
                <w:rtl/>
              </w:rPr>
            </w:pPr>
            <w:r w:rsidRPr="00D959C4">
              <w:rPr>
                <w:rFonts w:cs="B Zar" w:hint="cs"/>
                <w:color w:val="000000"/>
                <w:sz w:val="24"/>
                <w:szCs w:val="24"/>
                <w:rtl/>
              </w:rPr>
              <w:t>چشم انداز استان هرمزگان</w:t>
            </w:r>
          </w:p>
        </w:tc>
        <w:tc>
          <w:tcPr>
            <w:tcW w:w="7290" w:type="dxa"/>
            <w:vAlign w:val="center"/>
            <w:hideMark/>
          </w:tcPr>
          <w:p w:rsidR="00FB6C8B" w:rsidRPr="00D959C4" w:rsidRDefault="00FB6C8B" w:rsidP="00283325">
            <w:pPr>
              <w:bidi/>
              <w:jc w:val="center"/>
              <w:rPr>
                <w:rFonts w:cs="B Zar"/>
                <w:i/>
                <w:color w:val="000000"/>
                <w:sz w:val="24"/>
                <w:szCs w:val="24"/>
                <w:rtl/>
              </w:rPr>
            </w:pPr>
            <w:r w:rsidRPr="00D959C4">
              <w:rPr>
                <w:rFonts w:cs="B Zar" w:hint="cs"/>
                <w:color w:val="000000"/>
                <w:sz w:val="24"/>
                <w:szCs w:val="24"/>
                <w:rtl/>
              </w:rPr>
              <w:t>نقش آفرینی بندرعباس به عنوان پایتخت اقتصاد دریامحور کشور و مرکز مدیریت و راهبری تعاملات ایران با منطقه آسیای جنوب غربی در بخش های بازرگانی، شیلات و صادرات انرژی</w:t>
            </w:r>
          </w:p>
        </w:tc>
      </w:tr>
    </w:tbl>
    <w:p w:rsidR="00FB6C8B" w:rsidRPr="00D959C4" w:rsidRDefault="00FB6C8B" w:rsidP="00FA0625">
      <w:pPr>
        <w:tabs>
          <w:tab w:val="left" w:pos="3868"/>
        </w:tabs>
        <w:jc w:val="both"/>
        <w:rPr>
          <w:rFonts w:cs="B Zar"/>
          <w:b/>
          <w:bCs/>
          <w:sz w:val="24"/>
          <w:szCs w:val="24"/>
          <w:rtl/>
        </w:rPr>
      </w:pPr>
    </w:p>
    <w:p w:rsidR="00FB6C8B" w:rsidRPr="00A12648" w:rsidRDefault="00FB6C8B" w:rsidP="001B7D77">
      <w:pPr>
        <w:pStyle w:val="Heading20"/>
        <w:bidi/>
        <w:ind w:left="142"/>
        <w:jc w:val="both"/>
        <w:rPr>
          <w:rFonts w:cs="B Zar"/>
          <w:b/>
          <w:bCs/>
          <w:color w:val="auto"/>
          <w:sz w:val="24"/>
          <w:szCs w:val="24"/>
          <w:rtl/>
        </w:rPr>
      </w:pPr>
      <w:bookmarkStart w:id="51" w:name="_Toc518297080"/>
      <w:bookmarkStart w:id="52" w:name="_Toc61256430"/>
      <w:r w:rsidRPr="00A12648">
        <w:rPr>
          <w:rFonts w:cs="B Zar" w:hint="cs"/>
          <w:b/>
          <w:bCs/>
          <w:color w:val="auto"/>
          <w:sz w:val="24"/>
          <w:szCs w:val="24"/>
          <w:rtl/>
        </w:rPr>
        <w:lastRenderedPageBreak/>
        <w:t>6-3-</w:t>
      </w:r>
      <w:r w:rsidRPr="00A12648">
        <w:rPr>
          <w:rFonts w:cs="B Zar"/>
          <w:b/>
          <w:bCs/>
          <w:color w:val="auto"/>
          <w:sz w:val="24"/>
          <w:szCs w:val="24"/>
          <w:rtl/>
        </w:rPr>
        <w:t xml:space="preserve"> نکات قابل استفاده در چشم انداز شهر بندرعباس بر اساس </w:t>
      </w:r>
      <w:r w:rsidRPr="00A12648">
        <w:rPr>
          <w:rFonts w:cs="B Zar" w:hint="cs"/>
          <w:b/>
          <w:bCs/>
          <w:color w:val="auto"/>
          <w:sz w:val="24"/>
          <w:szCs w:val="24"/>
          <w:rtl/>
        </w:rPr>
        <w:t xml:space="preserve">سند </w:t>
      </w:r>
      <w:r w:rsidRPr="00A12648">
        <w:rPr>
          <w:rFonts w:cs="B Zar"/>
          <w:b/>
          <w:bCs/>
          <w:color w:val="auto"/>
          <w:sz w:val="24"/>
          <w:szCs w:val="24"/>
          <w:rtl/>
        </w:rPr>
        <w:t>چشم انداز توسعه مناطق واستانها</w:t>
      </w:r>
      <w:r w:rsidRPr="00A12648">
        <w:rPr>
          <w:rFonts w:cs="B Zar" w:hint="cs"/>
          <w:b/>
          <w:bCs/>
          <w:color w:val="auto"/>
          <w:sz w:val="24"/>
          <w:szCs w:val="24"/>
          <w:rtl/>
        </w:rPr>
        <w:t>ی</w:t>
      </w:r>
      <w:r w:rsidRPr="00A12648">
        <w:rPr>
          <w:rFonts w:cs="B Zar"/>
          <w:b/>
          <w:bCs/>
          <w:color w:val="auto"/>
          <w:sz w:val="24"/>
          <w:szCs w:val="24"/>
          <w:rtl/>
        </w:rPr>
        <w:t xml:space="preserve"> کشور</w:t>
      </w:r>
      <w:bookmarkEnd w:id="51"/>
      <w:bookmarkEnd w:id="52"/>
    </w:p>
    <w:p w:rsidR="00A12648" w:rsidRPr="00DC2570" w:rsidRDefault="00A12648" w:rsidP="00FA0625">
      <w:pPr>
        <w:jc w:val="both"/>
        <w:rPr>
          <w:rtl/>
        </w:rPr>
      </w:pPr>
    </w:p>
    <w:p w:rsidR="00FB6C8B" w:rsidRPr="00A12648" w:rsidRDefault="00FB6C8B" w:rsidP="001B7D77">
      <w:pPr>
        <w:jc w:val="both"/>
        <w:rPr>
          <w:rFonts w:cs="B Zar"/>
          <w:b/>
          <w:bCs/>
          <w:rtl/>
        </w:rPr>
      </w:pPr>
      <w:r w:rsidRPr="00A12648">
        <w:rPr>
          <w:rFonts w:cs="B Zar"/>
          <w:b/>
          <w:bCs/>
          <w:rtl/>
        </w:rPr>
        <w:t xml:space="preserve">جدول </w:t>
      </w:r>
      <w:r w:rsidR="001B7D77">
        <w:rPr>
          <w:rFonts w:cs="B Zar" w:hint="cs"/>
          <w:b/>
          <w:bCs/>
          <w:rtl/>
        </w:rPr>
        <w:t>1-6-3</w:t>
      </w:r>
      <w:r w:rsidR="00613774">
        <w:rPr>
          <w:rFonts w:cs="B Zar" w:hint="cs"/>
          <w:b/>
          <w:bCs/>
          <w:rtl/>
        </w:rPr>
        <w:t xml:space="preserve"> </w:t>
      </w:r>
      <w:r w:rsidR="001B7D77">
        <w:rPr>
          <w:rFonts w:cs="B Zar" w:hint="cs"/>
          <w:b/>
          <w:bCs/>
          <w:rtl/>
        </w:rPr>
        <w:t>-</w:t>
      </w:r>
      <w:r w:rsidRPr="00A12648">
        <w:rPr>
          <w:rFonts w:cs="B Zar"/>
          <w:b/>
          <w:bCs/>
          <w:rtl/>
        </w:rPr>
        <w:t xml:space="preserve"> نکات قابل توجه بر اساس سند چشم انداز توسعه مناطق واستانها</w:t>
      </w:r>
      <w:r w:rsidRPr="00A12648">
        <w:rPr>
          <w:rFonts w:cs="B Zar" w:hint="cs"/>
          <w:b/>
          <w:bCs/>
          <w:rtl/>
        </w:rPr>
        <w:t>ی</w:t>
      </w:r>
      <w:r w:rsidRPr="00A12648">
        <w:rPr>
          <w:rFonts w:cs="B Zar"/>
          <w:b/>
          <w:bCs/>
          <w:rtl/>
        </w:rPr>
        <w:t xml:space="preserve"> کشور در چشم انداز </w:t>
      </w:r>
      <w:r w:rsidR="00FF2A31">
        <w:rPr>
          <w:rFonts w:cs="B Zar" w:hint="cs"/>
          <w:b/>
          <w:bCs/>
          <w:rtl/>
        </w:rPr>
        <w:t>شهر</w:t>
      </w:r>
      <w:r w:rsidRPr="00A12648">
        <w:rPr>
          <w:rFonts w:cs="B Zar"/>
          <w:b/>
          <w:bCs/>
          <w:rtl/>
        </w:rPr>
        <w:t>بندرعباس</w:t>
      </w:r>
    </w:p>
    <w:tbl>
      <w:tblPr>
        <w:tblStyle w:val="TableGrid51"/>
        <w:bidiVisual/>
        <w:tblW w:w="9356" w:type="dxa"/>
        <w:tblLook w:val="04A0" w:firstRow="1" w:lastRow="0" w:firstColumn="1" w:lastColumn="0" w:noHBand="0" w:noVBand="1"/>
      </w:tblPr>
      <w:tblGrid>
        <w:gridCol w:w="2835"/>
        <w:gridCol w:w="6521"/>
      </w:tblGrid>
      <w:tr w:rsidR="00FB6C8B" w:rsidRPr="00DC2570" w:rsidTr="00283325">
        <w:trPr>
          <w:trHeight w:val="494"/>
        </w:trPr>
        <w:tc>
          <w:tcPr>
            <w:tcW w:w="2835" w:type="dxa"/>
            <w:shd w:val="clear" w:color="auto" w:fill="D9E2F3" w:themeFill="accent5" w:themeFillTint="33"/>
            <w:noWrap/>
            <w:vAlign w:val="center"/>
            <w:hideMark/>
          </w:tcPr>
          <w:p w:rsidR="00FB6C8B" w:rsidRPr="00DC2570" w:rsidRDefault="00FB6C8B" w:rsidP="00283325">
            <w:pPr>
              <w:jc w:val="center"/>
              <w:rPr>
                <w:rFonts w:cs="B Nazanin"/>
                <w:b/>
                <w:bCs/>
                <w:i/>
                <w:color w:val="000000"/>
              </w:rPr>
            </w:pPr>
            <w:r w:rsidRPr="00DC2570">
              <w:rPr>
                <w:rFonts w:cs="B Nazanin" w:hint="cs"/>
                <w:b/>
                <w:bCs/>
                <w:color w:val="000000"/>
                <w:rtl/>
              </w:rPr>
              <w:t>سند</w:t>
            </w:r>
          </w:p>
        </w:tc>
        <w:tc>
          <w:tcPr>
            <w:tcW w:w="6521" w:type="dxa"/>
            <w:shd w:val="clear" w:color="auto" w:fill="D9E2F3" w:themeFill="accent5" w:themeFillTint="33"/>
            <w:vAlign w:val="center"/>
            <w:hideMark/>
          </w:tcPr>
          <w:p w:rsidR="00FB6C8B" w:rsidRPr="00DC2570" w:rsidRDefault="00FB6C8B" w:rsidP="00283325">
            <w:pPr>
              <w:jc w:val="center"/>
              <w:rPr>
                <w:rFonts w:cs="B Nazanin"/>
                <w:b/>
                <w:bCs/>
                <w:i/>
                <w:color w:val="000000"/>
                <w:rtl/>
              </w:rPr>
            </w:pPr>
            <w:r w:rsidRPr="00DC2570">
              <w:rPr>
                <w:rFonts w:cs="B Nazanin" w:hint="cs"/>
                <w:b/>
                <w:bCs/>
                <w:color w:val="000000"/>
                <w:rtl/>
              </w:rPr>
              <w:t>نکات قابل استناد در چشم انداز</w:t>
            </w:r>
            <w:r w:rsidR="00FF2A31">
              <w:rPr>
                <w:rFonts w:cs="B Nazanin" w:hint="cs"/>
                <w:b/>
                <w:bCs/>
                <w:color w:val="000000"/>
                <w:rtl/>
              </w:rPr>
              <w:t xml:space="preserve"> شهر</w:t>
            </w:r>
            <w:r w:rsidRPr="00DC2570">
              <w:rPr>
                <w:rFonts w:cs="B Nazanin" w:hint="cs"/>
                <w:b/>
                <w:bCs/>
                <w:color w:val="000000"/>
                <w:rtl/>
              </w:rPr>
              <w:t xml:space="preserve"> بندرعباس</w:t>
            </w:r>
          </w:p>
        </w:tc>
      </w:tr>
      <w:tr w:rsidR="00FB6C8B" w:rsidRPr="00DC2570" w:rsidTr="00283325">
        <w:trPr>
          <w:trHeight w:val="418"/>
        </w:trPr>
        <w:tc>
          <w:tcPr>
            <w:tcW w:w="2835" w:type="dxa"/>
            <w:vAlign w:val="center"/>
            <w:hideMark/>
          </w:tcPr>
          <w:p w:rsidR="00FB6C8B" w:rsidRPr="00A862A4" w:rsidRDefault="00FB6C8B" w:rsidP="00283325">
            <w:pPr>
              <w:jc w:val="center"/>
              <w:rPr>
                <w:rFonts w:cs="B Zar"/>
                <w:i/>
                <w:color w:val="000000"/>
                <w:sz w:val="20"/>
                <w:szCs w:val="20"/>
                <w:rtl/>
              </w:rPr>
            </w:pPr>
            <w:r w:rsidRPr="00A862A4">
              <w:rPr>
                <w:rFonts w:cs="B Zar" w:hint="cs"/>
                <w:color w:val="000000"/>
                <w:sz w:val="20"/>
                <w:szCs w:val="20"/>
                <w:rtl/>
              </w:rPr>
              <w:t>چشم انداز توسعه مناطق واستانهای کشور</w:t>
            </w:r>
          </w:p>
        </w:tc>
        <w:tc>
          <w:tcPr>
            <w:tcW w:w="6521" w:type="dxa"/>
            <w:vAlign w:val="center"/>
            <w:hideMark/>
          </w:tcPr>
          <w:p w:rsidR="00FB6C8B" w:rsidRPr="00A12648" w:rsidRDefault="00FB6C8B" w:rsidP="00283325">
            <w:pPr>
              <w:jc w:val="center"/>
              <w:rPr>
                <w:rFonts w:cs="B Zar"/>
                <w:i/>
                <w:color w:val="000000"/>
                <w:rtl/>
              </w:rPr>
            </w:pPr>
            <w:r w:rsidRPr="00A12648">
              <w:rPr>
                <w:rFonts w:cs="B Zar" w:hint="cs"/>
                <w:color w:val="000000"/>
                <w:rtl/>
              </w:rPr>
              <w:t>دارای جایگاه اول در اقتصاد دریا محور و نقش آفرین به عنوان مهمترین دروازه جنوبی تعاملات کشور</w:t>
            </w:r>
          </w:p>
        </w:tc>
      </w:tr>
      <w:tr w:rsidR="00FB6C8B" w:rsidRPr="00DC2570" w:rsidTr="00283325">
        <w:trPr>
          <w:trHeight w:val="445"/>
        </w:trPr>
        <w:tc>
          <w:tcPr>
            <w:tcW w:w="2835" w:type="dxa"/>
            <w:vAlign w:val="center"/>
            <w:hideMark/>
          </w:tcPr>
          <w:p w:rsidR="00FB6C8B" w:rsidRPr="00A862A4" w:rsidRDefault="00FB6C8B" w:rsidP="00283325">
            <w:pPr>
              <w:jc w:val="center"/>
              <w:rPr>
                <w:rFonts w:cs="B Zar"/>
                <w:i/>
                <w:color w:val="000000"/>
                <w:sz w:val="20"/>
                <w:szCs w:val="20"/>
                <w:rtl/>
              </w:rPr>
            </w:pPr>
            <w:r w:rsidRPr="00A862A4">
              <w:rPr>
                <w:rFonts w:cs="B Zar" w:hint="cs"/>
                <w:color w:val="000000"/>
                <w:sz w:val="20"/>
                <w:szCs w:val="20"/>
                <w:rtl/>
              </w:rPr>
              <w:t>چشم انداز توسعه مناطق واستانهای کشور</w:t>
            </w:r>
          </w:p>
        </w:tc>
        <w:tc>
          <w:tcPr>
            <w:tcW w:w="6521" w:type="dxa"/>
            <w:vAlign w:val="center"/>
            <w:hideMark/>
          </w:tcPr>
          <w:p w:rsidR="00FB6C8B" w:rsidRPr="00A12648" w:rsidRDefault="00FB6C8B" w:rsidP="00283325">
            <w:pPr>
              <w:jc w:val="center"/>
              <w:rPr>
                <w:rFonts w:cs="B Zar"/>
                <w:i/>
                <w:color w:val="000000"/>
                <w:rtl/>
              </w:rPr>
            </w:pPr>
            <w:r w:rsidRPr="00A12648">
              <w:rPr>
                <w:rFonts w:cs="B Zar" w:hint="cs"/>
                <w:color w:val="000000"/>
                <w:rtl/>
              </w:rPr>
              <w:t>دست یافته به صنعت پیشرو، متنوع و دانش بنیان</w:t>
            </w:r>
          </w:p>
        </w:tc>
      </w:tr>
      <w:tr w:rsidR="00FB6C8B" w:rsidRPr="00DC2570" w:rsidTr="00283325">
        <w:trPr>
          <w:trHeight w:val="453"/>
        </w:trPr>
        <w:tc>
          <w:tcPr>
            <w:tcW w:w="2835" w:type="dxa"/>
            <w:vAlign w:val="center"/>
            <w:hideMark/>
          </w:tcPr>
          <w:p w:rsidR="00FB6C8B" w:rsidRPr="00A862A4" w:rsidRDefault="00FB6C8B" w:rsidP="00283325">
            <w:pPr>
              <w:jc w:val="center"/>
              <w:rPr>
                <w:rFonts w:cs="B Zar"/>
                <w:i/>
                <w:color w:val="000000"/>
                <w:sz w:val="20"/>
                <w:szCs w:val="20"/>
                <w:rtl/>
              </w:rPr>
            </w:pPr>
            <w:r w:rsidRPr="00A862A4">
              <w:rPr>
                <w:rFonts w:cs="B Zar" w:hint="cs"/>
                <w:color w:val="000000"/>
                <w:sz w:val="20"/>
                <w:szCs w:val="20"/>
                <w:rtl/>
              </w:rPr>
              <w:t>چشم انداز توسعه مناطق واستانهای کشور</w:t>
            </w:r>
          </w:p>
        </w:tc>
        <w:tc>
          <w:tcPr>
            <w:tcW w:w="6521" w:type="dxa"/>
            <w:vAlign w:val="center"/>
            <w:hideMark/>
          </w:tcPr>
          <w:p w:rsidR="00FB6C8B" w:rsidRPr="00A12648" w:rsidRDefault="00FB6C8B" w:rsidP="00283325">
            <w:pPr>
              <w:jc w:val="center"/>
              <w:rPr>
                <w:rFonts w:cs="B Zar"/>
                <w:i/>
                <w:color w:val="000000"/>
                <w:rtl/>
              </w:rPr>
            </w:pPr>
            <w:r w:rsidRPr="00A12648">
              <w:rPr>
                <w:rFonts w:cs="B Zar" w:hint="cs"/>
                <w:color w:val="000000"/>
                <w:rtl/>
              </w:rPr>
              <w:t>تکیه بر صنایع آب بر با رویکرد صادراتی در سطح ملی و فراملی</w:t>
            </w:r>
          </w:p>
        </w:tc>
      </w:tr>
      <w:tr w:rsidR="00FB6C8B" w:rsidRPr="00DC2570" w:rsidTr="00283325">
        <w:trPr>
          <w:trHeight w:val="795"/>
        </w:trPr>
        <w:tc>
          <w:tcPr>
            <w:tcW w:w="2835" w:type="dxa"/>
            <w:vAlign w:val="center"/>
            <w:hideMark/>
          </w:tcPr>
          <w:p w:rsidR="00FB6C8B" w:rsidRPr="00A862A4" w:rsidRDefault="00FB6C8B" w:rsidP="00283325">
            <w:pPr>
              <w:jc w:val="center"/>
              <w:rPr>
                <w:rFonts w:cs="B Zar"/>
                <w:i/>
                <w:color w:val="000000"/>
                <w:sz w:val="20"/>
                <w:szCs w:val="20"/>
                <w:rtl/>
              </w:rPr>
            </w:pPr>
            <w:r w:rsidRPr="00A862A4">
              <w:rPr>
                <w:rFonts w:cs="B Zar" w:hint="cs"/>
                <w:color w:val="000000"/>
                <w:sz w:val="20"/>
                <w:szCs w:val="20"/>
                <w:rtl/>
              </w:rPr>
              <w:t>چشم انداز توسعه مناطق واستانهای کشور</w:t>
            </w:r>
          </w:p>
        </w:tc>
        <w:tc>
          <w:tcPr>
            <w:tcW w:w="6521" w:type="dxa"/>
            <w:vAlign w:val="center"/>
            <w:hideMark/>
          </w:tcPr>
          <w:p w:rsidR="00FB6C8B" w:rsidRPr="00A12648" w:rsidRDefault="00FB6C8B" w:rsidP="00283325">
            <w:pPr>
              <w:jc w:val="center"/>
              <w:rPr>
                <w:rFonts w:cs="B Zar"/>
                <w:i/>
                <w:color w:val="000000"/>
                <w:rtl/>
              </w:rPr>
            </w:pPr>
            <w:r w:rsidRPr="00A12648">
              <w:rPr>
                <w:rFonts w:cs="B Zar" w:hint="cs"/>
                <w:color w:val="000000"/>
                <w:rtl/>
              </w:rPr>
              <w:t xml:space="preserve">برخوردار از توسعه ای متوازن و پایدار </w:t>
            </w:r>
            <w:r w:rsidRPr="00A12648">
              <w:rPr>
                <w:rFonts w:ascii="Sakkal Majalla" w:hAnsi="Sakkal Majalla" w:cs="Sakkal Majalla" w:hint="cs"/>
                <w:b/>
                <w:bCs/>
                <w:color w:val="000000"/>
                <w:rtl/>
              </w:rPr>
              <w:t>٬</w:t>
            </w:r>
            <w:r w:rsidRPr="00A12648">
              <w:rPr>
                <w:rFonts w:cs="B Zar" w:hint="cs"/>
                <w:color w:val="000000"/>
                <w:rtl/>
              </w:rPr>
              <w:t xml:space="preserve"> درونزا و سازمان فضایی متعادل مبتنی بر حفظ توان اکولوژیک و مشارکت حداکثری جامعه محلی</w:t>
            </w:r>
          </w:p>
        </w:tc>
      </w:tr>
      <w:tr w:rsidR="00FB6C8B" w:rsidRPr="00DC2570" w:rsidTr="00283325">
        <w:trPr>
          <w:trHeight w:val="313"/>
        </w:trPr>
        <w:tc>
          <w:tcPr>
            <w:tcW w:w="2835" w:type="dxa"/>
            <w:vAlign w:val="center"/>
            <w:hideMark/>
          </w:tcPr>
          <w:p w:rsidR="00FB6C8B" w:rsidRPr="00A862A4" w:rsidRDefault="00FB6C8B" w:rsidP="00283325">
            <w:pPr>
              <w:jc w:val="center"/>
              <w:rPr>
                <w:rFonts w:cs="B Zar"/>
                <w:i/>
                <w:color w:val="000000"/>
                <w:sz w:val="20"/>
                <w:szCs w:val="20"/>
                <w:rtl/>
              </w:rPr>
            </w:pPr>
            <w:r w:rsidRPr="00A862A4">
              <w:rPr>
                <w:rFonts w:cs="B Zar" w:hint="cs"/>
                <w:color w:val="000000"/>
                <w:sz w:val="20"/>
                <w:szCs w:val="20"/>
                <w:rtl/>
              </w:rPr>
              <w:t>چشم انداز توسعه مناطق واستانهای کشور</w:t>
            </w:r>
          </w:p>
        </w:tc>
        <w:tc>
          <w:tcPr>
            <w:tcW w:w="6521" w:type="dxa"/>
            <w:vAlign w:val="center"/>
            <w:hideMark/>
          </w:tcPr>
          <w:p w:rsidR="00FB6C8B" w:rsidRPr="00A12648" w:rsidRDefault="00FB6C8B" w:rsidP="00283325">
            <w:pPr>
              <w:jc w:val="center"/>
              <w:rPr>
                <w:rFonts w:cs="B Zar"/>
                <w:i/>
                <w:color w:val="000000"/>
                <w:rtl/>
              </w:rPr>
            </w:pPr>
            <w:r w:rsidRPr="00A12648">
              <w:rPr>
                <w:rFonts w:cs="B Zar" w:hint="cs"/>
                <w:color w:val="000000"/>
                <w:rtl/>
              </w:rPr>
              <w:t>قطب ارائه دهنده خدمات برتر</w:t>
            </w:r>
          </w:p>
        </w:tc>
      </w:tr>
      <w:tr w:rsidR="00FB6C8B" w:rsidRPr="00DC2570" w:rsidTr="00283325">
        <w:trPr>
          <w:trHeight w:val="307"/>
        </w:trPr>
        <w:tc>
          <w:tcPr>
            <w:tcW w:w="2835" w:type="dxa"/>
            <w:vAlign w:val="center"/>
            <w:hideMark/>
          </w:tcPr>
          <w:p w:rsidR="00FB6C8B" w:rsidRPr="00A862A4" w:rsidRDefault="00FB6C8B" w:rsidP="00283325">
            <w:pPr>
              <w:jc w:val="center"/>
              <w:rPr>
                <w:rFonts w:cs="B Zar"/>
                <w:i/>
                <w:color w:val="000000"/>
                <w:sz w:val="20"/>
                <w:szCs w:val="20"/>
                <w:rtl/>
              </w:rPr>
            </w:pPr>
            <w:r w:rsidRPr="00A862A4">
              <w:rPr>
                <w:rFonts w:cs="B Zar" w:hint="cs"/>
                <w:color w:val="000000"/>
                <w:sz w:val="20"/>
                <w:szCs w:val="20"/>
                <w:rtl/>
              </w:rPr>
              <w:t>چشم انداز توسعه مناطق واستانهای کشور</w:t>
            </w:r>
          </w:p>
        </w:tc>
        <w:tc>
          <w:tcPr>
            <w:tcW w:w="6521" w:type="dxa"/>
            <w:vAlign w:val="center"/>
            <w:hideMark/>
          </w:tcPr>
          <w:p w:rsidR="00FB6C8B" w:rsidRPr="00A12648" w:rsidRDefault="00FB6C8B" w:rsidP="00283325">
            <w:pPr>
              <w:jc w:val="center"/>
              <w:rPr>
                <w:rFonts w:cs="B Zar"/>
                <w:i/>
                <w:color w:val="000000"/>
                <w:rtl/>
              </w:rPr>
            </w:pPr>
            <w:r w:rsidRPr="00A12648">
              <w:rPr>
                <w:rFonts w:cs="B Zar" w:hint="cs"/>
                <w:color w:val="000000"/>
                <w:rtl/>
              </w:rPr>
              <w:t>قطب اصلی تولید و صادرات محصولات شیلاتی</w:t>
            </w:r>
          </w:p>
        </w:tc>
      </w:tr>
      <w:tr w:rsidR="00FB6C8B" w:rsidRPr="00DC2570" w:rsidTr="00283325">
        <w:trPr>
          <w:trHeight w:val="575"/>
        </w:trPr>
        <w:tc>
          <w:tcPr>
            <w:tcW w:w="2835" w:type="dxa"/>
            <w:vAlign w:val="center"/>
            <w:hideMark/>
          </w:tcPr>
          <w:p w:rsidR="00FB6C8B" w:rsidRPr="00A862A4" w:rsidRDefault="00FB6C8B" w:rsidP="00283325">
            <w:pPr>
              <w:jc w:val="center"/>
              <w:rPr>
                <w:rFonts w:cs="B Zar"/>
                <w:i/>
                <w:color w:val="000000"/>
                <w:sz w:val="20"/>
                <w:szCs w:val="20"/>
                <w:rtl/>
              </w:rPr>
            </w:pPr>
            <w:r w:rsidRPr="00A862A4">
              <w:rPr>
                <w:rFonts w:cs="B Zar" w:hint="cs"/>
                <w:color w:val="000000"/>
                <w:sz w:val="20"/>
                <w:szCs w:val="20"/>
                <w:rtl/>
              </w:rPr>
              <w:t>چشم انداز توسعه مناطق واستانهای کشور</w:t>
            </w:r>
          </w:p>
        </w:tc>
        <w:tc>
          <w:tcPr>
            <w:tcW w:w="6521" w:type="dxa"/>
            <w:vAlign w:val="center"/>
            <w:hideMark/>
          </w:tcPr>
          <w:p w:rsidR="00FB6C8B" w:rsidRPr="00A12648" w:rsidRDefault="00FB6C8B" w:rsidP="00283325">
            <w:pPr>
              <w:jc w:val="center"/>
              <w:rPr>
                <w:rFonts w:cs="B Zar"/>
                <w:i/>
                <w:color w:val="000000"/>
                <w:rtl/>
              </w:rPr>
            </w:pPr>
            <w:r w:rsidRPr="00A12648">
              <w:rPr>
                <w:rFonts w:cs="B Zar" w:hint="cs"/>
                <w:color w:val="000000"/>
                <w:rtl/>
              </w:rPr>
              <w:t>ارائه دهنده طیف متنوعی از خدمات گردشگری</w:t>
            </w:r>
            <w:r w:rsidRPr="00A12648">
              <w:rPr>
                <w:rFonts w:cs="B Zar" w:hint="cs"/>
                <w:color w:val="FF0000"/>
                <w:rtl/>
              </w:rPr>
              <w:t xml:space="preserve"> </w:t>
            </w:r>
            <w:r w:rsidRPr="00A12648">
              <w:rPr>
                <w:rFonts w:cs="B Zar" w:hint="cs"/>
                <w:color w:val="000000"/>
                <w:rtl/>
              </w:rPr>
              <w:t>ساحلی و دریایی</w:t>
            </w:r>
          </w:p>
        </w:tc>
      </w:tr>
      <w:tr w:rsidR="00FB6C8B" w:rsidRPr="00DC2570" w:rsidTr="00283325">
        <w:trPr>
          <w:trHeight w:val="437"/>
        </w:trPr>
        <w:tc>
          <w:tcPr>
            <w:tcW w:w="2835" w:type="dxa"/>
            <w:vAlign w:val="center"/>
            <w:hideMark/>
          </w:tcPr>
          <w:p w:rsidR="00FB6C8B" w:rsidRPr="00A862A4" w:rsidRDefault="00FB6C8B" w:rsidP="00283325">
            <w:pPr>
              <w:jc w:val="center"/>
              <w:rPr>
                <w:rFonts w:cs="B Zar"/>
                <w:i/>
                <w:color w:val="000000"/>
                <w:sz w:val="20"/>
                <w:szCs w:val="20"/>
                <w:rtl/>
              </w:rPr>
            </w:pPr>
            <w:r w:rsidRPr="00A862A4">
              <w:rPr>
                <w:rFonts w:cs="B Zar" w:hint="cs"/>
                <w:color w:val="000000"/>
                <w:sz w:val="20"/>
                <w:szCs w:val="20"/>
                <w:rtl/>
              </w:rPr>
              <w:t>چشم انداز توسعه مناطق واستانهای کشور</w:t>
            </w:r>
          </w:p>
        </w:tc>
        <w:tc>
          <w:tcPr>
            <w:tcW w:w="6521" w:type="dxa"/>
            <w:vAlign w:val="center"/>
            <w:hideMark/>
          </w:tcPr>
          <w:p w:rsidR="00FB6C8B" w:rsidRPr="00A12648" w:rsidRDefault="00FB6C8B" w:rsidP="00283325">
            <w:pPr>
              <w:jc w:val="center"/>
              <w:rPr>
                <w:rFonts w:cs="B Zar"/>
                <w:i/>
                <w:color w:val="000000"/>
                <w:rtl/>
              </w:rPr>
            </w:pPr>
            <w:r w:rsidRPr="00A12648">
              <w:rPr>
                <w:rFonts w:cs="B Zar" w:hint="cs"/>
                <w:color w:val="000000"/>
                <w:rtl/>
              </w:rPr>
              <w:t>ارتقاء جایگاه منطقه ای بندر شهید رجایی؛ در راستای رقابت پذیری با بنادر کشورهای همجوار</w:t>
            </w:r>
          </w:p>
        </w:tc>
      </w:tr>
      <w:tr w:rsidR="00FB6C8B" w:rsidRPr="00DC2570" w:rsidTr="00283325">
        <w:trPr>
          <w:trHeight w:val="750"/>
        </w:trPr>
        <w:tc>
          <w:tcPr>
            <w:tcW w:w="2835" w:type="dxa"/>
            <w:vAlign w:val="center"/>
            <w:hideMark/>
          </w:tcPr>
          <w:p w:rsidR="00FB6C8B" w:rsidRPr="00A862A4" w:rsidRDefault="00FB6C8B" w:rsidP="00283325">
            <w:pPr>
              <w:jc w:val="center"/>
              <w:rPr>
                <w:rFonts w:cs="B Zar"/>
                <w:i/>
                <w:color w:val="000000"/>
                <w:sz w:val="20"/>
                <w:szCs w:val="20"/>
                <w:rtl/>
              </w:rPr>
            </w:pPr>
            <w:r w:rsidRPr="00A862A4">
              <w:rPr>
                <w:rFonts w:cs="B Zar" w:hint="cs"/>
                <w:color w:val="000000"/>
                <w:sz w:val="20"/>
                <w:szCs w:val="20"/>
                <w:rtl/>
              </w:rPr>
              <w:t>چشم انداز توسعه مناطق واستانهای کشور</w:t>
            </w:r>
          </w:p>
        </w:tc>
        <w:tc>
          <w:tcPr>
            <w:tcW w:w="6521" w:type="dxa"/>
            <w:vAlign w:val="center"/>
            <w:hideMark/>
          </w:tcPr>
          <w:p w:rsidR="00FB6C8B" w:rsidRPr="00A12648" w:rsidRDefault="00FB6C8B" w:rsidP="00283325">
            <w:pPr>
              <w:jc w:val="center"/>
              <w:rPr>
                <w:rFonts w:cs="B Zar"/>
                <w:i/>
                <w:color w:val="000000"/>
                <w:rtl/>
              </w:rPr>
            </w:pPr>
            <w:r w:rsidRPr="00A12648">
              <w:rPr>
                <w:rFonts w:cs="B Zar" w:hint="cs"/>
                <w:color w:val="000000"/>
                <w:rtl/>
              </w:rPr>
              <w:t>قطب اصلی بانکرینگ کشور و ارائه خدمات کشتیرانی، ساخت، تعمیرو پشتیبانی انواع شناورها و حمل و نقل دریایی</w:t>
            </w:r>
          </w:p>
        </w:tc>
      </w:tr>
      <w:tr w:rsidR="00FB6C8B" w:rsidRPr="00DC2570" w:rsidTr="00283325">
        <w:trPr>
          <w:trHeight w:val="331"/>
        </w:trPr>
        <w:tc>
          <w:tcPr>
            <w:tcW w:w="2835" w:type="dxa"/>
            <w:vAlign w:val="center"/>
            <w:hideMark/>
          </w:tcPr>
          <w:p w:rsidR="00FB6C8B" w:rsidRPr="00A862A4" w:rsidRDefault="00FB6C8B" w:rsidP="00283325">
            <w:pPr>
              <w:jc w:val="center"/>
              <w:rPr>
                <w:rFonts w:cs="B Zar"/>
                <w:i/>
                <w:color w:val="000000"/>
                <w:sz w:val="20"/>
                <w:szCs w:val="20"/>
                <w:rtl/>
              </w:rPr>
            </w:pPr>
            <w:r w:rsidRPr="00A862A4">
              <w:rPr>
                <w:rFonts w:cs="B Zar" w:hint="cs"/>
                <w:color w:val="000000"/>
                <w:sz w:val="20"/>
                <w:szCs w:val="20"/>
                <w:rtl/>
              </w:rPr>
              <w:t>چشم انداز توسعه مناطق واستانهای کشور</w:t>
            </w:r>
          </w:p>
        </w:tc>
        <w:tc>
          <w:tcPr>
            <w:tcW w:w="6521" w:type="dxa"/>
            <w:vAlign w:val="center"/>
            <w:hideMark/>
          </w:tcPr>
          <w:p w:rsidR="00FB6C8B" w:rsidRPr="00A12648" w:rsidRDefault="00FB6C8B" w:rsidP="00283325">
            <w:pPr>
              <w:jc w:val="center"/>
              <w:rPr>
                <w:rFonts w:cs="B Zar"/>
                <w:i/>
                <w:color w:val="000000"/>
                <w:rtl/>
              </w:rPr>
            </w:pPr>
            <w:r w:rsidRPr="00A12648">
              <w:rPr>
                <w:rFonts w:cs="B Zar" w:hint="cs"/>
                <w:color w:val="000000"/>
                <w:rtl/>
              </w:rPr>
              <w:t>قطب دوم صادرات انرژی کشور</w:t>
            </w:r>
          </w:p>
        </w:tc>
      </w:tr>
      <w:tr w:rsidR="00FB6C8B" w:rsidRPr="00DC2570" w:rsidTr="00283325">
        <w:trPr>
          <w:trHeight w:val="467"/>
        </w:trPr>
        <w:tc>
          <w:tcPr>
            <w:tcW w:w="2835" w:type="dxa"/>
            <w:vAlign w:val="center"/>
            <w:hideMark/>
          </w:tcPr>
          <w:p w:rsidR="00FB6C8B" w:rsidRPr="00A862A4" w:rsidRDefault="00FB6C8B" w:rsidP="00283325">
            <w:pPr>
              <w:jc w:val="center"/>
              <w:rPr>
                <w:rFonts w:cs="B Zar"/>
                <w:i/>
                <w:color w:val="000000"/>
                <w:sz w:val="20"/>
                <w:szCs w:val="20"/>
                <w:rtl/>
              </w:rPr>
            </w:pPr>
            <w:r w:rsidRPr="00A862A4">
              <w:rPr>
                <w:rFonts w:cs="B Zar" w:hint="cs"/>
                <w:color w:val="000000"/>
                <w:sz w:val="20"/>
                <w:szCs w:val="20"/>
                <w:rtl/>
              </w:rPr>
              <w:t>چشم انداز توسعه مناطق واستانهای کشور</w:t>
            </w:r>
          </w:p>
        </w:tc>
        <w:tc>
          <w:tcPr>
            <w:tcW w:w="6521" w:type="dxa"/>
            <w:vAlign w:val="center"/>
            <w:hideMark/>
          </w:tcPr>
          <w:p w:rsidR="00FB6C8B" w:rsidRPr="00A12648" w:rsidRDefault="00FB6C8B" w:rsidP="00283325">
            <w:pPr>
              <w:jc w:val="center"/>
              <w:rPr>
                <w:rFonts w:cs="B Zar"/>
                <w:i/>
                <w:color w:val="000000"/>
                <w:rtl/>
              </w:rPr>
            </w:pPr>
            <w:r w:rsidRPr="00A12648">
              <w:rPr>
                <w:rFonts w:cs="B Zar" w:hint="cs"/>
                <w:color w:val="000000"/>
                <w:rtl/>
              </w:rPr>
              <w:t>جامعه ای نمونه و الگو در زمینه تعاملات اجتماعی بین اقوام و مذاهب کشور</w:t>
            </w:r>
          </w:p>
        </w:tc>
      </w:tr>
      <w:tr w:rsidR="00FB6C8B" w:rsidRPr="00DC2570" w:rsidTr="00283325">
        <w:trPr>
          <w:trHeight w:val="750"/>
        </w:trPr>
        <w:tc>
          <w:tcPr>
            <w:tcW w:w="2835" w:type="dxa"/>
            <w:vAlign w:val="center"/>
            <w:hideMark/>
          </w:tcPr>
          <w:p w:rsidR="00FB6C8B" w:rsidRPr="00A862A4" w:rsidRDefault="00FB6C8B" w:rsidP="00283325">
            <w:pPr>
              <w:jc w:val="center"/>
              <w:rPr>
                <w:rFonts w:cs="B Zar"/>
                <w:i/>
                <w:color w:val="000000"/>
                <w:sz w:val="20"/>
                <w:szCs w:val="20"/>
                <w:rtl/>
              </w:rPr>
            </w:pPr>
            <w:r w:rsidRPr="00A862A4">
              <w:rPr>
                <w:rFonts w:cs="B Zar" w:hint="cs"/>
                <w:color w:val="000000"/>
                <w:sz w:val="20"/>
                <w:szCs w:val="20"/>
                <w:rtl/>
              </w:rPr>
              <w:t>چشم انداز توسعه مناطق واستانهای کشور</w:t>
            </w:r>
          </w:p>
        </w:tc>
        <w:tc>
          <w:tcPr>
            <w:tcW w:w="6521" w:type="dxa"/>
            <w:vAlign w:val="center"/>
            <w:hideMark/>
          </w:tcPr>
          <w:p w:rsidR="00FB6C8B" w:rsidRPr="00A12648" w:rsidRDefault="00FB6C8B" w:rsidP="00283325">
            <w:pPr>
              <w:jc w:val="center"/>
              <w:rPr>
                <w:rFonts w:cs="B Zar"/>
                <w:i/>
                <w:color w:val="000000"/>
                <w:rtl/>
              </w:rPr>
            </w:pPr>
            <w:r w:rsidRPr="00A12648">
              <w:rPr>
                <w:rFonts w:cs="B Zar" w:hint="cs"/>
                <w:color w:val="000000"/>
                <w:rtl/>
              </w:rPr>
              <w:t>دارای کشاورزی (با تاکید بر محصولات صیفی) پیشرفته</w:t>
            </w:r>
            <w:r w:rsidRPr="00A12648">
              <w:rPr>
                <w:rFonts w:ascii="Sakkal Majalla" w:hAnsi="Sakkal Majalla" w:cs="Sakkal Majalla" w:hint="cs"/>
                <w:color w:val="000000"/>
                <w:rtl/>
              </w:rPr>
              <w:t>٬</w:t>
            </w:r>
            <w:r w:rsidRPr="00A12648">
              <w:rPr>
                <w:rFonts w:cs="B Zar" w:hint="cs"/>
                <w:color w:val="000000"/>
                <w:rtl/>
              </w:rPr>
              <w:t xml:space="preserve"> متمرکز با بهره وری بالا و حداقل استفاده از منابع اکولوژیک</w:t>
            </w:r>
          </w:p>
        </w:tc>
      </w:tr>
      <w:tr w:rsidR="00FB6C8B" w:rsidRPr="00DC2570" w:rsidTr="00283325">
        <w:trPr>
          <w:trHeight w:val="750"/>
        </w:trPr>
        <w:tc>
          <w:tcPr>
            <w:tcW w:w="2835" w:type="dxa"/>
            <w:vAlign w:val="center"/>
            <w:hideMark/>
          </w:tcPr>
          <w:p w:rsidR="00FB6C8B" w:rsidRPr="00A862A4" w:rsidRDefault="00FB6C8B" w:rsidP="00283325">
            <w:pPr>
              <w:jc w:val="center"/>
              <w:rPr>
                <w:rFonts w:cs="B Zar"/>
                <w:i/>
                <w:color w:val="000000"/>
                <w:sz w:val="20"/>
                <w:szCs w:val="20"/>
                <w:rtl/>
              </w:rPr>
            </w:pPr>
            <w:r w:rsidRPr="00A862A4">
              <w:rPr>
                <w:rFonts w:cs="B Zar" w:hint="cs"/>
                <w:color w:val="000000"/>
                <w:sz w:val="20"/>
                <w:szCs w:val="20"/>
                <w:rtl/>
              </w:rPr>
              <w:t>چشم انداز توسعه مناطق واستانهای کشور</w:t>
            </w:r>
          </w:p>
        </w:tc>
        <w:tc>
          <w:tcPr>
            <w:tcW w:w="6521" w:type="dxa"/>
            <w:vAlign w:val="center"/>
            <w:hideMark/>
          </w:tcPr>
          <w:p w:rsidR="00FB6C8B" w:rsidRPr="00A12648" w:rsidRDefault="00FB6C8B" w:rsidP="00283325">
            <w:pPr>
              <w:jc w:val="center"/>
              <w:rPr>
                <w:rFonts w:cs="B Zar"/>
                <w:i/>
                <w:color w:val="000000"/>
                <w:rtl/>
              </w:rPr>
            </w:pPr>
            <w:r w:rsidRPr="00A12648">
              <w:rPr>
                <w:rFonts w:cs="B Zar" w:hint="cs"/>
                <w:color w:val="000000"/>
                <w:rtl/>
              </w:rPr>
              <w:t>جامعه ای توانمند</w:t>
            </w:r>
            <w:r w:rsidRPr="00A12648">
              <w:rPr>
                <w:rFonts w:ascii="Sakkal Majalla" w:hAnsi="Sakkal Majalla" w:cs="Sakkal Majalla" w:hint="cs"/>
                <w:color w:val="000000"/>
                <w:rtl/>
              </w:rPr>
              <w:t>٬</w:t>
            </w:r>
            <w:r w:rsidRPr="00A12648">
              <w:rPr>
                <w:rFonts w:cs="B Zar" w:hint="cs"/>
                <w:color w:val="000000"/>
                <w:rtl/>
              </w:rPr>
              <w:t xml:space="preserve">آگاه </w:t>
            </w:r>
            <w:r w:rsidRPr="00A12648">
              <w:rPr>
                <w:rFonts w:ascii="Sakkal Majalla" w:hAnsi="Sakkal Majalla" w:cs="Sakkal Majalla" w:hint="cs"/>
                <w:color w:val="000000"/>
                <w:rtl/>
              </w:rPr>
              <w:t>٬</w:t>
            </w:r>
            <w:r w:rsidRPr="00A12648">
              <w:rPr>
                <w:rFonts w:cs="B Zar" w:hint="cs"/>
                <w:color w:val="000000"/>
                <w:rtl/>
              </w:rPr>
              <w:t>خودباور</w:t>
            </w:r>
            <w:r w:rsidRPr="00A12648">
              <w:rPr>
                <w:rFonts w:ascii="Sakkal Majalla" w:hAnsi="Sakkal Majalla" w:cs="Sakkal Majalla" w:hint="cs"/>
                <w:color w:val="000000"/>
                <w:rtl/>
              </w:rPr>
              <w:t>٬</w:t>
            </w:r>
            <w:r w:rsidRPr="00A12648">
              <w:rPr>
                <w:rFonts w:cs="B Zar" w:hint="cs"/>
                <w:color w:val="000000"/>
                <w:rtl/>
              </w:rPr>
              <w:t xml:space="preserve"> مشارکت جو </w:t>
            </w:r>
            <w:r w:rsidRPr="00A12648">
              <w:rPr>
                <w:rFonts w:ascii="Sakkal Majalla" w:hAnsi="Sakkal Majalla" w:cs="Sakkal Majalla" w:hint="cs"/>
                <w:color w:val="000000"/>
                <w:rtl/>
              </w:rPr>
              <w:t>٬</w:t>
            </w:r>
            <w:r w:rsidRPr="00A12648">
              <w:rPr>
                <w:rFonts w:cs="B Zar" w:hint="cs"/>
                <w:color w:val="000000"/>
                <w:rtl/>
              </w:rPr>
              <w:t xml:space="preserve"> قانونمدار </w:t>
            </w:r>
            <w:r w:rsidRPr="00A12648">
              <w:rPr>
                <w:rFonts w:ascii="Sakkal Majalla" w:hAnsi="Sakkal Majalla" w:cs="Sakkal Majalla" w:hint="cs"/>
                <w:color w:val="000000"/>
                <w:rtl/>
              </w:rPr>
              <w:t>٬</w:t>
            </w:r>
            <w:r w:rsidRPr="00A12648">
              <w:rPr>
                <w:rFonts w:cs="B Zar" w:hint="cs"/>
                <w:color w:val="000000"/>
                <w:rtl/>
              </w:rPr>
              <w:t xml:space="preserve"> مسئولیت پذیر </w:t>
            </w:r>
            <w:r w:rsidRPr="00A12648">
              <w:rPr>
                <w:rFonts w:ascii="Sakkal Majalla" w:hAnsi="Sakkal Majalla" w:cs="Sakkal Majalla" w:hint="cs"/>
                <w:color w:val="000000"/>
                <w:rtl/>
              </w:rPr>
              <w:t>٬</w:t>
            </w:r>
            <w:r w:rsidRPr="00A12648">
              <w:rPr>
                <w:rFonts w:cs="B Zar" w:hint="cs"/>
                <w:color w:val="000000"/>
                <w:rtl/>
              </w:rPr>
              <w:t xml:space="preserve"> بهره مند از رفاه اجتماعی و مصون از آسیبهای اجتماعی</w:t>
            </w:r>
          </w:p>
        </w:tc>
      </w:tr>
      <w:tr w:rsidR="00FB6C8B" w:rsidRPr="00DC2570" w:rsidTr="00283325">
        <w:trPr>
          <w:trHeight w:val="1080"/>
        </w:trPr>
        <w:tc>
          <w:tcPr>
            <w:tcW w:w="2835" w:type="dxa"/>
            <w:vAlign w:val="center"/>
            <w:hideMark/>
          </w:tcPr>
          <w:p w:rsidR="00FB6C8B" w:rsidRPr="00A862A4" w:rsidRDefault="00FB6C8B" w:rsidP="00283325">
            <w:pPr>
              <w:jc w:val="center"/>
              <w:rPr>
                <w:rFonts w:cs="B Zar"/>
                <w:i/>
                <w:color w:val="000000"/>
                <w:sz w:val="20"/>
                <w:szCs w:val="20"/>
                <w:rtl/>
              </w:rPr>
            </w:pPr>
            <w:r w:rsidRPr="00A862A4">
              <w:rPr>
                <w:rFonts w:cs="B Zar" w:hint="cs"/>
                <w:color w:val="000000"/>
                <w:sz w:val="20"/>
                <w:szCs w:val="20"/>
                <w:rtl/>
              </w:rPr>
              <w:t>چشم انداز توسعه مناطق واستانهای کشور</w:t>
            </w:r>
          </w:p>
        </w:tc>
        <w:tc>
          <w:tcPr>
            <w:tcW w:w="6521" w:type="dxa"/>
            <w:vAlign w:val="center"/>
            <w:hideMark/>
          </w:tcPr>
          <w:p w:rsidR="00FB6C8B" w:rsidRPr="00A12648" w:rsidRDefault="00FB6C8B" w:rsidP="00283325">
            <w:pPr>
              <w:jc w:val="center"/>
              <w:rPr>
                <w:rFonts w:cs="B Zar"/>
                <w:i/>
                <w:color w:val="000000"/>
                <w:rtl/>
              </w:rPr>
            </w:pPr>
            <w:r w:rsidRPr="00A12648">
              <w:rPr>
                <w:rFonts w:cs="B Zar" w:hint="cs"/>
                <w:color w:val="000000"/>
                <w:rtl/>
              </w:rPr>
              <w:t>مستعد جهت نقش آفرینی در مدیریت و کنترل پیامدهای محیطی تغییرات اقلیم بویژه بحران آب در مقیاس منطقه ای و ملی از طریق توسعه تکنولوژی و صنعت تصفیه و شیرین سازی آب دریا و انتقال به استانهای مجاور</w:t>
            </w:r>
          </w:p>
        </w:tc>
      </w:tr>
    </w:tbl>
    <w:p w:rsidR="00FB6C8B" w:rsidRDefault="00FB6C8B" w:rsidP="000E253E">
      <w:pPr>
        <w:ind w:left="284"/>
        <w:jc w:val="center"/>
        <w:rPr>
          <w:sz w:val="28"/>
          <w:rtl/>
        </w:rPr>
      </w:pPr>
    </w:p>
    <w:p w:rsidR="00136BCE" w:rsidRDefault="00136BCE" w:rsidP="000E253E">
      <w:pPr>
        <w:ind w:left="284"/>
        <w:jc w:val="center"/>
        <w:rPr>
          <w:sz w:val="28"/>
          <w:rtl/>
        </w:rPr>
      </w:pPr>
    </w:p>
    <w:p w:rsidR="00136BCE" w:rsidRDefault="00136BCE" w:rsidP="000E253E">
      <w:pPr>
        <w:ind w:left="284"/>
        <w:jc w:val="center"/>
        <w:rPr>
          <w:sz w:val="28"/>
          <w:rtl/>
        </w:rPr>
      </w:pPr>
    </w:p>
    <w:p w:rsidR="00136BCE" w:rsidRDefault="00136BCE" w:rsidP="000E253E">
      <w:pPr>
        <w:ind w:left="284"/>
        <w:jc w:val="center"/>
        <w:rPr>
          <w:sz w:val="28"/>
          <w:rtl/>
        </w:rPr>
      </w:pPr>
    </w:p>
    <w:p w:rsidR="00136BCE" w:rsidRDefault="00136BCE" w:rsidP="000E253E">
      <w:pPr>
        <w:ind w:left="284"/>
        <w:jc w:val="center"/>
        <w:rPr>
          <w:sz w:val="28"/>
          <w:rtl/>
        </w:rPr>
      </w:pPr>
    </w:p>
    <w:p w:rsidR="00136BCE" w:rsidRDefault="00136BCE" w:rsidP="000E253E">
      <w:pPr>
        <w:ind w:left="284"/>
        <w:jc w:val="center"/>
        <w:rPr>
          <w:sz w:val="28"/>
          <w:rtl/>
        </w:rPr>
      </w:pPr>
    </w:p>
    <w:p w:rsidR="00FB6C8B" w:rsidRPr="00A12648" w:rsidRDefault="00FB6C8B" w:rsidP="000E253E">
      <w:pPr>
        <w:pStyle w:val="Heading20"/>
        <w:bidi/>
        <w:ind w:left="284"/>
        <w:jc w:val="both"/>
        <w:rPr>
          <w:rFonts w:cs="B Zar"/>
          <w:b/>
          <w:bCs/>
          <w:color w:val="auto"/>
          <w:sz w:val="24"/>
          <w:szCs w:val="24"/>
          <w:rtl/>
        </w:rPr>
      </w:pPr>
      <w:bookmarkStart w:id="53" w:name="_Toc518297081"/>
      <w:bookmarkStart w:id="54" w:name="_Toc61256431"/>
      <w:bookmarkStart w:id="55" w:name="_Toc469927834"/>
      <w:bookmarkStart w:id="56" w:name="_Toc470011980"/>
      <w:r w:rsidRPr="00A12648">
        <w:rPr>
          <w:rFonts w:cs="B Zar" w:hint="cs"/>
          <w:b/>
          <w:bCs/>
          <w:color w:val="auto"/>
          <w:sz w:val="24"/>
          <w:szCs w:val="24"/>
          <w:rtl/>
        </w:rPr>
        <w:lastRenderedPageBreak/>
        <w:t>7-3-</w:t>
      </w:r>
      <w:r w:rsidRPr="00A12648">
        <w:rPr>
          <w:rFonts w:cs="B Zar"/>
          <w:b/>
          <w:bCs/>
          <w:color w:val="auto"/>
          <w:sz w:val="24"/>
          <w:szCs w:val="24"/>
          <w:rtl/>
        </w:rPr>
        <w:t>نکات قابل استفاده در چشم انداز شهر بندرعباس بر اساس طرح آما</w:t>
      </w:r>
      <w:r w:rsidRPr="00A12648">
        <w:rPr>
          <w:rFonts w:cs="B Zar" w:hint="cs"/>
          <w:b/>
          <w:bCs/>
          <w:color w:val="auto"/>
          <w:sz w:val="24"/>
          <w:szCs w:val="24"/>
          <w:rtl/>
        </w:rPr>
        <w:t>ی</w:t>
      </w:r>
      <w:r w:rsidRPr="00A12648">
        <w:rPr>
          <w:rFonts w:cs="B Zar" w:hint="eastAsia"/>
          <w:b/>
          <w:bCs/>
          <w:color w:val="auto"/>
          <w:sz w:val="24"/>
          <w:szCs w:val="24"/>
          <w:rtl/>
        </w:rPr>
        <w:t>ش</w:t>
      </w:r>
      <w:r w:rsidRPr="00A12648">
        <w:rPr>
          <w:rFonts w:cs="B Zar"/>
          <w:b/>
          <w:bCs/>
          <w:color w:val="auto"/>
          <w:sz w:val="24"/>
          <w:szCs w:val="24"/>
          <w:rtl/>
        </w:rPr>
        <w:t xml:space="preserve"> سرزم</w:t>
      </w:r>
      <w:r w:rsidRPr="00A12648">
        <w:rPr>
          <w:rFonts w:cs="B Zar" w:hint="cs"/>
          <w:b/>
          <w:bCs/>
          <w:color w:val="auto"/>
          <w:sz w:val="24"/>
          <w:szCs w:val="24"/>
          <w:rtl/>
        </w:rPr>
        <w:t>ی</w:t>
      </w:r>
      <w:r w:rsidRPr="00A12648">
        <w:rPr>
          <w:rFonts w:cs="B Zar" w:hint="eastAsia"/>
          <w:b/>
          <w:bCs/>
          <w:color w:val="auto"/>
          <w:sz w:val="24"/>
          <w:szCs w:val="24"/>
          <w:rtl/>
        </w:rPr>
        <w:t>ن</w:t>
      </w:r>
      <w:bookmarkEnd w:id="53"/>
      <w:bookmarkEnd w:id="54"/>
      <w:r w:rsidRPr="00A12648">
        <w:rPr>
          <w:rFonts w:cs="B Zar" w:hint="cs"/>
          <w:b/>
          <w:bCs/>
          <w:color w:val="auto"/>
          <w:sz w:val="24"/>
          <w:szCs w:val="24"/>
          <w:rtl/>
        </w:rPr>
        <w:t xml:space="preserve"> </w:t>
      </w:r>
    </w:p>
    <w:p w:rsidR="00FB6C8B" w:rsidRPr="00585F7E" w:rsidRDefault="00FB6C8B" w:rsidP="004468F4">
      <w:pPr>
        <w:pStyle w:val="aff0"/>
        <w:rPr>
          <w:sz w:val="22"/>
          <w:szCs w:val="22"/>
        </w:rPr>
      </w:pPr>
      <w:r w:rsidRPr="00585F7E">
        <w:rPr>
          <w:sz w:val="22"/>
          <w:szCs w:val="22"/>
          <w:rtl/>
        </w:rPr>
        <w:t xml:space="preserve">جدول </w:t>
      </w:r>
      <w:r w:rsidR="004468F4">
        <w:rPr>
          <w:rFonts w:hint="cs"/>
          <w:sz w:val="22"/>
          <w:szCs w:val="22"/>
          <w:rtl/>
        </w:rPr>
        <w:t>1-7-3-</w:t>
      </w:r>
      <w:r w:rsidR="00613774">
        <w:rPr>
          <w:rFonts w:hint="cs"/>
          <w:sz w:val="22"/>
          <w:szCs w:val="22"/>
          <w:rtl/>
        </w:rPr>
        <w:t xml:space="preserve"> </w:t>
      </w:r>
      <w:r w:rsidRPr="00585F7E">
        <w:rPr>
          <w:sz w:val="22"/>
          <w:szCs w:val="22"/>
          <w:rtl/>
        </w:rPr>
        <w:t xml:space="preserve"> نکات قابل توجه بر اساس </w:t>
      </w:r>
      <w:r w:rsidRPr="00860A4E">
        <w:rPr>
          <w:sz w:val="22"/>
          <w:szCs w:val="22"/>
          <w:rtl/>
        </w:rPr>
        <w:t>طرح آما</w:t>
      </w:r>
      <w:r w:rsidRPr="00860A4E">
        <w:rPr>
          <w:rFonts w:hint="cs"/>
          <w:sz w:val="22"/>
          <w:szCs w:val="22"/>
          <w:rtl/>
        </w:rPr>
        <w:t>ی</w:t>
      </w:r>
      <w:r w:rsidRPr="00860A4E">
        <w:rPr>
          <w:rFonts w:hint="eastAsia"/>
          <w:sz w:val="22"/>
          <w:szCs w:val="22"/>
          <w:rtl/>
        </w:rPr>
        <w:t>ش</w:t>
      </w:r>
      <w:r w:rsidRPr="00860A4E">
        <w:rPr>
          <w:sz w:val="22"/>
          <w:szCs w:val="22"/>
          <w:rtl/>
        </w:rPr>
        <w:t xml:space="preserve"> سرزم</w:t>
      </w:r>
      <w:r w:rsidRPr="00860A4E">
        <w:rPr>
          <w:rFonts w:hint="cs"/>
          <w:sz w:val="22"/>
          <w:szCs w:val="22"/>
          <w:rtl/>
        </w:rPr>
        <w:t>ی</w:t>
      </w:r>
      <w:r w:rsidRPr="00860A4E">
        <w:rPr>
          <w:rFonts w:hint="eastAsia"/>
          <w:sz w:val="22"/>
          <w:szCs w:val="22"/>
          <w:rtl/>
        </w:rPr>
        <w:t>ن</w:t>
      </w:r>
      <w:r w:rsidRPr="00585F7E">
        <w:rPr>
          <w:sz w:val="22"/>
          <w:szCs w:val="22"/>
          <w:rtl/>
        </w:rPr>
        <w:t xml:space="preserve"> در چشم انداز</w:t>
      </w:r>
      <w:r w:rsidR="00FF2A31">
        <w:rPr>
          <w:rFonts w:hint="cs"/>
          <w:sz w:val="22"/>
          <w:szCs w:val="22"/>
          <w:rtl/>
        </w:rPr>
        <w:t xml:space="preserve"> شهر</w:t>
      </w:r>
      <w:r w:rsidRPr="00585F7E">
        <w:rPr>
          <w:sz w:val="22"/>
          <w:szCs w:val="22"/>
          <w:rtl/>
        </w:rPr>
        <w:t xml:space="preserve"> بندرعباس</w:t>
      </w:r>
      <w:bookmarkEnd w:id="55"/>
      <w:bookmarkEnd w:id="56"/>
    </w:p>
    <w:tbl>
      <w:tblPr>
        <w:tblStyle w:val="TableGrid51"/>
        <w:bidiVisual/>
        <w:tblW w:w="9166" w:type="dxa"/>
        <w:tblLook w:val="04A0" w:firstRow="1" w:lastRow="0" w:firstColumn="1" w:lastColumn="0" w:noHBand="0" w:noVBand="1"/>
      </w:tblPr>
      <w:tblGrid>
        <w:gridCol w:w="1965"/>
        <w:gridCol w:w="7201"/>
      </w:tblGrid>
      <w:tr w:rsidR="00FB6C8B" w:rsidRPr="00860A4E" w:rsidTr="00283325">
        <w:trPr>
          <w:trHeight w:val="38"/>
        </w:trPr>
        <w:tc>
          <w:tcPr>
            <w:tcW w:w="1965" w:type="dxa"/>
            <w:shd w:val="clear" w:color="auto" w:fill="D9E2F3" w:themeFill="accent5" w:themeFillTint="33"/>
            <w:noWrap/>
            <w:vAlign w:val="center"/>
            <w:hideMark/>
          </w:tcPr>
          <w:p w:rsidR="00FB6C8B" w:rsidRPr="00860A4E" w:rsidRDefault="00FB6C8B" w:rsidP="00283325">
            <w:pPr>
              <w:jc w:val="center"/>
              <w:rPr>
                <w:rFonts w:cs="B Nazanin"/>
                <w:b/>
                <w:bCs/>
                <w:i/>
                <w:color w:val="000000"/>
              </w:rPr>
            </w:pPr>
            <w:r w:rsidRPr="00860A4E">
              <w:rPr>
                <w:rFonts w:cs="B Nazanin" w:hint="cs"/>
                <w:b/>
                <w:bCs/>
                <w:color w:val="000000"/>
                <w:rtl/>
              </w:rPr>
              <w:t>سند</w:t>
            </w:r>
          </w:p>
        </w:tc>
        <w:tc>
          <w:tcPr>
            <w:tcW w:w="7201" w:type="dxa"/>
            <w:shd w:val="clear" w:color="auto" w:fill="D9E2F3" w:themeFill="accent5" w:themeFillTint="33"/>
            <w:vAlign w:val="center"/>
            <w:hideMark/>
          </w:tcPr>
          <w:p w:rsidR="00FB6C8B" w:rsidRPr="00860A4E" w:rsidRDefault="00FB6C8B" w:rsidP="00283325">
            <w:pPr>
              <w:jc w:val="center"/>
              <w:rPr>
                <w:rFonts w:cs="B Nazanin"/>
                <w:b/>
                <w:bCs/>
                <w:i/>
                <w:color w:val="000000"/>
                <w:rtl/>
              </w:rPr>
            </w:pPr>
            <w:r w:rsidRPr="00860A4E">
              <w:rPr>
                <w:rFonts w:cs="B Nazanin" w:hint="cs"/>
                <w:b/>
                <w:bCs/>
                <w:color w:val="000000"/>
                <w:rtl/>
              </w:rPr>
              <w:t xml:space="preserve">نکات قابل استناد در چشم انداز </w:t>
            </w:r>
            <w:r w:rsidR="006B19F4">
              <w:rPr>
                <w:rFonts w:cs="B Nazanin" w:hint="cs"/>
                <w:b/>
                <w:bCs/>
                <w:color w:val="000000"/>
                <w:rtl/>
              </w:rPr>
              <w:t>شهر</w:t>
            </w:r>
            <w:r w:rsidRPr="00860A4E">
              <w:rPr>
                <w:rFonts w:cs="B Nazanin" w:hint="cs"/>
                <w:b/>
                <w:bCs/>
                <w:color w:val="000000"/>
                <w:rtl/>
              </w:rPr>
              <w:t>بندرعباس</w:t>
            </w:r>
          </w:p>
        </w:tc>
      </w:tr>
      <w:tr w:rsidR="00FB6C8B" w:rsidRPr="00860A4E" w:rsidTr="00283325">
        <w:trPr>
          <w:trHeight w:val="288"/>
        </w:trPr>
        <w:tc>
          <w:tcPr>
            <w:tcW w:w="1965" w:type="dxa"/>
            <w:vAlign w:val="center"/>
            <w:hideMark/>
          </w:tcPr>
          <w:p w:rsidR="00FB6C8B" w:rsidRPr="00A12648" w:rsidRDefault="00FB6C8B" w:rsidP="00283325">
            <w:pPr>
              <w:jc w:val="center"/>
              <w:rPr>
                <w:rFonts w:cs="B Zar"/>
                <w:i/>
                <w:color w:val="000000"/>
                <w:szCs w:val="24"/>
                <w:rtl/>
              </w:rPr>
            </w:pPr>
            <w:r w:rsidRPr="00A12648">
              <w:rPr>
                <w:rFonts w:cs="B Zar" w:hint="cs"/>
                <w:color w:val="000000"/>
                <w:szCs w:val="24"/>
                <w:rtl/>
              </w:rPr>
              <w:t>طرح آمایش سرزمین</w:t>
            </w:r>
          </w:p>
        </w:tc>
        <w:tc>
          <w:tcPr>
            <w:tcW w:w="7201" w:type="dxa"/>
            <w:noWrap/>
            <w:vAlign w:val="center"/>
            <w:hideMark/>
          </w:tcPr>
          <w:p w:rsidR="00FB6C8B" w:rsidRPr="00A862A4" w:rsidRDefault="00FB6C8B" w:rsidP="00283325">
            <w:pPr>
              <w:jc w:val="center"/>
              <w:rPr>
                <w:rFonts w:cs="B Zar"/>
                <w:i/>
                <w:color w:val="000000"/>
                <w:sz w:val="24"/>
                <w:szCs w:val="24"/>
                <w:rtl/>
              </w:rPr>
            </w:pPr>
            <w:r w:rsidRPr="00A862A4">
              <w:rPr>
                <w:rFonts w:cs="B Zar" w:hint="cs"/>
                <w:color w:val="000000"/>
                <w:sz w:val="24"/>
                <w:szCs w:val="24"/>
                <w:rtl/>
              </w:rPr>
              <w:t>مراودات بازرگانی ایران و کشورهای حاشیه  خلیج فارس از طریق بندرعباس</w:t>
            </w:r>
          </w:p>
        </w:tc>
      </w:tr>
      <w:tr w:rsidR="00FB6C8B" w:rsidRPr="00860A4E" w:rsidTr="00283325">
        <w:trPr>
          <w:trHeight w:val="288"/>
        </w:trPr>
        <w:tc>
          <w:tcPr>
            <w:tcW w:w="1965" w:type="dxa"/>
            <w:vAlign w:val="center"/>
            <w:hideMark/>
          </w:tcPr>
          <w:p w:rsidR="00FB6C8B" w:rsidRPr="00A12648" w:rsidRDefault="00FB6C8B" w:rsidP="00283325">
            <w:pPr>
              <w:jc w:val="center"/>
              <w:rPr>
                <w:rFonts w:cs="B Zar"/>
                <w:i/>
                <w:color w:val="000000"/>
                <w:szCs w:val="24"/>
                <w:rtl/>
              </w:rPr>
            </w:pPr>
            <w:r w:rsidRPr="00A12648">
              <w:rPr>
                <w:rFonts w:cs="B Zar" w:hint="cs"/>
                <w:color w:val="000000"/>
                <w:szCs w:val="24"/>
                <w:rtl/>
              </w:rPr>
              <w:t>طرح آمایش سرزمین</w:t>
            </w:r>
          </w:p>
        </w:tc>
        <w:tc>
          <w:tcPr>
            <w:tcW w:w="7201" w:type="dxa"/>
            <w:noWrap/>
            <w:vAlign w:val="center"/>
            <w:hideMark/>
          </w:tcPr>
          <w:p w:rsidR="00FB6C8B" w:rsidRPr="00A862A4" w:rsidRDefault="00FB6C8B" w:rsidP="00283325">
            <w:pPr>
              <w:jc w:val="center"/>
              <w:rPr>
                <w:rFonts w:cs="B Zar"/>
                <w:i/>
                <w:color w:val="000000"/>
                <w:sz w:val="24"/>
                <w:szCs w:val="24"/>
                <w:rtl/>
              </w:rPr>
            </w:pPr>
            <w:r w:rsidRPr="00A862A4">
              <w:rPr>
                <w:rFonts w:cs="B Zar" w:hint="cs"/>
                <w:color w:val="000000"/>
                <w:sz w:val="24"/>
                <w:szCs w:val="24"/>
                <w:rtl/>
              </w:rPr>
              <w:t>بزرگترین بارانداز کشور</w:t>
            </w:r>
          </w:p>
        </w:tc>
      </w:tr>
      <w:tr w:rsidR="00FB6C8B" w:rsidRPr="00860A4E" w:rsidTr="00283325">
        <w:trPr>
          <w:trHeight w:val="288"/>
        </w:trPr>
        <w:tc>
          <w:tcPr>
            <w:tcW w:w="1965" w:type="dxa"/>
            <w:vAlign w:val="center"/>
            <w:hideMark/>
          </w:tcPr>
          <w:p w:rsidR="00FB6C8B" w:rsidRPr="00A12648" w:rsidRDefault="00FB6C8B" w:rsidP="00283325">
            <w:pPr>
              <w:jc w:val="center"/>
              <w:rPr>
                <w:rFonts w:cs="B Zar"/>
                <w:i/>
                <w:color w:val="000000"/>
                <w:szCs w:val="24"/>
                <w:rtl/>
              </w:rPr>
            </w:pPr>
            <w:r w:rsidRPr="00A12648">
              <w:rPr>
                <w:rFonts w:cs="B Zar" w:hint="cs"/>
                <w:color w:val="000000"/>
                <w:szCs w:val="24"/>
                <w:rtl/>
              </w:rPr>
              <w:t>طرح آمایش سرزمین</w:t>
            </w:r>
          </w:p>
        </w:tc>
        <w:tc>
          <w:tcPr>
            <w:tcW w:w="7201" w:type="dxa"/>
            <w:noWrap/>
            <w:vAlign w:val="center"/>
            <w:hideMark/>
          </w:tcPr>
          <w:p w:rsidR="00FB6C8B" w:rsidRPr="00A862A4" w:rsidRDefault="00FB6C8B" w:rsidP="00283325">
            <w:pPr>
              <w:jc w:val="center"/>
              <w:rPr>
                <w:rFonts w:cs="B Zar"/>
                <w:i/>
                <w:color w:val="000000"/>
                <w:sz w:val="24"/>
                <w:szCs w:val="24"/>
                <w:rtl/>
              </w:rPr>
            </w:pPr>
            <w:r w:rsidRPr="00A862A4">
              <w:rPr>
                <w:rFonts w:cs="B Zar" w:hint="cs"/>
                <w:color w:val="000000"/>
                <w:sz w:val="24"/>
                <w:szCs w:val="24"/>
                <w:rtl/>
              </w:rPr>
              <w:t>مهمترین مرکز استراتژیک و تجاری کشور در جوار خلیج فارس</w:t>
            </w:r>
          </w:p>
        </w:tc>
      </w:tr>
      <w:tr w:rsidR="00FB6C8B" w:rsidRPr="00860A4E" w:rsidTr="00283325">
        <w:trPr>
          <w:trHeight w:val="288"/>
        </w:trPr>
        <w:tc>
          <w:tcPr>
            <w:tcW w:w="1965" w:type="dxa"/>
            <w:vAlign w:val="center"/>
            <w:hideMark/>
          </w:tcPr>
          <w:p w:rsidR="00FB6C8B" w:rsidRPr="00A12648" w:rsidRDefault="00FB6C8B" w:rsidP="00283325">
            <w:pPr>
              <w:jc w:val="center"/>
              <w:rPr>
                <w:rFonts w:cs="B Zar"/>
                <w:i/>
                <w:color w:val="000000"/>
                <w:szCs w:val="24"/>
                <w:rtl/>
              </w:rPr>
            </w:pPr>
            <w:r w:rsidRPr="00A12648">
              <w:rPr>
                <w:rFonts w:cs="B Zar" w:hint="cs"/>
                <w:color w:val="000000"/>
                <w:szCs w:val="24"/>
                <w:rtl/>
              </w:rPr>
              <w:t>طرح آمایش سرزمین</w:t>
            </w:r>
          </w:p>
        </w:tc>
        <w:tc>
          <w:tcPr>
            <w:tcW w:w="7201" w:type="dxa"/>
            <w:noWrap/>
            <w:vAlign w:val="center"/>
            <w:hideMark/>
          </w:tcPr>
          <w:p w:rsidR="00FB6C8B" w:rsidRPr="00A862A4" w:rsidRDefault="00FB6C8B" w:rsidP="00283325">
            <w:pPr>
              <w:jc w:val="center"/>
              <w:rPr>
                <w:rFonts w:cs="B Zar"/>
                <w:i/>
                <w:color w:val="000000"/>
                <w:sz w:val="24"/>
                <w:szCs w:val="24"/>
                <w:rtl/>
              </w:rPr>
            </w:pPr>
            <w:r w:rsidRPr="00A862A4">
              <w:rPr>
                <w:rFonts w:cs="B Zar" w:hint="cs"/>
                <w:color w:val="000000"/>
                <w:sz w:val="24"/>
                <w:szCs w:val="24"/>
                <w:rtl/>
              </w:rPr>
              <w:t>قرار گرفتن در کنار آبهای کشتیرانی و برخوردار از امتیاز حمل و نقل دریایی</w:t>
            </w:r>
          </w:p>
        </w:tc>
      </w:tr>
      <w:tr w:rsidR="00FB6C8B" w:rsidRPr="00860A4E" w:rsidTr="00283325">
        <w:trPr>
          <w:trHeight w:val="288"/>
        </w:trPr>
        <w:tc>
          <w:tcPr>
            <w:tcW w:w="1965" w:type="dxa"/>
            <w:vAlign w:val="center"/>
            <w:hideMark/>
          </w:tcPr>
          <w:p w:rsidR="00FB6C8B" w:rsidRPr="00A12648" w:rsidRDefault="00FB6C8B" w:rsidP="00283325">
            <w:pPr>
              <w:jc w:val="center"/>
              <w:rPr>
                <w:rFonts w:cs="B Zar"/>
                <w:i/>
                <w:color w:val="000000"/>
                <w:szCs w:val="24"/>
                <w:rtl/>
              </w:rPr>
            </w:pPr>
            <w:r w:rsidRPr="00A12648">
              <w:rPr>
                <w:rFonts w:cs="B Zar" w:hint="cs"/>
                <w:color w:val="000000"/>
                <w:szCs w:val="24"/>
                <w:rtl/>
              </w:rPr>
              <w:t>طرح آمایش سرزمین</w:t>
            </w:r>
          </w:p>
        </w:tc>
        <w:tc>
          <w:tcPr>
            <w:tcW w:w="7201" w:type="dxa"/>
            <w:noWrap/>
            <w:vAlign w:val="center"/>
            <w:hideMark/>
          </w:tcPr>
          <w:p w:rsidR="00FB6C8B" w:rsidRPr="00A862A4" w:rsidRDefault="00FB6C8B" w:rsidP="00283325">
            <w:pPr>
              <w:jc w:val="center"/>
              <w:rPr>
                <w:rFonts w:cs="B Zar"/>
                <w:i/>
                <w:color w:val="000000"/>
                <w:sz w:val="24"/>
                <w:szCs w:val="24"/>
                <w:rtl/>
              </w:rPr>
            </w:pPr>
            <w:r w:rsidRPr="00A862A4">
              <w:rPr>
                <w:rFonts w:cs="B Zar" w:hint="cs"/>
                <w:color w:val="000000"/>
                <w:sz w:val="24"/>
                <w:szCs w:val="24"/>
                <w:rtl/>
              </w:rPr>
              <w:t>شرایط ویژه آب و هوای</w:t>
            </w:r>
            <w:r w:rsidR="007C301D">
              <w:rPr>
                <w:rFonts w:cs="B Zar" w:hint="cs"/>
                <w:color w:val="000000"/>
                <w:sz w:val="24"/>
                <w:szCs w:val="24"/>
                <w:rtl/>
              </w:rPr>
              <w:t>ی</w:t>
            </w:r>
            <w:r w:rsidRPr="00A862A4">
              <w:rPr>
                <w:rFonts w:cs="B Zar" w:hint="cs"/>
                <w:color w:val="000000"/>
                <w:sz w:val="24"/>
                <w:szCs w:val="24"/>
                <w:rtl/>
              </w:rPr>
              <w:t xml:space="preserve"> جهت گردشگری</w:t>
            </w:r>
          </w:p>
        </w:tc>
      </w:tr>
      <w:tr w:rsidR="00FB6C8B" w:rsidRPr="00860A4E" w:rsidTr="00283325">
        <w:trPr>
          <w:trHeight w:val="288"/>
        </w:trPr>
        <w:tc>
          <w:tcPr>
            <w:tcW w:w="1965" w:type="dxa"/>
            <w:vAlign w:val="center"/>
            <w:hideMark/>
          </w:tcPr>
          <w:p w:rsidR="00FB6C8B" w:rsidRPr="00A12648" w:rsidRDefault="00FB6C8B" w:rsidP="00283325">
            <w:pPr>
              <w:jc w:val="center"/>
              <w:rPr>
                <w:rFonts w:cs="B Zar"/>
                <w:i/>
                <w:color w:val="000000"/>
                <w:szCs w:val="24"/>
                <w:rtl/>
              </w:rPr>
            </w:pPr>
            <w:r w:rsidRPr="00A12648">
              <w:rPr>
                <w:rFonts w:cs="B Zar" w:hint="cs"/>
                <w:color w:val="000000"/>
                <w:szCs w:val="24"/>
                <w:rtl/>
              </w:rPr>
              <w:t>طرح آمایش سرزمین</w:t>
            </w:r>
          </w:p>
        </w:tc>
        <w:tc>
          <w:tcPr>
            <w:tcW w:w="7201" w:type="dxa"/>
            <w:noWrap/>
            <w:vAlign w:val="center"/>
            <w:hideMark/>
          </w:tcPr>
          <w:p w:rsidR="00FB6C8B" w:rsidRPr="00A862A4" w:rsidRDefault="00FB6C8B" w:rsidP="00283325">
            <w:pPr>
              <w:jc w:val="center"/>
              <w:rPr>
                <w:rFonts w:cs="B Zar"/>
                <w:i/>
                <w:color w:val="000000"/>
                <w:sz w:val="24"/>
                <w:szCs w:val="24"/>
                <w:rtl/>
              </w:rPr>
            </w:pPr>
            <w:r w:rsidRPr="00A862A4">
              <w:rPr>
                <w:rFonts w:cs="B Zar" w:hint="cs"/>
                <w:color w:val="000000"/>
                <w:sz w:val="24"/>
                <w:szCs w:val="24"/>
                <w:rtl/>
              </w:rPr>
              <w:t>قطب خدمات بازرگانی منطقه</w:t>
            </w:r>
          </w:p>
        </w:tc>
      </w:tr>
      <w:tr w:rsidR="00FB6C8B" w:rsidRPr="00860A4E" w:rsidTr="00283325">
        <w:trPr>
          <w:trHeight w:val="288"/>
        </w:trPr>
        <w:tc>
          <w:tcPr>
            <w:tcW w:w="1965" w:type="dxa"/>
            <w:vAlign w:val="center"/>
            <w:hideMark/>
          </w:tcPr>
          <w:p w:rsidR="00FB6C8B" w:rsidRPr="00A12648" w:rsidRDefault="00FB6C8B" w:rsidP="00283325">
            <w:pPr>
              <w:jc w:val="center"/>
              <w:rPr>
                <w:rFonts w:cs="B Zar"/>
                <w:i/>
                <w:color w:val="000000"/>
                <w:szCs w:val="24"/>
                <w:rtl/>
              </w:rPr>
            </w:pPr>
            <w:r w:rsidRPr="00A12648">
              <w:rPr>
                <w:rFonts w:cs="B Zar" w:hint="cs"/>
                <w:color w:val="000000"/>
                <w:szCs w:val="24"/>
                <w:rtl/>
              </w:rPr>
              <w:t>طرح آمایش سرزمین</w:t>
            </w:r>
          </w:p>
        </w:tc>
        <w:tc>
          <w:tcPr>
            <w:tcW w:w="7201" w:type="dxa"/>
            <w:noWrap/>
            <w:vAlign w:val="center"/>
            <w:hideMark/>
          </w:tcPr>
          <w:p w:rsidR="00FB6C8B" w:rsidRPr="00A862A4" w:rsidRDefault="00FB6C8B" w:rsidP="00283325">
            <w:pPr>
              <w:jc w:val="center"/>
              <w:rPr>
                <w:rFonts w:cs="B Zar"/>
                <w:i/>
                <w:color w:val="000000"/>
                <w:sz w:val="24"/>
                <w:szCs w:val="24"/>
                <w:rtl/>
              </w:rPr>
            </w:pPr>
            <w:r w:rsidRPr="00A862A4">
              <w:rPr>
                <w:rFonts w:cs="B Zar" w:hint="cs"/>
                <w:color w:val="000000"/>
                <w:sz w:val="24"/>
                <w:szCs w:val="24"/>
                <w:rtl/>
              </w:rPr>
              <w:t>سهم غالب و بیرقیب بندرعباس در حمل و نقل کانتینری کشور</w:t>
            </w:r>
          </w:p>
        </w:tc>
      </w:tr>
      <w:tr w:rsidR="00FB6C8B" w:rsidRPr="00860A4E" w:rsidTr="00283325">
        <w:trPr>
          <w:trHeight w:val="288"/>
        </w:trPr>
        <w:tc>
          <w:tcPr>
            <w:tcW w:w="1965" w:type="dxa"/>
            <w:vAlign w:val="center"/>
            <w:hideMark/>
          </w:tcPr>
          <w:p w:rsidR="00FB6C8B" w:rsidRPr="00A12648" w:rsidRDefault="00FB6C8B" w:rsidP="00283325">
            <w:pPr>
              <w:jc w:val="center"/>
              <w:rPr>
                <w:rFonts w:cs="B Zar"/>
                <w:i/>
                <w:color w:val="000000"/>
                <w:szCs w:val="24"/>
                <w:rtl/>
              </w:rPr>
            </w:pPr>
            <w:r w:rsidRPr="00A12648">
              <w:rPr>
                <w:rFonts w:cs="B Zar" w:hint="cs"/>
                <w:color w:val="000000"/>
                <w:szCs w:val="24"/>
                <w:rtl/>
              </w:rPr>
              <w:t>طرح آمایش سرزمین</w:t>
            </w:r>
          </w:p>
        </w:tc>
        <w:tc>
          <w:tcPr>
            <w:tcW w:w="7201" w:type="dxa"/>
            <w:noWrap/>
            <w:vAlign w:val="center"/>
            <w:hideMark/>
          </w:tcPr>
          <w:p w:rsidR="00FB6C8B" w:rsidRPr="00A862A4" w:rsidRDefault="00FB6C8B" w:rsidP="00283325">
            <w:pPr>
              <w:jc w:val="center"/>
              <w:rPr>
                <w:rFonts w:cs="B Zar"/>
                <w:i/>
                <w:color w:val="000000"/>
                <w:sz w:val="24"/>
                <w:szCs w:val="24"/>
                <w:rtl/>
              </w:rPr>
            </w:pPr>
            <w:r w:rsidRPr="00A862A4">
              <w:rPr>
                <w:rFonts w:cs="B Zar" w:hint="cs"/>
                <w:color w:val="000000"/>
                <w:sz w:val="24"/>
                <w:szCs w:val="24"/>
                <w:rtl/>
              </w:rPr>
              <w:t>قابلیت توسعه فعالیتهای اقتصادی ، حمل و نقل و بازرگانی</w:t>
            </w:r>
          </w:p>
        </w:tc>
      </w:tr>
      <w:tr w:rsidR="00FB6C8B" w:rsidRPr="00860A4E" w:rsidTr="00283325">
        <w:trPr>
          <w:trHeight w:val="288"/>
        </w:trPr>
        <w:tc>
          <w:tcPr>
            <w:tcW w:w="1965" w:type="dxa"/>
            <w:vAlign w:val="center"/>
            <w:hideMark/>
          </w:tcPr>
          <w:p w:rsidR="00FB6C8B" w:rsidRPr="00A12648" w:rsidRDefault="00FB6C8B" w:rsidP="00283325">
            <w:pPr>
              <w:jc w:val="center"/>
              <w:rPr>
                <w:rFonts w:cs="B Zar"/>
                <w:i/>
                <w:color w:val="000000"/>
                <w:szCs w:val="24"/>
                <w:rtl/>
              </w:rPr>
            </w:pPr>
            <w:r w:rsidRPr="00A12648">
              <w:rPr>
                <w:rFonts w:cs="B Zar" w:hint="cs"/>
                <w:color w:val="000000"/>
                <w:szCs w:val="24"/>
                <w:rtl/>
              </w:rPr>
              <w:t>طرح آمایش سرزمین</w:t>
            </w:r>
          </w:p>
        </w:tc>
        <w:tc>
          <w:tcPr>
            <w:tcW w:w="7201" w:type="dxa"/>
            <w:noWrap/>
            <w:vAlign w:val="center"/>
            <w:hideMark/>
          </w:tcPr>
          <w:p w:rsidR="00FB6C8B" w:rsidRPr="00A862A4" w:rsidRDefault="00FB6C8B" w:rsidP="00283325">
            <w:pPr>
              <w:jc w:val="center"/>
              <w:rPr>
                <w:rFonts w:cs="B Zar"/>
                <w:i/>
                <w:color w:val="000000"/>
                <w:sz w:val="24"/>
                <w:szCs w:val="24"/>
                <w:rtl/>
              </w:rPr>
            </w:pPr>
            <w:r w:rsidRPr="00A862A4">
              <w:rPr>
                <w:rFonts w:cs="B Zar" w:hint="cs"/>
                <w:color w:val="000000"/>
                <w:sz w:val="24"/>
                <w:szCs w:val="24"/>
                <w:rtl/>
              </w:rPr>
              <w:t>وجود دو دشت مهم کشاورزی ایسین و تازیان</w:t>
            </w:r>
          </w:p>
        </w:tc>
      </w:tr>
    </w:tbl>
    <w:p w:rsidR="00FB6C8B" w:rsidRDefault="00FB6C8B" w:rsidP="000E253E">
      <w:pPr>
        <w:tabs>
          <w:tab w:val="left" w:pos="3868"/>
        </w:tabs>
        <w:jc w:val="center"/>
        <w:rPr>
          <w:b/>
          <w:bCs/>
          <w:sz w:val="28"/>
          <w:rtl/>
        </w:rPr>
      </w:pPr>
    </w:p>
    <w:p w:rsidR="00136BCE" w:rsidRDefault="00136BCE" w:rsidP="000E253E">
      <w:pPr>
        <w:tabs>
          <w:tab w:val="left" w:pos="3868"/>
        </w:tabs>
        <w:jc w:val="center"/>
        <w:rPr>
          <w:b/>
          <w:bCs/>
          <w:sz w:val="28"/>
          <w:rtl/>
        </w:rPr>
      </w:pPr>
    </w:p>
    <w:p w:rsidR="00FB6C8B" w:rsidRPr="00A12648" w:rsidRDefault="00FB6C8B" w:rsidP="00FA0625">
      <w:pPr>
        <w:pStyle w:val="Heading20"/>
        <w:bidi/>
        <w:ind w:left="284"/>
        <w:jc w:val="both"/>
        <w:rPr>
          <w:rFonts w:cs="B Zar"/>
          <w:b/>
          <w:bCs/>
          <w:color w:val="auto"/>
          <w:sz w:val="24"/>
          <w:szCs w:val="24"/>
          <w:rtl/>
        </w:rPr>
      </w:pPr>
      <w:bookmarkStart w:id="57" w:name="_Toc518297082"/>
      <w:bookmarkStart w:id="58" w:name="_Toc61256432"/>
      <w:r w:rsidRPr="00A12648">
        <w:rPr>
          <w:rFonts w:cs="B Zar" w:hint="cs"/>
          <w:b/>
          <w:bCs/>
          <w:color w:val="auto"/>
          <w:sz w:val="24"/>
          <w:szCs w:val="24"/>
          <w:rtl/>
        </w:rPr>
        <w:t>8-3-</w:t>
      </w:r>
      <w:r w:rsidRPr="00A12648">
        <w:rPr>
          <w:rFonts w:cs="B Zar"/>
          <w:b/>
          <w:bCs/>
          <w:color w:val="auto"/>
          <w:sz w:val="24"/>
          <w:szCs w:val="24"/>
          <w:rtl/>
        </w:rPr>
        <w:t>نکات قابل استفاده در چشم انداز شهر بندرعباس بر اساس طرح راهبرد</w:t>
      </w:r>
      <w:r w:rsidRPr="00A12648">
        <w:rPr>
          <w:rFonts w:cs="B Zar" w:hint="cs"/>
          <w:b/>
          <w:bCs/>
          <w:color w:val="auto"/>
          <w:sz w:val="24"/>
          <w:szCs w:val="24"/>
          <w:rtl/>
        </w:rPr>
        <w:t>ی</w:t>
      </w:r>
      <w:r w:rsidRPr="00A12648">
        <w:rPr>
          <w:rFonts w:cs="B Zar"/>
          <w:b/>
          <w:bCs/>
          <w:color w:val="auto"/>
          <w:sz w:val="24"/>
          <w:szCs w:val="24"/>
          <w:rtl/>
        </w:rPr>
        <w:t xml:space="preserve"> ساختار</w:t>
      </w:r>
      <w:r w:rsidRPr="00A12648">
        <w:rPr>
          <w:rFonts w:cs="B Zar" w:hint="cs"/>
          <w:b/>
          <w:bCs/>
          <w:color w:val="auto"/>
          <w:sz w:val="24"/>
          <w:szCs w:val="24"/>
          <w:rtl/>
        </w:rPr>
        <w:t>ی</w:t>
      </w:r>
      <w:bookmarkEnd w:id="57"/>
      <w:bookmarkEnd w:id="58"/>
    </w:p>
    <w:p w:rsidR="00FB6C8B" w:rsidRPr="000F4259" w:rsidRDefault="00FB6C8B" w:rsidP="00FA0625">
      <w:pPr>
        <w:tabs>
          <w:tab w:val="left" w:pos="3868"/>
        </w:tabs>
        <w:jc w:val="both"/>
        <w:rPr>
          <w:sz w:val="8"/>
          <w:szCs w:val="8"/>
          <w:rtl/>
        </w:rPr>
      </w:pPr>
      <w:r w:rsidRPr="00DD07E8">
        <w:rPr>
          <w:sz w:val="28"/>
          <w:rtl/>
        </w:rPr>
        <w:t xml:space="preserve">    </w:t>
      </w:r>
    </w:p>
    <w:p w:rsidR="00FB6C8B" w:rsidRPr="00860A4E" w:rsidRDefault="00FB6C8B" w:rsidP="00136BCE">
      <w:pPr>
        <w:pStyle w:val="aff0"/>
        <w:rPr>
          <w:sz w:val="22"/>
          <w:szCs w:val="22"/>
        </w:rPr>
      </w:pPr>
      <w:bookmarkStart w:id="59" w:name="_Toc469927835"/>
      <w:bookmarkStart w:id="60" w:name="_Toc470011981"/>
      <w:r w:rsidRPr="00860A4E">
        <w:rPr>
          <w:sz w:val="22"/>
          <w:szCs w:val="22"/>
          <w:rtl/>
        </w:rPr>
        <w:t xml:space="preserve">جدول </w:t>
      </w:r>
      <w:r w:rsidR="00136BCE">
        <w:rPr>
          <w:rFonts w:hint="cs"/>
          <w:sz w:val="22"/>
          <w:szCs w:val="22"/>
          <w:rtl/>
        </w:rPr>
        <w:t>1-8-3-</w:t>
      </w:r>
      <w:r w:rsidRPr="00860A4E">
        <w:rPr>
          <w:sz w:val="22"/>
          <w:szCs w:val="22"/>
          <w:rtl/>
        </w:rPr>
        <w:t xml:space="preserve"> نکات قابل توجه بر اساس طرح راهبرد</w:t>
      </w:r>
      <w:r w:rsidRPr="00860A4E">
        <w:rPr>
          <w:rFonts w:hint="cs"/>
          <w:sz w:val="22"/>
          <w:szCs w:val="22"/>
          <w:rtl/>
        </w:rPr>
        <w:t>ی</w:t>
      </w:r>
      <w:r w:rsidRPr="00860A4E">
        <w:rPr>
          <w:sz w:val="22"/>
          <w:szCs w:val="22"/>
          <w:rtl/>
        </w:rPr>
        <w:t xml:space="preserve"> ساختار</w:t>
      </w:r>
      <w:r w:rsidRPr="00860A4E">
        <w:rPr>
          <w:rFonts w:hint="cs"/>
          <w:sz w:val="22"/>
          <w:szCs w:val="22"/>
          <w:rtl/>
        </w:rPr>
        <w:t>ی</w:t>
      </w:r>
      <w:r w:rsidRPr="00860A4E">
        <w:rPr>
          <w:sz w:val="22"/>
          <w:szCs w:val="22"/>
          <w:rtl/>
        </w:rPr>
        <w:t xml:space="preserve"> در چشم انداز</w:t>
      </w:r>
      <w:r w:rsidR="006B19F4">
        <w:rPr>
          <w:rFonts w:hint="cs"/>
          <w:sz w:val="22"/>
          <w:szCs w:val="22"/>
          <w:rtl/>
        </w:rPr>
        <w:t xml:space="preserve"> شهر</w:t>
      </w:r>
      <w:r w:rsidRPr="00860A4E">
        <w:rPr>
          <w:sz w:val="22"/>
          <w:szCs w:val="22"/>
          <w:rtl/>
        </w:rPr>
        <w:t xml:space="preserve"> بندرعباس</w:t>
      </w:r>
      <w:bookmarkEnd w:id="59"/>
      <w:bookmarkEnd w:id="60"/>
    </w:p>
    <w:tbl>
      <w:tblPr>
        <w:bidiVisual/>
        <w:tblW w:w="9580" w:type="dxa"/>
        <w:tblLook w:val="04A0" w:firstRow="1" w:lastRow="0" w:firstColumn="1" w:lastColumn="0" w:noHBand="0" w:noVBand="1"/>
      </w:tblPr>
      <w:tblGrid>
        <w:gridCol w:w="1930"/>
        <w:gridCol w:w="7650"/>
      </w:tblGrid>
      <w:tr w:rsidR="004C1673" w:rsidRPr="004C1673" w:rsidTr="00D20206">
        <w:trPr>
          <w:trHeight w:val="615"/>
          <w:tblHeader/>
        </w:trPr>
        <w:tc>
          <w:tcPr>
            <w:tcW w:w="1930" w:type="dxa"/>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4C1673" w:rsidRPr="004C1673" w:rsidRDefault="004C1673" w:rsidP="000E253E">
            <w:pPr>
              <w:bidi/>
              <w:spacing w:after="0" w:line="240" w:lineRule="auto"/>
              <w:jc w:val="center"/>
              <w:rPr>
                <w:rFonts w:ascii="Calibri" w:eastAsia="Times New Roman" w:hAnsi="Calibri" w:cs="B Nazanin"/>
                <w:b/>
                <w:bCs/>
                <w:color w:val="000000"/>
              </w:rPr>
            </w:pPr>
            <w:bookmarkStart w:id="61" w:name="_Toc518297083"/>
            <w:r w:rsidRPr="004C1673">
              <w:rPr>
                <w:rFonts w:ascii="Calibri" w:eastAsia="Times New Roman" w:hAnsi="Calibri" w:cs="B Nazanin" w:hint="cs"/>
                <w:b/>
                <w:bCs/>
                <w:color w:val="000000"/>
                <w:rtl/>
              </w:rPr>
              <w:t>سند</w:t>
            </w:r>
          </w:p>
        </w:tc>
        <w:tc>
          <w:tcPr>
            <w:tcW w:w="7650" w:type="dxa"/>
            <w:tcBorders>
              <w:top w:val="single" w:sz="4" w:space="0" w:color="auto"/>
              <w:left w:val="single" w:sz="4" w:space="0" w:color="auto"/>
              <w:bottom w:val="single" w:sz="4" w:space="0" w:color="auto"/>
              <w:right w:val="single" w:sz="4" w:space="0" w:color="auto"/>
            </w:tcBorders>
            <w:shd w:val="clear" w:color="000000" w:fill="B7DEE8"/>
            <w:vAlign w:val="center"/>
            <w:hideMark/>
          </w:tcPr>
          <w:p w:rsidR="004C1673" w:rsidRPr="004C1673" w:rsidRDefault="004C1673" w:rsidP="000E253E">
            <w:pPr>
              <w:bidi/>
              <w:spacing w:after="0" w:line="240" w:lineRule="auto"/>
              <w:jc w:val="center"/>
              <w:rPr>
                <w:rFonts w:ascii="Calibri" w:eastAsia="Times New Roman" w:hAnsi="Calibri" w:cs="B Nazanin"/>
                <w:b/>
                <w:bCs/>
                <w:color w:val="000000"/>
                <w:rtl/>
              </w:rPr>
            </w:pPr>
            <w:r w:rsidRPr="004C1673">
              <w:rPr>
                <w:rFonts w:ascii="Calibri" w:eastAsia="Times New Roman" w:hAnsi="Calibri" w:cs="B Nazanin" w:hint="cs"/>
                <w:b/>
                <w:bCs/>
                <w:color w:val="000000"/>
                <w:rtl/>
              </w:rPr>
              <w:t>نکات قابل استناد در چشم انداز</w:t>
            </w:r>
            <w:r w:rsidR="006B19F4">
              <w:rPr>
                <w:rFonts w:ascii="Calibri" w:eastAsia="Times New Roman" w:hAnsi="Calibri" w:cs="B Nazanin" w:hint="cs"/>
                <w:b/>
                <w:bCs/>
                <w:color w:val="000000"/>
                <w:rtl/>
              </w:rPr>
              <w:t xml:space="preserve"> شهر</w:t>
            </w:r>
            <w:r w:rsidRPr="004C1673">
              <w:rPr>
                <w:rFonts w:ascii="Calibri" w:eastAsia="Times New Roman" w:hAnsi="Calibri" w:cs="B Nazanin" w:hint="cs"/>
                <w:b/>
                <w:bCs/>
                <w:color w:val="000000"/>
                <w:rtl/>
              </w:rPr>
              <w:t xml:space="preserve"> بندرعباس</w:t>
            </w:r>
          </w:p>
        </w:tc>
      </w:tr>
      <w:tr w:rsidR="004C1673" w:rsidRPr="004C1673" w:rsidTr="00D20206">
        <w:trPr>
          <w:trHeight w:val="1142"/>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4C1673" w:rsidRPr="00D20206" w:rsidRDefault="004C1673" w:rsidP="000E253E">
            <w:pPr>
              <w:bidi/>
              <w:spacing w:after="0" w:line="240" w:lineRule="auto"/>
              <w:jc w:val="center"/>
              <w:rPr>
                <w:rFonts w:ascii="Calibri" w:eastAsia="Times New Roman" w:hAnsi="Calibri" w:cs="B Nazanin"/>
                <w:color w:val="000000"/>
                <w:rtl/>
              </w:rPr>
            </w:pPr>
            <w:r w:rsidRPr="00D20206">
              <w:rPr>
                <w:rFonts w:ascii="Calibri" w:eastAsia="Times New Roman" w:hAnsi="Calibri" w:cs="B Nazanin" w:hint="cs"/>
                <w:color w:val="000000"/>
                <w:rtl/>
              </w:rPr>
              <w:t>طرح راهبردی ساختاری</w:t>
            </w:r>
          </w:p>
        </w:tc>
        <w:tc>
          <w:tcPr>
            <w:tcW w:w="7650" w:type="dxa"/>
            <w:tcBorders>
              <w:top w:val="nil"/>
              <w:left w:val="single" w:sz="4" w:space="0" w:color="auto"/>
              <w:bottom w:val="single" w:sz="4" w:space="0" w:color="auto"/>
              <w:right w:val="single" w:sz="4" w:space="0" w:color="auto"/>
            </w:tcBorders>
            <w:shd w:val="clear" w:color="auto" w:fill="auto"/>
            <w:vAlign w:val="bottom"/>
            <w:hideMark/>
          </w:tcPr>
          <w:p w:rsidR="004C1673" w:rsidRPr="004C1673" w:rsidRDefault="004C1673" w:rsidP="00463EEB">
            <w:pPr>
              <w:bidi/>
              <w:spacing w:after="0" w:line="240" w:lineRule="auto"/>
              <w:jc w:val="center"/>
              <w:rPr>
                <w:rFonts w:ascii="Calibri" w:eastAsia="Times New Roman" w:hAnsi="Calibri" w:cs="B Nazanin"/>
                <w:color w:val="000000"/>
                <w:rtl/>
              </w:rPr>
            </w:pPr>
            <w:r w:rsidRPr="004C1673">
              <w:rPr>
                <w:rFonts w:ascii="Calibri" w:eastAsia="Times New Roman" w:hAnsi="Calibri" w:cs="B Nazanin" w:hint="cs"/>
                <w:color w:val="000000"/>
                <w:rtl/>
              </w:rPr>
              <w:t>استقرار شهر بندرعباس به صورت خطي در ساحل خليج فارس و برخورداري ا ز شرايط اقليمي خاص موجب شكل گيري اكوسيستم هاي متنوع دريايي، تالابي و ... در محدوده شهر و منطقه شهري بندرعباس گرديده است . نزديكي به جنگل هاي حرا، وجود زيستگاه هاي متعدد پرندگان دريايي و ... از قابليت هاي زيست محيطي اين منطقه حكايت دارد.</w:t>
            </w:r>
          </w:p>
        </w:tc>
      </w:tr>
      <w:tr w:rsidR="004C1673" w:rsidRPr="004C1673" w:rsidTr="00D20206">
        <w:trPr>
          <w:trHeight w:val="1475"/>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4C1673" w:rsidRPr="00D20206" w:rsidRDefault="004C1673" w:rsidP="000E253E">
            <w:pPr>
              <w:bidi/>
              <w:spacing w:after="0" w:line="240" w:lineRule="auto"/>
              <w:jc w:val="center"/>
              <w:rPr>
                <w:rFonts w:ascii="Calibri" w:eastAsia="Times New Roman" w:hAnsi="Calibri" w:cs="B Nazanin"/>
                <w:color w:val="000000"/>
                <w:rtl/>
              </w:rPr>
            </w:pPr>
            <w:r w:rsidRPr="00D20206">
              <w:rPr>
                <w:rFonts w:ascii="Calibri" w:eastAsia="Times New Roman" w:hAnsi="Calibri" w:cs="B Nazanin" w:hint="cs"/>
                <w:color w:val="000000"/>
                <w:rtl/>
              </w:rPr>
              <w:t>طرح راهبردی ساختاری</w:t>
            </w:r>
          </w:p>
        </w:tc>
        <w:tc>
          <w:tcPr>
            <w:tcW w:w="7650" w:type="dxa"/>
            <w:tcBorders>
              <w:top w:val="nil"/>
              <w:left w:val="single" w:sz="4" w:space="0" w:color="auto"/>
              <w:bottom w:val="single" w:sz="4" w:space="0" w:color="auto"/>
              <w:right w:val="single" w:sz="4" w:space="0" w:color="auto"/>
            </w:tcBorders>
            <w:shd w:val="clear" w:color="auto" w:fill="auto"/>
            <w:vAlign w:val="bottom"/>
            <w:hideMark/>
          </w:tcPr>
          <w:p w:rsidR="004C1673" w:rsidRPr="004C1673" w:rsidRDefault="004C1673" w:rsidP="000E253E">
            <w:pPr>
              <w:bidi/>
              <w:spacing w:after="0" w:line="240" w:lineRule="auto"/>
              <w:jc w:val="center"/>
              <w:rPr>
                <w:rFonts w:ascii="Calibri" w:eastAsia="Times New Roman" w:hAnsi="Calibri" w:cs="B Nazanin"/>
                <w:color w:val="000000"/>
                <w:rtl/>
              </w:rPr>
            </w:pPr>
            <w:r w:rsidRPr="004C1673">
              <w:rPr>
                <w:rFonts w:ascii="Calibri" w:eastAsia="Times New Roman" w:hAnsi="Calibri" w:cs="B Nazanin" w:hint="cs"/>
                <w:color w:val="000000"/>
                <w:rtl/>
              </w:rPr>
              <w:t>اقليم گرم و مرطوب منطقه  ساحلي، مكان مناسبي براي رشد برخي از گياهان بومي را فراهم آورده است . اين گياهان به ويژه در اراضي رها شده بيشتر به چشم مي خورد. استفاد ه ي گسترده از پوشش گياهي آب دوست و غيربومي بندرعباس ، همچون انواع نخل هاي زينتي، اوكاليپتوس و ... به سبب هزينه بر بودن - اگرچه به زيبايي فضاهاي شهر مي افزايد- و همچنين عدم سايه اندازي آنها تا حد زيادي غيرمنطقي مي نمايد.</w:t>
            </w:r>
          </w:p>
        </w:tc>
      </w:tr>
      <w:tr w:rsidR="004C1673" w:rsidRPr="004C1673" w:rsidTr="00D20206">
        <w:trPr>
          <w:trHeight w:val="1080"/>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4C1673" w:rsidRPr="00D20206" w:rsidRDefault="004C1673" w:rsidP="000E253E">
            <w:pPr>
              <w:bidi/>
              <w:spacing w:after="0" w:line="240" w:lineRule="auto"/>
              <w:jc w:val="center"/>
              <w:rPr>
                <w:rFonts w:ascii="Calibri" w:eastAsia="Times New Roman" w:hAnsi="Calibri" w:cs="B Nazanin"/>
                <w:color w:val="000000"/>
                <w:rtl/>
              </w:rPr>
            </w:pPr>
            <w:r w:rsidRPr="00D20206">
              <w:rPr>
                <w:rFonts w:ascii="Calibri" w:eastAsia="Times New Roman" w:hAnsi="Calibri" w:cs="B Nazanin" w:hint="cs"/>
                <w:color w:val="000000"/>
                <w:rtl/>
              </w:rPr>
              <w:t>طرح راهبردی ساختاری</w:t>
            </w:r>
          </w:p>
        </w:tc>
        <w:tc>
          <w:tcPr>
            <w:tcW w:w="7650" w:type="dxa"/>
            <w:tcBorders>
              <w:top w:val="nil"/>
              <w:left w:val="single" w:sz="4" w:space="0" w:color="auto"/>
              <w:bottom w:val="single" w:sz="4" w:space="0" w:color="auto"/>
              <w:right w:val="single" w:sz="4" w:space="0" w:color="auto"/>
            </w:tcBorders>
            <w:shd w:val="clear" w:color="auto" w:fill="auto"/>
            <w:vAlign w:val="center"/>
            <w:hideMark/>
          </w:tcPr>
          <w:p w:rsidR="004C1673" w:rsidRPr="004C1673" w:rsidRDefault="004C1673" w:rsidP="00D20206">
            <w:pPr>
              <w:bidi/>
              <w:spacing w:after="0" w:line="240" w:lineRule="auto"/>
              <w:jc w:val="center"/>
              <w:rPr>
                <w:rFonts w:ascii="Calibri" w:eastAsia="Times New Roman" w:hAnsi="Calibri" w:cs="B Nazanin"/>
                <w:color w:val="000000"/>
                <w:rtl/>
              </w:rPr>
            </w:pPr>
            <w:r w:rsidRPr="004C1673">
              <w:rPr>
                <w:rFonts w:ascii="Calibri" w:eastAsia="Times New Roman" w:hAnsi="Calibri" w:cs="B Nazanin" w:hint="cs"/>
                <w:color w:val="000000"/>
                <w:rtl/>
              </w:rPr>
              <w:t>ساختار سيستم حمل و نقل عمومي شهر عمدتا بر تاكسي ها و مسافركش هاي شخصي استوار است كه با تقويت شركت واحد اتوبوسراني و استفاده از اتوبوس ها داراي وسايل خنك كننده، به همراه افزايش خطوط، نياز به وسايل نقليه  خصوصي را به حداقل خواهد رسانيد.</w:t>
            </w:r>
          </w:p>
        </w:tc>
      </w:tr>
      <w:tr w:rsidR="004C1673" w:rsidRPr="004C1673" w:rsidTr="00D20206">
        <w:trPr>
          <w:trHeight w:val="899"/>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4C1673" w:rsidRPr="00D20206" w:rsidRDefault="004C1673" w:rsidP="000E253E">
            <w:pPr>
              <w:bidi/>
              <w:spacing w:after="0" w:line="240" w:lineRule="auto"/>
              <w:jc w:val="center"/>
              <w:rPr>
                <w:rFonts w:ascii="Calibri" w:eastAsia="Times New Roman" w:hAnsi="Calibri" w:cs="B Nazanin"/>
                <w:color w:val="000000"/>
                <w:rtl/>
              </w:rPr>
            </w:pPr>
            <w:r w:rsidRPr="00D20206">
              <w:rPr>
                <w:rFonts w:ascii="Calibri" w:eastAsia="Times New Roman" w:hAnsi="Calibri" w:cs="B Nazanin" w:hint="cs"/>
                <w:color w:val="000000"/>
                <w:rtl/>
              </w:rPr>
              <w:lastRenderedPageBreak/>
              <w:t>طرح راهبردی ساختاری</w:t>
            </w:r>
          </w:p>
        </w:tc>
        <w:tc>
          <w:tcPr>
            <w:tcW w:w="7650" w:type="dxa"/>
            <w:tcBorders>
              <w:top w:val="nil"/>
              <w:left w:val="single" w:sz="4" w:space="0" w:color="auto"/>
              <w:bottom w:val="single" w:sz="4" w:space="0" w:color="auto"/>
              <w:right w:val="single" w:sz="4" w:space="0" w:color="auto"/>
            </w:tcBorders>
            <w:shd w:val="clear" w:color="auto" w:fill="auto"/>
            <w:vAlign w:val="center"/>
            <w:hideMark/>
          </w:tcPr>
          <w:p w:rsidR="004C1673" w:rsidRPr="004C1673" w:rsidRDefault="004C1673" w:rsidP="00D20206">
            <w:pPr>
              <w:bidi/>
              <w:spacing w:after="0" w:line="240" w:lineRule="auto"/>
              <w:jc w:val="center"/>
              <w:rPr>
                <w:rFonts w:ascii="Calibri" w:eastAsia="Times New Roman" w:hAnsi="Calibri" w:cs="B Nazanin"/>
                <w:color w:val="000000"/>
                <w:rtl/>
              </w:rPr>
            </w:pPr>
            <w:r w:rsidRPr="004C1673">
              <w:rPr>
                <w:rFonts w:ascii="Calibri" w:eastAsia="Times New Roman" w:hAnsi="Calibri" w:cs="B Nazanin" w:hint="cs"/>
                <w:color w:val="000000"/>
                <w:rtl/>
              </w:rPr>
              <w:t>وجود ساحل طولاني در جنوب و ارتفاعات پولادي در شمال از مناظر شهري و ميراث طبيعي شهر محسوب مي شوند كه عدم اعتماد متقابل و نبود راهكارهاي قانوني ، عملا استفاده از قابليت هاي شهر بندرعباس را معطل گذاشته است</w:t>
            </w:r>
          </w:p>
        </w:tc>
      </w:tr>
      <w:tr w:rsidR="004C1673" w:rsidRPr="004C1673" w:rsidTr="00D20206">
        <w:trPr>
          <w:trHeight w:val="449"/>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4C1673" w:rsidRPr="00D20206" w:rsidRDefault="004C1673" w:rsidP="000E253E">
            <w:pPr>
              <w:bidi/>
              <w:spacing w:after="0" w:line="240" w:lineRule="auto"/>
              <w:jc w:val="center"/>
              <w:rPr>
                <w:rFonts w:ascii="Calibri" w:eastAsia="Times New Roman" w:hAnsi="Calibri" w:cs="B Nazanin"/>
                <w:color w:val="000000"/>
                <w:rtl/>
              </w:rPr>
            </w:pPr>
            <w:r w:rsidRPr="00D20206">
              <w:rPr>
                <w:rFonts w:ascii="Calibri" w:eastAsia="Times New Roman" w:hAnsi="Calibri" w:cs="B Nazanin" w:hint="cs"/>
                <w:color w:val="000000"/>
                <w:rtl/>
              </w:rPr>
              <w:t>طرح راهبردی ساختاری</w:t>
            </w:r>
          </w:p>
        </w:tc>
        <w:tc>
          <w:tcPr>
            <w:tcW w:w="7650" w:type="dxa"/>
            <w:tcBorders>
              <w:top w:val="nil"/>
              <w:left w:val="single" w:sz="4" w:space="0" w:color="auto"/>
              <w:bottom w:val="single" w:sz="4" w:space="0" w:color="auto"/>
              <w:right w:val="single" w:sz="4" w:space="0" w:color="auto"/>
            </w:tcBorders>
            <w:shd w:val="clear" w:color="auto" w:fill="auto"/>
            <w:vAlign w:val="center"/>
            <w:hideMark/>
          </w:tcPr>
          <w:p w:rsidR="004C1673" w:rsidRPr="004C1673" w:rsidRDefault="004C1673" w:rsidP="00D20206">
            <w:pPr>
              <w:bidi/>
              <w:spacing w:after="0" w:line="240" w:lineRule="auto"/>
              <w:jc w:val="center"/>
              <w:rPr>
                <w:rFonts w:ascii="Calibri" w:eastAsia="Times New Roman" w:hAnsi="Calibri" w:cs="B Nazanin"/>
                <w:color w:val="000000"/>
                <w:rtl/>
              </w:rPr>
            </w:pPr>
            <w:r w:rsidRPr="004C1673">
              <w:rPr>
                <w:rFonts w:ascii="Calibri" w:eastAsia="Times New Roman" w:hAnsi="Calibri" w:cs="B Nazanin" w:hint="cs"/>
                <w:color w:val="000000"/>
                <w:rtl/>
              </w:rPr>
              <w:t>مهاجرپذيري شديد شهر و عدم تناسب بين جمعيت با نيازهاي خدماتي، رفاهي و كمبود فقدان مسكن مناسب.</w:t>
            </w:r>
          </w:p>
        </w:tc>
      </w:tr>
      <w:tr w:rsidR="004C1673" w:rsidRPr="004C1673" w:rsidTr="00D20206">
        <w:trPr>
          <w:trHeight w:val="375"/>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4C1673" w:rsidRPr="00D20206" w:rsidRDefault="004C1673" w:rsidP="000E253E">
            <w:pPr>
              <w:bidi/>
              <w:spacing w:after="0" w:line="240" w:lineRule="auto"/>
              <w:jc w:val="center"/>
              <w:rPr>
                <w:rFonts w:ascii="Calibri" w:eastAsia="Times New Roman" w:hAnsi="Calibri" w:cs="B Nazanin"/>
                <w:color w:val="000000"/>
                <w:rtl/>
              </w:rPr>
            </w:pPr>
            <w:r w:rsidRPr="00D20206">
              <w:rPr>
                <w:rFonts w:ascii="Calibri" w:eastAsia="Times New Roman" w:hAnsi="Calibri" w:cs="B Nazanin" w:hint="cs"/>
                <w:color w:val="000000"/>
                <w:rtl/>
              </w:rPr>
              <w:t>طرح راهبردی ساختاری</w:t>
            </w:r>
          </w:p>
        </w:tc>
        <w:tc>
          <w:tcPr>
            <w:tcW w:w="7650" w:type="dxa"/>
            <w:tcBorders>
              <w:top w:val="nil"/>
              <w:left w:val="single" w:sz="4" w:space="0" w:color="auto"/>
              <w:bottom w:val="single" w:sz="4" w:space="0" w:color="auto"/>
              <w:right w:val="single" w:sz="4" w:space="0" w:color="auto"/>
            </w:tcBorders>
            <w:shd w:val="clear" w:color="auto" w:fill="auto"/>
            <w:vAlign w:val="center"/>
            <w:hideMark/>
          </w:tcPr>
          <w:p w:rsidR="004C1673" w:rsidRPr="004C1673" w:rsidRDefault="004C1673" w:rsidP="00136BCE">
            <w:pPr>
              <w:bidi/>
              <w:spacing w:after="0" w:line="240" w:lineRule="auto"/>
              <w:jc w:val="center"/>
              <w:rPr>
                <w:rFonts w:ascii="Calibri" w:eastAsia="Times New Roman" w:hAnsi="Calibri" w:cs="B Nazanin"/>
                <w:color w:val="000000"/>
                <w:rtl/>
              </w:rPr>
            </w:pPr>
            <w:r w:rsidRPr="004C1673">
              <w:rPr>
                <w:rFonts w:ascii="Calibri" w:eastAsia="Times New Roman" w:hAnsi="Calibri" w:cs="B Nazanin" w:hint="cs"/>
                <w:color w:val="000000"/>
                <w:rtl/>
              </w:rPr>
              <w:t>وجود پتانسيل هاي تجاري و فرصتهاي اقتصادي ويژه در شهر.</w:t>
            </w:r>
          </w:p>
        </w:tc>
      </w:tr>
      <w:tr w:rsidR="004C1673" w:rsidRPr="004C1673" w:rsidTr="00D20206">
        <w:trPr>
          <w:trHeight w:val="375"/>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4C1673" w:rsidRPr="00D20206" w:rsidRDefault="004C1673" w:rsidP="000E253E">
            <w:pPr>
              <w:bidi/>
              <w:spacing w:after="0" w:line="240" w:lineRule="auto"/>
              <w:jc w:val="center"/>
              <w:rPr>
                <w:rFonts w:ascii="Calibri" w:eastAsia="Times New Roman" w:hAnsi="Calibri" w:cs="B Nazanin"/>
                <w:color w:val="000000"/>
                <w:rtl/>
              </w:rPr>
            </w:pPr>
            <w:r w:rsidRPr="00D20206">
              <w:rPr>
                <w:rFonts w:ascii="Calibri" w:eastAsia="Times New Roman" w:hAnsi="Calibri" w:cs="B Nazanin" w:hint="cs"/>
                <w:color w:val="000000"/>
                <w:rtl/>
              </w:rPr>
              <w:t>طرح راهبردی ساختاری</w:t>
            </w:r>
          </w:p>
        </w:tc>
        <w:tc>
          <w:tcPr>
            <w:tcW w:w="7650" w:type="dxa"/>
            <w:tcBorders>
              <w:top w:val="nil"/>
              <w:left w:val="single" w:sz="4" w:space="0" w:color="auto"/>
              <w:bottom w:val="single" w:sz="4" w:space="0" w:color="auto"/>
              <w:right w:val="single" w:sz="4" w:space="0" w:color="auto"/>
            </w:tcBorders>
            <w:shd w:val="clear" w:color="auto" w:fill="auto"/>
            <w:vAlign w:val="center"/>
            <w:hideMark/>
          </w:tcPr>
          <w:p w:rsidR="004C1673" w:rsidRPr="004C1673" w:rsidRDefault="004C1673" w:rsidP="00136BCE">
            <w:pPr>
              <w:bidi/>
              <w:spacing w:after="0" w:line="240" w:lineRule="auto"/>
              <w:jc w:val="center"/>
              <w:rPr>
                <w:rFonts w:ascii="Calibri" w:eastAsia="Times New Roman" w:hAnsi="Calibri" w:cs="B Nazanin"/>
                <w:color w:val="000000"/>
                <w:rtl/>
              </w:rPr>
            </w:pPr>
            <w:r w:rsidRPr="004C1673">
              <w:rPr>
                <w:rFonts w:ascii="Calibri" w:eastAsia="Times New Roman" w:hAnsi="Calibri" w:cs="B Nazanin" w:hint="cs"/>
                <w:color w:val="000000"/>
                <w:rtl/>
              </w:rPr>
              <w:t>اهميت گمركي شهر در مبادلات تجاري و لنگرگاهي آن.</w:t>
            </w:r>
          </w:p>
        </w:tc>
      </w:tr>
      <w:tr w:rsidR="004C1673" w:rsidRPr="004C1673" w:rsidTr="00D20206">
        <w:trPr>
          <w:trHeight w:val="375"/>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4C1673" w:rsidRPr="00D20206" w:rsidRDefault="004C1673" w:rsidP="000E253E">
            <w:pPr>
              <w:bidi/>
              <w:spacing w:after="0" w:line="240" w:lineRule="auto"/>
              <w:jc w:val="center"/>
              <w:rPr>
                <w:rFonts w:ascii="Calibri" w:eastAsia="Times New Roman" w:hAnsi="Calibri" w:cs="B Nazanin"/>
                <w:color w:val="000000"/>
                <w:rtl/>
              </w:rPr>
            </w:pPr>
            <w:r w:rsidRPr="00D20206">
              <w:rPr>
                <w:rFonts w:ascii="Calibri" w:eastAsia="Times New Roman" w:hAnsi="Calibri" w:cs="B Nazanin" w:hint="cs"/>
                <w:color w:val="000000"/>
                <w:rtl/>
              </w:rPr>
              <w:t>طرح راهبردی ساختاری</w:t>
            </w:r>
          </w:p>
        </w:tc>
        <w:tc>
          <w:tcPr>
            <w:tcW w:w="7650" w:type="dxa"/>
            <w:tcBorders>
              <w:top w:val="nil"/>
              <w:left w:val="single" w:sz="4" w:space="0" w:color="auto"/>
              <w:bottom w:val="single" w:sz="4" w:space="0" w:color="auto"/>
              <w:right w:val="single" w:sz="4" w:space="0" w:color="auto"/>
            </w:tcBorders>
            <w:shd w:val="clear" w:color="auto" w:fill="auto"/>
            <w:vAlign w:val="center"/>
            <w:hideMark/>
          </w:tcPr>
          <w:p w:rsidR="004C1673" w:rsidRPr="004C1673" w:rsidRDefault="004C1673" w:rsidP="00136BCE">
            <w:pPr>
              <w:bidi/>
              <w:spacing w:after="0" w:line="240" w:lineRule="auto"/>
              <w:jc w:val="center"/>
              <w:rPr>
                <w:rFonts w:ascii="Calibri" w:eastAsia="Times New Roman" w:hAnsi="Calibri" w:cs="B Nazanin"/>
                <w:color w:val="000000"/>
                <w:rtl/>
              </w:rPr>
            </w:pPr>
            <w:r w:rsidRPr="004C1673">
              <w:rPr>
                <w:rFonts w:ascii="Calibri" w:eastAsia="Times New Roman" w:hAnsi="Calibri" w:cs="B Nazanin" w:hint="cs"/>
                <w:color w:val="000000"/>
                <w:rtl/>
              </w:rPr>
              <w:t>سرزندگي و گردش مالي گسترده در شهر.</w:t>
            </w:r>
          </w:p>
        </w:tc>
      </w:tr>
      <w:tr w:rsidR="004C1673" w:rsidRPr="004C1673" w:rsidTr="00D20206">
        <w:trPr>
          <w:trHeight w:val="809"/>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4C1673" w:rsidRPr="00D20206" w:rsidRDefault="004C1673" w:rsidP="000E253E">
            <w:pPr>
              <w:bidi/>
              <w:spacing w:after="0" w:line="240" w:lineRule="auto"/>
              <w:jc w:val="center"/>
              <w:rPr>
                <w:rFonts w:ascii="Calibri" w:eastAsia="Times New Roman" w:hAnsi="Calibri" w:cs="B Nazanin"/>
                <w:color w:val="000000"/>
                <w:rtl/>
              </w:rPr>
            </w:pPr>
            <w:r w:rsidRPr="00D20206">
              <w:rPr>
                <w:rFonts w:ascii="Calibri" w:eastAsia="Times New Roman" w:hAnsi="Calibri" w:cs="B Nazanin" w:hint="cs"/>
                <w:color w:val="000000"/>
                <w:rtl/>
              </w:rPr>
              <w:t>طرح راهبردی ساختاری</w:t>
            </w:r>
          </w:p>
        </w:tc>
        <w:tc>
          <w:tcPr>
            <w:tcW w:w="7650" w:type="dxa"/>
            <w:tcBorders>
              <w:top w:val="nil"/>
              <w:left w:val="single" w:sz="4" w:space="0" w:color="auto"/>
              <w:bottom w:val="single" w:sz="4" w:space="0" w:color="auto"/>
              <w:right w:val="single" w:sz="4" w:space="0" w:color="auto"/>
            </w:tcBorders>
            <w:shd w:val="clear" w:color="auto" w:fill="auto"/>
            <w:vAlign w:val="center"/>
            <w:hideMark/>
          </w:tcPr>
          <w:p w:rsidR="004C1673" w:rsidRPr="004C1673" w:rsidRDefault="004C1673" w:rsidP="00136BCE">
            <w:pPr>
              <w:bidi/>
              <w:spacing w:after="0" w:line="240" w:lineRule="auto"/>
              <w:jc w:val="center"/>
              <w:rPr>
                <w:rFonts w:ascii="Calibri" w:eastAsia="Times New Roman" w:hAnsi="Calibri" w:cs="B Nazanin"/>
                <w:color w:val="000000"/>
                <w:rtl/>
              </w:rPr>
            </w:pPr>
            <w:r w:rsidRPr="004C1673">
              <w:rPr>
                <w:rFonts w:ascii="Calibri" w:eastAsia="Times New Roman" w:hAnsi="Calibri" w:cs="B Nazanin" w:hint="cs"/>
                <w:color w:val="000000"/>
                <w:rtl/>
              </w:rPr>
              <w:t>موقعيت استراتژيك استقرار بندرعباس در شمال تنگه ي هرمز كه موجب استقرار بزرگترين پايگاه هاي هوايي و دريايي در اين شهر گرديده و همين مسئله خود موجب افزايش سهم خدمات در اقتصاد اين شهر ميگردد.</w:t>
            </w:r>
          </w:p>
        </w:tc>
      </w:tr>
      <w:tr w:rsidR="004C1673" w:rsidRPr="004C1673" w:rsidTr="00D20206">
        <w:trPr>
          <w:trHeight w:val="375"/>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4C1673" w:rsidRPr="00D20206" w:rsidRDefault="004C1673" w:rsidP="000E253E">
            <w:pPr>
              <w:bidi/>
              <w:spacing w:after="0" w:line="240" w:lineRule="auto"/>
              <w:jc w:val="center"/>
              <w:rPr>
                <w:rFonts w:ascii="Calibri" w:eastAsia="Times New Roman" w:hAnsi="Calibri" w:cs="B Nazanin"/>
                <w:color w:val="000000"/>
                <w:rtl/>
              </w:rPr>
            </w:pPr>
            <w:r w:rsidRPr="00D20206">
              <w:rPr>
                <w:rFonts w:ascii="Calibri" w:eastAsia="Times New Roman" w:hAnsi="Calibri" w:cs="B Nazanin" w:hint="cs"/>
                <w:color w:val="000000"/>
                <w:rtl/>
              </w:rPr>
              <w:t>طرح راهبردی ساختاری</w:t>
            </w:r>
          </w:p>
        </w:tc>
        <w:tc>
          <w:tcPr>
            <w:tcW w:w="7650" w:type="dxa"/>
            <w:tcBorders>
              <w:top w:val="nil"/>
              <w:left w:val="single" w:sz="4" w:space="0" w:color="auto"/>
              <w:bottom w:val="single" w:sz="4" w:space="0" w:color="auto"/>
              <w:right w:val="single" w:sz="4" w:space="0" w:color="auto"/>
            </w:tcBorders>
            <w:shd w:val="clear" w:color="auto" w:fill="auto"/>
            <w:vAlign w:val="center"/>
            <w:hideMark/>
          </w:tcPr>
          <w:p w:rsidR="004C1673" w:rsidRPr="004C1673" w:rsidRDefault="004C1673" w:rsidP="00136BCE">
            <w:pPr>
              <w:bidi/>
              <w:spacing w:after="0" w:line="240" w:lineRule="auto"/>
              <w:jc w:val="center"/>
              <w:rPr>
                <w:rFonts w:ascii="Calibri" w:eastAsia="Times New Roman" w:hAnsi="Calibri" w:cs="B Nazanin"/>
                <w:color w:val="000000"/>
                <w:rtl/>
              </w:rPr>
            </w:pPr>
            <w:r w:rsidRPr="004C1673">
              <w:rPr>
                <w:rFonts w:ascii="Calibri" w:eastAsia="Times New Roman" w:hAnsi="Calibri" w:cs="B Nazanin" w:hint="cs"/>
                <w:color w:val="000000"/>
                <w:rtl/>
              </w:rPr>
              <w:t>برخورداري از ذخاير گاز و منابع طبيعي پايه نظير آبزيان، محصولات كشاورزي و موادغذايي.</w:t>
            </w:r>
          </w:p>
        </w:tc>
      </w:tr>
      <w:tr w:rsidR="004C1673" w:rsidRPr="004C1673" w:rsidTr="00D20206">
        <w:trPr>
          <w:trHeight w:val="375"/>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4C1673" w:rsidRPr="00D20206" w:rsidRDefault="004C1673" w:rsidP="000E253E">
            <w:pPr>
              <w:bidi/>
              <w:spacing w:after="0" w:line="240" w:lineRule="auto"/>
              <w:jc w:val="center"/>
              <w:rPr>
                <w:rFonts w:ascii="Calibri" w:eastAsia="Times New Roman" w:hAnsi="Calibri" w:cs="B Nazanin"/>
                <w:color w:val="000000"/>
                <w:rtl/>
              </w:rPr>
            </w:pPr>
            <w:r w:rsidRPr="00D20206">
              <w:rPr>
                <w:rFonts w:ascii="Calibri" w:eastAsia="Times New Roman" w:hAnsi="Calibri" w:cs="B Nazanin" w:hint="cs"/>
                <w:color w:val="000000"/>
                <w:rtl/>
              </w:rPr>
              <w:t>طرح راهبردی ساختاری</w:t>
            </w:r>
          </w:p>
        </w:tc>
        <w:tc>
          <w:tcPr>
            <w:tcW w:w="7650" w:type="dxa"/>
            <w:tcBorders>
              <w:top w:val="nil"/>
              <w:left w:val="single" w:sz="4" w:space="0" w:color="auto"/>
              <w:bottom w:val="single" w:sz="4" w:space="0" w:color="auto"/>
              <w:right w:val="single" w:sz="4" w:space="0" w:color="auto"/>
            </w:tcBorders>
            <w:shd w:val="clear" w:color="auto" w:fill="auto"/>
            <w:vAlign w:val="center"/>
            <w:hideMark/>
          </w:tcPr>
          <w:p w:rsidR="004C1673" w:rsidRPr="004C1673" w:rsidRDefault="004C1673" w:rsidP="00136BCE">
            <w:pPr>
              <w:bidi/>
              <w:spacing w:after="0" w:line="240" w:lineRule="auto"/>
              <w:jc w:val="center"/>
              <w:rPr>
                <w:rFonts w:ascii="Calibri" w:eastAsia="Times New Roman" w:hAnsi="Calibri" w:cs="B Nazanin"/>
                <w:color w:val="000000"/>
                <w:rtl/>
              </w:rPr>
            </w:pPr>
            <w:r w:rsidRPr="004C1673">
              <w:rPr>
                <w:rFonts w:ascii="Calibri" w:eastAsia="Times New Roman" w:hAnsi="Calibri" w:cs="B Nazanin" w:hint="cs"/>
                <w:color w:val="000000"/>
                <w:rtl/>
              </w:rPr>
              <w:t>امكان ايجاد بازارچه هاي مرزي كه موجب توسعه  اشتغال خواهد شد</w:t>
            </w:r>
          </w:p>
        </w:tc>
      </w:tr>
      <w:tr w:rsidR="004C1673" w:rsidRPr="004C1673" w:rsidTr="00D20206">
        <w:trPr>
          <w:trHeight w:val="720"/>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4C1673" w:rsidRPr="00D20206" w:rsidRDefault="004C1673" w:rsidP="000E253E">
            <w:pPr>
              <w:bidi/>
              <w:spacing w:after="0" w:line="240" w:lineRule="auto"/>
              <w:jc w:val="center"/>
              <w:rPr>
                <w:rFonts w:ascii="Calibri" w:eastAsia="Times New Roman" w:hAnsi="Calibri" w:cs="B Nazanin"/>
                <w:color w:val="000000"/>
                <w:rtl/>
              </w:rPr>
            </w:pPr>
            <w:r w:rsidRPr="00D20206">
              <w:rPr>
                <w:rFonts w:ascii="Calibri" w:eastAsia="Times New Roman" w:hAnsi="Calibri" w:cs="B Nazanin" w:hint="cs"/>
                <w:color w:val="000000"/>
                <w:rtl/>
              </w:rPr>
              <w:t>طرح راهبردی ساختاری</w:t>
            </w:r>
          </w:p>
        </w:tc>
        <w:tc>
          <w:tcPr>
            <w:tcW w:w="7650" w:type="dxa"/>
            <w:tcBorders>
              <w:top w:val="nil"/>
              <w:left w:val="single" w:sz="4" w:space="0" w:color="auto"/>
              <w:bottom w:val="single" w:sz="4" w:space="0" w:color="auto"/>
              <w:right w:val="single" w:sz="4" w:space="0" w:color="auto"/>
            </w:tcBorders>
            <w:shd w:val="clear" w:color="auto" w:fill="auto"/>
            <w:vAlign w:val="center"/>
            <w:hideMark/>
          </w:tcPr>
          <w:p w:rsidR="004C1673" w:rsidRPr="004C1673" w:rsidRDefault="004C1673" w:rsidP="00136BCE">
            <w:pPr>
              <w:bidi/>
              <w:spacing w:after="0" w:line="240" w:lineRule="auto"/>
              <w:jc w:val="center"/>
              <w:rPr>
                <w:rFonts w:ascii="Calibri" w:eastAsia="Times New Roman" w:hAnsi="Calibri" w:cs="B Nazanin"/>
                <w:color w:val="000000"/>
                <w:rtl/>
              </w:rPr>
            </w:pPr>
            <w:r w:rsidRPr="004C1673">
              <w:rPr>
                <w:rFonts w:ascii="Calibri" w:eastAsia="Times New Roman" w:hAnsi="Calibri" w:cs="B Nazanin" w:hint="cs"/>
                <w:color w:val="000000"/>
                <w:rtl/>
              </w:rPr>
              <w:t>برخورداري از اقليم بسيار مناسب در زمستان و ايام نوروز، در شرايطي كه ساير نقاط كشور از برودت هوا برخوردار مي باشند امكان مناسبي براي جذب توريسم ميباشد</w:t>
            </w:r>
          </w:p>
        </w:tc>
      </w:tr>
      <w:tr w:rsidR="004C1673" w:rsidRPr="004C1673" w:rsidTr="00D20206">
        <w:trPr>
          <w:trHeight w:val="375"/>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4C1673" w:rsidRPr="00D20206" w:rsidRDefault="004C1673" w:rsidP="000E253E">
            <w:pPr>
              <w:bidi/>
              <w:spacing w:after="0" w:line="240" w:lineRule="auto"/>
              <w:jc w:val="center"/>
              <w:rPr>
                <w:rFonts w:ascii="Calibri" w:eastAsia="Times New Roman" w:hAnsi="Calibri" w:cs="B Nazanin"/>
                <w:color w:val="000000"/>
                <w:rtl/>
              </w:rPr>
            </w:pPr>
            <w:r w:rsidRPr="00D20206">
              <w:rPr>
                <w:rFonts w:ascii="Calibri" w:eastAsia="Times New Roman" w:hAnsi="Calibri" w:cs="B Nazanin" w:hint="cs"/>
                <w:color w:val="000000"/>
                <w:rtl/>
              </w:rPr>
              <w:t>طرح راهبردی ساختاری</w:t>
            </w:r>
          </w:p>
        </w:tc>
        <w:tc>
          <w:tcPr>
            <w:tcW w:w="7650" w:type="dxa"/>
            <w:tcBorders>
              <w:top w:val="nil"/>
              <w:left w:val="single" w:sz="4" w:space="0" w:color="auto"/>
              <w:bottom w:val="single" w:sz="4" w:space="0" w:color="auto"/>
              <w:right w:val="single" w:sz="4" w:space="0" w:color="auto"/>
            </w:tcBorders>
            <w:shd w:val="clear" w:color="auto" w:fill="auto"/>
            <w:vAlign w:val="center"/>
            <w:hideMark/>
          </w:tcPr>
          <w:p w:rsidR="004C1673" w:rsidRPr="004C1673" w:rsidRDefault="004C1673" w:rsidP="00136BCE">
            <w:pPr>
              <w:bidi/>
              <w:spacing w:after="0" w:line="240" w:lineRule="auto"/>
              <w:jc w:val="center"/>
              <w:rPr>
                <w:rFonts w:ascii="Calibri" w:eastAsia="Times New Roman" w:hAnsi="Calibri" w:cs="B Nazanin"/>
                <w:color w:val="000000"/>
                <w:rtl/>
              </w:rPr>
            </w:pPr>
            <w:r w:rsidRPr="004C1673">
              <w:rPr>
                <w:rFonts w:ascii="Calibri" w:eastAsia="Times New Roman" w:hAnsi="Calibri" w:cs="B Nazanin" w:hint="cs"/>
                <w:color w:val="000000"/>
                <w:rtl/>
              </w:rPr>
              <w:t>استقرار شهر در پهنه ي برخورداري از خطر بالاي نسبي زلزله.</w:t>
            </w:r>
          </w:p>
        </w:tc>
      </w:tr>
      <w:tr w:rsidR="004C1673" w:rsidRPr="004C1673" w:rsidTr="00D20206">
        <w:trPr>
          <w:trHeight w:val="720"/>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4C1673" w:rsidRPr="00D20206" w:rsidRDefault="004C1673" w:rsidP="000E253E">
            <w:pPr>
              <w:bidi/>
              <w:spacing w:after="0" w:line="240" w:lineRule="auto"/>
              <w:jc w:val="center"/>
              <w:rPr>
                <w:rFonts w:ascii="Calibri" w:eastAsia="Times New Roman" w:hAnsi="Calibri" w:cs="B Nazanin"/>
                <w:color w:val="000000"/>
                <w:rtl/>
              </w:rPr>
            </w:pPr>
            <w:r w:rsidRPr="00D20206">
              <w:rPr>
                <w:rFonts w:ascii="Calibri" w:eastAsia="Times New Roman" w:hAnsi="Calibri" w:cs="B Nazanin" w:hint="cs"/>
                <w:color w:val="000000"/>
                <w:rtl/>
              </w:rPr>
              <w:t>طرح راهبردی ساختاری</w:t>
            </w:r>
          </w:p>
        </w:tc>
        <w:tc>
          <w:tcPr>
            <w:tcW w:w="7650" w:type="dxa"/>
            <w:tcBorders>
              <w:top w:val="nil"/>
              <w:left w:val="single" w:sz="4" w:space="0" w:color="auto"/>
              <w:bottom w:val="single" w:sz="4" w:space="0" w:color="auto"/>
              <w:right w:val="single" w:sz="4" w:space="0" w:color="auto"/>
            </w:tcBorders>
            <w:shd w:val="clear" w:color="auto" w:fill="auto"/>
            <w:vAlign w:val="center"/>
            <w:hideMark/>
          </w:tcPr>
          <w:p w:rsidR="004C1673" w:rsidRPr="004C1673" w:rsidRDefault="004C1673" w:rsidP="00136BCE">
            <w:pPr>
              <w:bidi/>
              <w:spacing w:after="0" w:line="240" w:lineRule="auto"/>
              <w:jc w:val="center"/>
              <w:rPr>
                <w:rFonts w:ascii="Calibri" w:eastAsia="Times New Roman" w:hAnsi="Calibri" w:cs="B Nazanin"/>
                <w:color w:val="000000"/>
                <w:rtl/>
              </w:rPr>
            </w:pPr>
            <w:r w:rsidRPr="004C1673">
              <w:rPr>
                <w:rFonts w:ascii="Calibri" w:eastAsia="Times New Roman" w:hAnsi="Calibri" w:cs="B Nazanin" w:hint="cs"/>
                <w:color w:val="000000"/>
                <w:rtl/>
              </w:rPr>
              <w:t>احتمال وقوع پديده روانگرايي خاك به سبب ماسه اي بودن جنس زمين در بخشي از شهر و بالابودن سطح آبهاي زيرزميني</w:t>
            </w:r>
          </w:p>
        </w:tc>
      </w:tr>
      <w:tr w:rsidR="004C1673" w:rsidRPr="004C1673" w:rsidTr="00D20206">
        <w:trPr>
          <w:trHeight w:val="720"/>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4C1673" w:rsidRPr="00D20206" w:rsidRDefault="004C1673" w:rsidP="000E253E">
            <w:pPr>
              <w:bidi/>
              <w:spacing w:after="0" w:line="240" w:lineRule="auto"/>
              <w:jc w:val="center"/>
              <w:rPr>
                <w:rFonts w:ascii="Calibri" w:eastAsia="Times New Roman" w:hAnsi="Calibri" w:cs="B Nazanin"/>
                <w:color w:val="000000"/>
                <w:rtl/>
              </w:rPr>
            </w:pPr>
            <w:r w:rsidRPr="00D20206">
              <w:rPr>
                <w:rFonts w:ascii="Calibri" w:eastAsia="Times New Roman" w:hAnsi="Calibri" w:cs="B Nazanin" w:hint="cs"/>
                <w:color w:val="000000"/>
                <w:rtl/>
              </w:rPr>
              <w:t>طرح راهبردی ساختاری</w:t>
            </w:r>
          </w:p>
        </w:tc>
        <w:tc>
          <w:tcPr>
            <w:tcW w:w="7650" w:type="dxa"/>
            <w:tcBorders>
              <w:top w:val="nil"/>
              <w:left w:val="single" w:sz="4" w:space="0" w:color="auto"/>
              <w:bottom w:val="single" w:sz="4" w:space="0" w:color="auto"/>
              <w:right w:val="single" w:sz="4" w:space="0" w:color="auto"/>
            </w:tcBorders>
            <w:shd w:val="clear" w:color="auto" w:fill="auto"/>
            <w:vAlign w:val="center"/>
            <w:hideMark/>
          </w:tcPr>
          <w:p w:rsidR="004C1673" w:rsidRPr="004C1673" w:rsidRDefault="004C1673" w:rsidP="00136BCE">
            <w:pPr>
              <w:bidi/>
              <w:spacing w:after="0" w:line="240" w:lineRule="auto"/>
              <w:jc w:val="center"/>
              <w:rPr>
                <w:rFonts w:ascii="Calibri" w:eastAsia="Times New Roman" w:hAnsi="Calibri" w:cs="B Nazanin"/>
                <w:color w:val="000000"/>
                <w:rtl/>
              </w:rPr>
            </w:pPr>
            <w:r w:rsidRPr="004C1673">
              <w:rPr>
                <w:rFonts w:ascii="Calibri" w:eastAsia="Times New Roman" w:hAnsi="Calibri" w:cs="B Nazanin" w:hint="cs"/>
                <w:color w:val="000000"/>
                <w:rtl/>
              </w:rPr>
              <w:t>ساحلي بودن شهر بندرعباس،كه خود موجب پديد آمدن مزيت هاي متنوعي از بعد طبيعي، اقتصادي و ... براي شهر گرديده است.</w:t>
            </w:r>
          </w:p>
        </w:tc>
      </w:tr>
      <w:tr w:rsidR="004C1673" w:rsidRPr="004C1673" w:rsidTr="00D20206">
        <w:trPr>
          <w:trHeight w:val="375"/>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4C1673" w:rsidRPr="00D20206" w:rsidRDefault="004C1673" w:rsidP="000E253E">
            <w:pPr>
              <w:bidi/>
              <w:spacing w:after="0" w:line="240" w:lineRule="auto"/>
              <w:jc w:val="center"/>
              <w:rPr>
                <w:rFonts w:ascii="Calibri" w:eastAsia="Times New Roman" w:hAnsi="Calibri" w:cs="B Nazanin"/>
                <w:color w:val="000000"/>
                <w:rtl/>
              </w:rPr>
            </w:pPr>
            <w:r w:rsidRPr="00D20206">
              <w:rPr>
                <w:rFonts w:ascii="Calibri" w:eastAsia="Times New Roman" w:hAnsi="Calibri" w:cs="B Nazanin" w:hint="cs"/>
                <w:color w:val="000000"/>
                <w:rtl/>
              </w:rPr>
              <w:t>طرح راهبردی ساختاری</w:t>
            </w:r>
          </w:p>
        </w:tc>
        <w:tc>
          <w:tcPr>
            <w:tcW w:w="7650" w:type="dxa"/>
            <w:tcBorders>
              <w:top w:val="nil"/>
              <w:left w:val="single" w:sz="4" w:space="0" w:color="auto"/>
              <w:bottom w:val="single" w:sz="4" w:space="0" w:color="auto"/>
              <w:right w:val="single" w:sz="4" w:space="0" w:color="auto"/>
            </w:tcBorders>
            <w:shd w:val="clear" w:color="auto" w:fill="auto"/>
            <w:vAlign w:val="center"/>
            <w:hideMark/>
          </w:tcPr>
          <w:p w:rsidR="004C1673" w:rsidRPr="004C1673" w:rsidRDefault="004C1673" w:rsidP="00136BCE">
            <w:pPr>
              <w:bidi/>
              <w:spacing w:after="0" w:line="240" w:lineRule="auto"/>
              <w:jc w:val="center"/>
              <w:rPr>
                <w:rFonts w:ascii="Calibri" w:eastAsia="Times New Roman" w:hAnsi="Calibri" w:cs="B Nazanin"/>
                <w:color w:val="000000"/>
                <w:rtl/>
              </w:rPr>
            </w:pPr>
            <w:r w:rsidRPr="004C1673">
              <w:rPr>
                <w:rFonts w:ascii="Calibri" w:eastAsia="Times New Roman" w:hAnsi="Calibri" w:cs="B Nazanin" w:hint="cs"/>
                <w:color w:val="000000"/>
                <w:rtl/>
              </w:rPr>
              <w:t>امكان كاشت و پرورش حرا كه از گياهان بومي منحصر به فرد منطقه مي باشد</w:t>
            </w:r>
          </w:p>
        </w:tc>
      </w:tr>
      <w:tr w:rsidR="004C1673" w:rsidRPr="004C1673" w:rsidTr="00D20206">
        <w:trPr>
          <w:trHeight w:val="375"/>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4C1673" w:rsidRPr="00D20206" w:rsidRDefault="004C1673" w:rsidP="000E253E">
            <w:pPr>
              <w:bidi/>
              <w:spacing w:after="0" w:line="240" w:lineRule="auto"/>
              <w:jc w:val="center"/>
              <w:rPr>
                <w:rFonts w:ascii="Calibri" w:eastAsia="Times New Roman" w:hAnsi="Calibri" w:cs="B Nazanin"/>
                <w:color w:val="000000"/>
                <w:rtl/>
              </w:rPr>
            </w:pPr>
            <w:r w:rsidRPr="00D20206">
              <w:rPr>
                <w:rFonts w:ascii="Calibri" w:eastAsia="Times New Roman" w:hAnsi="Calibri" w:cs="B Nazanin" w:hint="cs"/>
                <w:color w:val="000000"/>
                <w:rtl/>
              </w:rPr>
              <w:t>طرح راهبردی ساختاری</w:t>
            </w:r>
          </w:p>
        </w:tc>
        <w:tc>
          <w:tcPr>
            <w:tcW w:w="7650" w:type="dxa"/>
            <w:tcBorders>
              <w:top w:val="nil"/>
              <w:left w:val="single" w:sz="4" w:space="0" w:color="auto"/>
              <w:bottom w:val="single" w:sz="4" w:space="0" w:color="auto"/>
              <w:right w:val="single" w:sz="4" w:space="0" w:color="auto"/>
            </w:tcBorders>
            <w:shd w:val="clear" w:color="auto" w:fill="auto"/>
            <w:vAlign w:val="center"/>
            <w:hideMark/>
          </w:tcPr>
          <w:p w:rsidR="004C1673" w:rsidRPr="004C1673" w:rsidRDefault="004C1673" w:rsidP="00136BCE">
            <w:pPr>
              <w:bidi/>
              <w:spacing w:after="0" w:line="240" w:lineRule="auto"/>
              <w:jc w:val="center"/>
              <w:rPr>
                <w:rFonts w:ascii="Calibri" w:eastAsia="Times New Roman" w:hAnsi="Calibri" w:cs="B Nazanin"/>
                <w:color w:val="000000"/>
                <w:rtl/>
              </w:rPr>
            </w:pPr>
            <w:r w:rsidRPr="004C1673">
              <w:rPr>
                <w:rFonts w:ascii="Calibri" w:eastAsia="Times New Roman" w:hAnsi="Calibri" w:cs="B Nazanin" w:hint="cs"/>
                <w:color w:val="000000"/>
                <w:rtl/>
              </w:rPr>
              <w:t>نزديكي به مناطق حفاظت شده گنو و جنگلهاي حرا.</w:t>
            </w:r>
          </w:p>
        </w:tc>
      </w:tr>
      <w:tr w:rsidR="004C1673" w:rsidRPr="004C1673" w:rsidTr="00D20206">
        <w:trPr>
          <w:trHeight w:val="375"/>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4C1673" w:rsidRPr="00D20206" w:rsidRDefault="004C1673" w:rsidP="000E253E">
            <w:pPr>
              <w:bidi/>
              <w:spacing w:after="0" w:line="240" w:lineRule="auto"/>
              <w:jc w:val="center"/>
              <w:rPr>
                <w:rFonts w:ascii="Calibri" w:eastAsia="Times New Roman" w:hAnsi="Calibri" w:cs="B Nazanin"/>
                <w:color w:val="000000"/>
                <w:rtl/>
              </w:rPr>
            </w:pPr>
            <w:r w:rsidRPr="00D20206">
              <w:rPr>
                <w:rFonts w:ascii="Calibri" w:eastAsia="Times New Roman" w:hAnsi="Calibri" w:cs="B Nazanin" w:hint="cs"/>
                <w:color w:val="000000"/>
                <w:rtl/>
              </w:rPr>
              <w:t>طرح راهبردی ساختاری</w:t>
            </w:r>
          </w:p>
        </w:tc>
        <w:tc>
          <w:tcPr>
            <w:tcW w:w="7650" w:type="dxa"/>
            <w:tcBorders>
              <w:top w:val="nil"/>
              <w:left w:val="single" w:sz="4" w:space="0" w:color="auto"/>
              <w:bottom w:val="single" w:sz="4" w:space="0" w:color="auto"/>
              <w:right w:val="single" w:sz="4" w:space="0" w:color="auto"/>
            </w:tcBorders>
            <w:shd w:val="clear" w:color="auto" w:fill="auto"/>
            <w:vAlign w:val="center"/>
            <w:hideMark/>
          </w:tcPr>
          <w:p w:rsidR="004C1673" w:rsidRPr="004C1673" w:rsidRDefault="004C1673" w:rsidP="00136BCE">
            <w:pPr>
              <w:bidi/>
              <w:spacing w:after="0" w:line="240" w:lineRule="auto"/>
              <w:jc w:val="center"/>
              <w:rPr>
                <w:rFonts w:ascii="Calibri" w:eastAsia="Times New Roman" w:hAnsi="Calibri" w:cs="B Nazanin"/>
                <w:color w:val="000000"/>
                <w:rtl/>
              </w:rPr>
            </w:pPr>
            <w:r w:rsidRPr="004C1673">
              <w:rPr>
                <w:rFonts w:ascii="Calibri" w:eastAsia="Times New Roman" w:hAnsi="Calibri" w:cs="B Nazanin" w:hint="cs"/>
                <w:color w:val="000000"/>
                <w:rtl/>
              </w:rPr>
              <w:t>مقاومت كم ساختمان هاي سنتي در برابر زلزله و شرايط بد جوي.</w:t>
            </w:r>
          </w:p>
        </w:tc>
      </w:tr>
      <w:tr w:rsidR="004C1673" w:rsidRPr="004C1673" w:rsidTr="00D20206">
        <w:trPr>
          <w:trHeight w:val="375"/>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4C1673" w:rsidRPr="00D20206" w:rsidRDefault="004C1673" w:rsidP="000E253E">
            <w:pPr>
              <w:bidi/>
              <w:spacing w:after="0" w:line="240" w:lineRule="auto"/>
              <w:jc w:val="center"/>
              <w:rPr>
                <w:rFonts w:ascii="Calibri" w:eastAsia="Times New Roman" w:hAnsi="Calibri" w:cs="B Nazanin"/>
                <w:color w:val="000000"/>
                <w:rtl/>
              </w:rPr>
            </w:pPr>
            <w:r w:rsidRPr="00D20206">
              <w:rPr>
                <w:rFonts w:ascii="Calibri" w:eastAsia="Times New Roman" w:hAnsi="Calibri" w:cs="B Nazanin" w:hint="cs"/>
                <w:color w:val="000000"/>
                <w:rtl/>
              </w:rPr>
              <w:t>طرح راهبردی ساختاری</w:t>
            </w:r>
          </w:p>
        </w:tc>
        <w:tc>
          <w:tcPr>
            <w:tcW w:w="7650" w:type="dxa"/>
            <w:tcBorders>
              <w:top w:val="nil"/>
              <w:left w:val="single" w:sz="4" w:space="0" w:color="auto"/>
              <w:bottom w:val="single" w:sz="4" w:space="0" w:color="auto"/>
              <w:right w:val="single" w:sz="4" w:space="0" w:color="auto"/>
            </w:tcBorders>
            <w:shd w:val="clear" w:color="auto" w:fill="auto"/>
            <w:vAlign w:val="center"/>
            <w:hideMark/>
          </w:tcPr>
          <w:p w:rsidR="004C1673" w:rsidRPr="004C1673" w:rsidRDefault="004C1673" w:rsidP="00136BCE">
            <w:pPr>
              <w:bidi/>
              <w:spacing w:after="0" w:line="240" w:lineRule="auto"/>
              <w:jc w:val="center"/>
              <w:rPr>
                <w:rFonts w:ascii="Calibri" w:eastAsia="Times New Roman" w:hAnsi="Calibri" w:cs="B Nazanin"/>
                <w:color w:val="000000"/>
                <w:rtl/>
              </w:rPr>
            </w:pPr>
            <w:r w:rsidRPr="004C1673">
              <w:rPr>
                <w:rFonts w:ascii="Calibri" w:eastAsia="Times New Roman" w:hAnsi="Calibri" w:cs="B Nazanin" w:hint="cs"/>
                <w:color w:val="000000"/>
                <w:rtl/>
              </w:rPr>
              <w:t>فرسودگي بافت هاي قديمي و حاشيه اي</w:t>
            </w:r>
          </w:p>
        </w:tc>
      </w:tr>
      <w:tr w:rsidR="004C1673" w:rsidRPr="004C1673" w:rsidTr="00D20206">
        <w:trPr>
          <w:trHeight w:val="375"/>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4C1673" w:rsidRPr="00D20206" w:rsidRDefault="004C1673" w:rsidP="000E253E">
            <w:pPr>
              <w:bidi/>
              <w:spacing w:after="0" w:line="240" w:lineRule="auto"/>
              <w:jc w:val="center"/>
              <w:rPr>
                <w:rFonts w:ascii="Calibri" w:eastAsia="Times New Roman" w:hAnsi="Calibri" w:cs="B Nazanin"/>
                <w:color w:val="000000"/>
                <w:rtl/>
              </w:rPr>
            </w:pPr>
            <w:r w:rsidRPr="00D20206">
              <w:rPr>
                <w:rFonts w:ascii="Calibri" w:eastAsia="Times New Roman" w:hAnsi="Calibri" w:cs="B Nazanin" w:hint="cs"/>
                <w:color w:val="000000"/>
                <w:rtl/>
              </w:rPr>
              <w:t>طرح راهبردی ساختاری</w:t>
            </w:r>
          </w:p>
        </w:tc>
        <w:tc>
          <w:tcPr>
            <w:tcW w:w="7650" w:type="dxa"/>
            <w:tcBorders>
              <w:top w:val="nil"/>
              <w:left w:val="single" w:sz="4" w:space="0" w:color="auto"/>
              <w:bottom w:val="single" w:sz="4" w:space="0" w:color="auto"/>
              <w:right w:val="single" w:sz="4" w:space="0" w:color="auto"/>
            </w:tcBorders>
            <w:shd w:val="clear" w:color="auto" w:fill="auto"/>
            <w:vAlign w:val="center"/>
            <w:hideMark/>
          </w:tcPr>
          <w:p w:rsidR="004C1673" w:rsidRPr="004C1673" w:rsidRDefault="004C1673" w:rsidP="00136BCE">
            <w:pPr>
              <w:bidi/>
              <w:spacing w:after="0" w:line="240" w:lineRule="auto"/>
              <w:jc w:val="center"/>
              <w:rPr>
                <w:rFonts w:ascii="Calibri" w:eastAsia="Times New Roman" w:hAnsi="Calibri" w:cs="B Nazanin"/>
                <w:color w:val="000000"/>
                <w:rtl/>
              </w:rPr>
            </w:pPr>
            <w:r w:rsidRPr="004C1673">
              <w:rPr>
                <w:rFonts w:ascii="Calibri" w:eastAsia="Times New Roman" w:hAnsi="Calibri" w:cs="B Nazanin" w:hint="cs"/>
                <w:color w:val="000000"/>
                <w:rtl/>
              </w:rPr>
              <w:t>كمبود منابع مالي قابل اتكاء و مستمر</w:t>
            </w:r>
          </w:p>
        </w:tc>
      </w:tr>
      <w:tr w:rsidR="004C1673" w:rsidRPr="004C1673" w:rsidTr="00D20206">
        <w:trPr>
          <w:trHeight w:val="720"/>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4C1673" w:rsidRPr="00D20206" w:rsidRDefault="004C1673" w:rsidP="000E253E">
            <w:pPr>
              <w:bidi/>
              <w:spacing w:after="0" w:line="240" w:lineRule="auto"/>
              <w:jc w:val="center"/>
              <w:rPr>
                <w:rFonts w:ascii="Calibri" w:eastAsia="Times New Roman" w:hAnsi="Calibri" w:cs="B Nazanin"/>
                <w:color w:val="000000"/>
                <w:rtl/>
              </w:rPr>
            </w:pPr>
            <w:r w:rsidRPr="00D20206">
              <w:rPr>
                <w:rFonts w:ascii="Calibri" w:eastAsia="Times New Roman" w:hAnsi="Calibri" w:cs="B Nazanin" w:hint="cs"/>
                <w:color w:val="000000"/>
                <w:rtl/>
              </w:rPr>
              <w:t>طرح راهبردی ساختاری</w:t>
            </w:r>
          </w:p>
        </w:tc>
        <w:tc>
          <w:tcPr>
            <w:tcW w:w="7650" w:type="dxa"/>
            <w:tcBorders>
              <w:top w:val="nil"/>
              <w:left w:val="single" w:sz="4" w:space="0" w:color="auto"/>
              <w:bottom w:val="single" w:sz="4" w:space="0" w:color="auto"/>
              <w:right w:val="single" w:sz="4" w:space="0" w:color="auto"/>
            </w:tcBorders>
            <w:shd w:val="clear" w:color="auto" w:fill="auto"/>
            <w:vAlign w:val="center"/>
            <w:hideMark/>
          </w:tcPr>
          <w:p w:rsidR="004C1673" w:rsidRPr="004C1673" w:rsidRDefault="004C1673" w:rsidP="00136BCE">
            <w:pPr>
              <w:bidi/>
              <w:spacing w:after="0" w:line="240" w:lineRule="auto"/>
              <w:jc w:val="center"/>
              <w:rPr>
                <w:rFonts w:ascii="Calibri" w:eastAsia="Times New Roman" w:hAnsi="Calibri" w:cs="B Nazanin"/>
                <w:color w:val="000000"/>
                <w:rtl/>
              </w:rPr>
            </w:pPr>
            <w:r w:rsidRPr="004C1673">
              <w:rPr>
                <w:rFonts w:ascii="Calibri" w:eastAsia="Times New Roman" w:hAnsi="Calibri" w:cs="B Nazanin" w:hint="cs"/>
                <w:color w:val="000000"/>
                <w:rtl/>
              </w:rPr>
              <w:t>تنوع فعاليت هاي اقتصادي متنوع و وجود منابع مناسب براي افزايش درآمد شهرداري از طريق وضع عوارض جديد.</w:t>
            </w:r>
          </w:p>
        </w:tc>
      </w:tr>
      <w:tr w:rsidR="004C1673" w:rsidRPr="004C1673" w:rsidTr="00D20206">
        <w:trPr>
          <w:trHeight w:val="720"/>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4C1673" w:rsidRPr="00D20206" w:rsidRDefault="004C1673" w:rsidP="000E253E">
            <w:pPr>
              <w:bidi/>
              <w:spacing w:after="0" w:line="240" w:lineRule="auto"/>
              <w:jc w:val="center"/>
              <w:rPr>
                <w:rFonts w:ascii="Calibri" w:eastAsia="Times New Roman" w:hAnsi="Calibri" w:cs="B Nazanin"/>
                <w:color w:val="000000"/>
                <w:rtl/>
              </w:rPr>
            </w:pPr>
            <w:r w:rsidRPr="00D20206">
              <w:rPr>
                <w:rFonts w:ascii="Calibri" w:eastAsia="Times New Roman" w:hAnsi="Calibri" w:cs="B Nazanin" w:hint="cs"/>
                <w:color w:val="000000"/>
                <w:rtl/>
              </w:rPr>
              <w:t>طرح راهبردی ساختاری</w:t>
            </w:r>
          </w:p>
        </w:tc>
        <w:tc>
          <w:tcPr>
            <w:tcW w:w="7650" w:type="dxa"/>
            <w:tcBorders>
              <w:top w:val="nil"/>
              <w:left w:val="single" w:sz="4" w:space="0" w:color="auto"/>
              <w:bottom w:val="single" w:sz="4" w:space="0" w:color="auto"/>
              <w:right w:val="single" w:sz="4" w:space="0" w:color="auto"/>
            </w:tcBorders>
            <w:shd w:val="clear" w:color="auto" w:fill="auto"/>
            <w:vAlign w:val="center"/>
            <w:hideMark/>
          </w:tcPr>
          <w:p w:rsidR="004C1673" w:rsidRPr="004C1673" w:rsidRDefault="004C1673" w:rsidP="00136BCE">
            <w:pPr>
              <w:bidi/>
              <w:spacing w:after="0" w:line="240" w:lineRule="auto"/>
              <w:jc w:val="center"/>
              <w:rPr>
                <w:rFonts w:ascii="Calibri" w:eastAsia="Times New Roman" w:hAnsi="Calibri" w:cs="B Nazanin"/>
                <w:color w:val="000000"/>
                <w:rtl/>
              </w:rPr>
            </w:pPr>
            <w:r w:rsidRPr="004C1673">
              <w:rPr>
                <w:rFonts w:ascii="Calibri" w:eastAsia="Times New Roman" w:hAnsi="Calibri" w:cs="B Nazanin" w:hint="cs"/>
                <w:color w:val="000000"/>
                <w:rtl/>
              </w:rPr>
              <w:t>وجود زمينه هاي لازم براي اقدام به انجام پروژه هاي مشاركتي با مشاركت شهرداري و بخش خصوصي در جهت كسب درآمد و تحقق طرح هاي خدماتي و توانمندسازي شهرداري.</w:t>
            </w:r>
          </w:p>
        </w:tc>
      </w:tr>
      <w:tr w:rsidR="004C1673" w:rsidRPr="004C1673" w:rsidTr="00D20206">
        <w:trPr>
          <w:trHeight w:val="720"/>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4C1673" w:rsidRPr="00D20206" w:rsidRDefault="004C1673" w:rsidP="000E253E">
            <w:pPr>
              <w:bidi/>
              <w:spacing w:after="0" w:line="240" w:lineRule="auto"/>
              <w:jc w:val="center"/>
              <w:rPr>
                <w:rFonts w:ascii="Calibri" w:eastAsia="Times New Roman" w:hAnsi="Calibri" w:cs="B Nazanin"/>
                <w:color w:val="000000"/>
                <w:rtl/>
              </w:rPr>
            </w:pPr>
            <w:r w:rsidRPr="00D20206">
              <w:rPr>
                <w:rFonts w:ascii="Calibri" w:eastAsia="Times New Roman" w:hAnsi="Calibri" w:cs="B Nazanin" w:hint="cs"/>
                <w:color w:val="000000"/>
                <w:rtl/>
              </w:rPr>
              <w:t>طرح راهبردی ساختاری</w:t>
            </w:r>
          </w:p>
        </w:tc>
        <w:tc>
          <w:tcPr>
            <w:tcW w:w="7650" w:type="dxa"/>
            <w:tcBorders>
              <w:top w:val="nil"/>
              <w:left w:val="single" w:sz="4" w:space="0" w:color="auto"/>
              <w:bottom w:val="single" w:sz="4" w:space="0" w:color="auto"/>
              <w:right w:val="single" w:sz="4" w:space="0" w:color="auto"/>
            </w:tcBorders>
            <w:shd w:val="clear" w:color="auto" w:fill="auto"/>
            <w:vAlign w:val="center"/>
            <w:hideMark/>
          </w:tcPr>
          <w:p w:rsidR="004C1673" w:rsidRPr="004C1673" w:rsidRDefault="004C1673" w:rsidP="00136BCE">
            <w:pPr>
              <w:bidi/>
              <w:spacing w:after="0" w:line="240" w:lineRule="auto"/>
              <w:jc w:val="center"/>
              <w:rPr>
                <w:rFonts w:ascii="Calibri" w:eastAsia="Times New Roman" w:hAnsi="Calibri" w:cs="B Nazanin"/>
                <w:color w:val="000000"/>
                <w:rtl/>
              </w:rPr>
            </w:pPr>
            <w:r w:rsidRPr="004C1673">
              <w:rPr>
                <w:rFonts w:ascii="Calibri" w:eastAsia="Times New Roman" w:hAnsi="Calibri" w:cs="B Nazanin" w:hint="cs"/>
                <w:color w:val="000000"/>
                <w:rtl/>
              </w:rPr>
              <w:t>افزايش نقش تجاري و سياحتي شهر به ويژه درسال هاي اخير با توجه به ساحلي بودن شهر و نزديكي به جزيره</w:t>
            </w:r>
            <w:r w:rsidR="00577EAA">
              <w:rPr>
                <w:rFonts w:ascii="Calibri" w:eastAsia="Times New Roman" w:hAnsi="Calibri" w:cs="B Nazanin" w:hint="cs"/>
                <w:color w:val="000000"/>
                <w:rtl/>
              </w:rPr>
              <w:t xml:space="preserve"> </w:t>
            </w:r>
            <w:r w:rsidRPr="004C1673">
              <w:rPr>
                <w:rFonts w:ascii="Calibri" w:eastAsia="Times New Roman" w:hAnsi="Calibri" w:cs="B Nazanin" w:hint="cs"/>
                <w:color w:val="000000"/>
                <w:rtl/>
              </w:rPr>
              <w:t>هاي قشم و هرمز.</w:t>
            </w:r>
          </w:p>
        </w:tc>
      </w:tr>
      <w:tr w:rsidR="004C1673" w:rsidRPr="004C1673" w:rsidTr="00D20206">
        <w:trPr>
          <w:trHeight w:val="375"/>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4C1673" w:rsidRPr="00D20206" w:rsidRDefault="004C1673" w:rsidP="000E253E">
            <w:pPr>
              <w:bidi/>
              <w:spacing w:after="0" w:line="240" w:lineRule="auto"/>
              <w:jc w:val="center"/>
              <w:rPr>
                <w:rFonts w:ascii="Calibri" w:eastAsia="Times New Roman" w:hAnsi="Calibri" w:cs="B Nazanin"/>
                <w:color w:val="000000"/>
                <w:rtl/>
              </w:rPr>
            </w:pPr>
            <w:r w:rsidRPr="00D20206">
              <w:rPr>
                <w:rFonts w:ascii="Calibri" w:eastAsia="Times New Roman" w:hAnsi="Calibri" w:cs="B Nazanin" w:hint="cs"/>
                <w:color w:val="000000"/>
                <w:rtl/>
              </w:rPr>
              <w:t>طرح راهبردی ساختاری</w:t>
            </w:r>
          </w:p>
        </w:tc>
        <w:tc>
          <w:tcPr>
            <w:tcW w:w="7650" w:type="dxa"/>
            <w:tcBorders>
              <w:top w:val="nil"/>
              <w:left w:val="single" w:sz="4" w:space="0" w:color="auto"/>
              <w:bottom w:val="single" w:sz="4" w:space="0" w:color="auto"/>
              <w:right w:val="single" w:sz="4" w:space="0" w:color="auto"/>
            </w:tcBorders>
            <w:shd w:val="clear" w:color="auto" w:fill="auto"/>
            <w:vAlign w:val="center"/>
            <w:hideMark/>
          </w:tcPr>
          <w:p w:rsidR="004C1673" w:rsidRPr="004C1673" w:rsidRDefault="004C1673" w:rsidP="00136BCE">
            <w:pPr>
              <w:bidi/>
              <w:spacing w:after="0" w:line="240" w:lineRule="auto"/>
              <w:jc w:val="center"/>
              <w:rPr>
                <w:rFonts w:ascii="Calibri" w:eastAsia="Times New Roman" w:hAnsi="Calibri" w:cs="B Nazanin"/>
                <w:color w:val="000000"/>
                <w:rtl/>
              </w:rPr>
            </w:pPr>
            <w:r w:rsidRPr="004C1673">
              <w:rPr>
                <w:rFonts w:ascii="Calibri" w:eastAsia="Times New Roman" w:hAnsi="Calibri" w:cs="B Nazanin" w:hint="cs"/>
                <w:color w:val="000000"/>
                <w:rtl/>
              </w:rPr>
              <w:t>تداوم حاشيه نشيني و گسترش سكونتگاه هاي غيررسمي</w:t>
            </w:r>
          </w:p>
        </w:tc>
      </w:tr>
      <w:tr w:rsidR="004C1673" w:rsidRPr="004C1673" w:rsidTr="00D20206">
        <w:trPr>
          <w:trHeight w:val="375"/>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4C1673" w:rsidRPr="00D20206" w:rsidRDefault="004C1673" w:rsidP="000E253E">
            <w:pPr>
              <w:bidi/>
              <w:spacing w:after="0" w:line="240" w:lineRule="auto"/>
              <w:jc w:val="center"/>
              <w:rPr>
                <w:rFonts w:ascii="Calibri" w:eastAsia="Times New Roman" w:hAnsi="Calibri" w:cs="B Nazanin"/>
                <w:color w:val="000000"/>
                <w:rtl/>
              </w:rPr>
            </w:pPr>
            <w:r w:rsidRPr="00D20206">
              <w:rPr>
                <w:rFonts w:ascii="Calibri" w:eastAsia="Times New Roman" w:hAnsi="Calibri" w:cs="B Nazanin" w:hint="cs"/>
                <w:color w:val="000000"/>
                <w:rtl/>
              </w:rPr>
              <w:t>طرح راهبردی ساختاری</w:t>
            </w:r>
          </w:p>
        </w:tc>
        <w:tc>
          <w:tcPr>
            <w:tcW w:w="7650" w:type="dxa"/>
            <w:tcBorders>
              <w:top w:val="nil"/>
              <w:left w:val="single" w:sz="4" w:space="0" w:color="auto"/>
              <w:bottom w:val="single" w:sz="4" w:space="0" w:color="auto"/>
              <w:right w:val="single" w:sz="4" w:space="0" w:color="auto"/>
            </w:tcBorders>
            <w:shd w:val="clear" w:color="auto" w:fill="auto"/>
            <w:vAlign w:val="center"/>
            <w:hideMark/>
          </w:tcPr>
          <w:p w:rsidR="004C1673" w:rsidRPr="004C1673" w:rsidRDefault="004C1673" w:rsidP="00136BCE">
            <w:pPr>
              <w:bidi/>
              <w:spacing w:after="0" w:line="240" w:lineRule="auto"/>
              <w:jc w:val="center"/>
              <w:rPr>
                <w:rFonts w:ascii="Calibri" w:eastAsia="Times New Roman" w:hAnsi="Calibri" w:cs="B Nazanin"/>
                <w:color w:val="000000"/>
                <w:rtl/>
              </w:rPr>
            </w:pPr>
            <w:r w:rsidRPr="004C1673">
              <w:rPr>
                <w:rFonts w:ascii="Calibri" w:eastAsia="Times New Roman" w:hAnsi="Calibri" w:cs="B Nazanin" w:hint="cs"/>
                <w:color w:val="000000"/>
                <w:rtl/>
              </w:rPr>
              <w:t>بي علاقگي به سرمايه گذاري ثابت ، ماندگار و مشاركت ، به ويژه از سوي غيربوميان داراي درآمد بالا</w:t>
            </w:r>
          </w:p>
        </w:tc>
      </w:tr>
    </w:tbl>
    <w:p w:rsidR="00CF1C97" w:rsidRDefault="00CF1C97" w:rsidP="00FA0625">
      <w:pPr>
        <w:jc w:val="both"/>
        <w:rPr>
          <w:rtl/>
          <w:lang w:bidi="fa-IR"/>
        </w:rPr>
      </w:pPr>
    </w:p>
    <w:p w:rsidR="00CF1C97" w:rsidRDefault="00CF1C97" w:rsidP="00FA0625">
      <w:pPr>
        <w:jc w:val="both"/>
        <w:rPr>
          <w:rtl/>
          <w:lang w:bidi="fa-IR"/>
        </w:rPr>
      </w:pPr>
    </w:p>
    <w:p w:rsidR="00CF1C97" w:rsidRDefault="00CF1C97" w:rsidP="00FA0625">
      <w:pPr>
        <w:jc w:val="both"/>
        <w:rPr>
          <w:rtl/>
          <w:lang w:bidi="fa-IR"/>
        </w:rPr>
      </w:pPr>
    </w:p>
    <w:p w:rsidR="00FB6C8B" w:rsidRPr="00FD678B" w:rsidRDefault="00950A27" w:rsidP="000E253E">
      <w:pPr>
        <w:pStyle w:val="Heading1"/>
        <w:keepNext w:val="0"/>
        <w:keepLines w:val="0"/>
        <w:widowControl w:val="0"/>
        <w:spacing w:before="0" w:after="120" w:line="240" w:lineRule="auto"/>
        <w:ind w:left="360"/>
        <w:jc w:val="both"/>
        <w:rPr>
          <w:rFonts w:cs="B Zar"/>
          <w:b/>
          <w:bCs/>
          <w:sz w:val="28"/>
          <w:szCs w:val="28"/>
          <w:rtl/>
        </w:rPr>
      </w:pPr>
      <w:bookmarkStart w:id="62" w:name="_Toc61256433"/>
      <w:r w:rsidRPr="002171FB">
        <w:rPr>
          <w:rFonts w:cs="B Zar" w:hint="cs"/>
          <w:rtl/>
        </w:rPr>
        <w:lastRenderedPageBreak/>
        <w:t>4</w:t>
      </w:r>
      <w:r w:rsidRPr="002171FB">
        <w:rPr>
          <w:rFonts w:cs="B Zar" w:hint="cs"/>
          <w:b/>
          <w:bCs/>
          <w:sz w:val="28"/>
          <w:szCs w:val="28"/>
          <w:rtl/>
        </w:rPr>
        <w:t>-</w:t>
      </w:r>
      <w:r w:rsidR="00FB6C8B" w:rsidRPr="00FD678B">
        <w:rPr>
          <w:rFonts w:cs="B Zar" w:hint="cs"/>
          <w:b/>
          <w:bCs/>
          <w:sz w:val="28"/>
          <w:szCs w:val="28"/>
          <w:rtl/>
        </w:rPr>
        <w:t>بهینه کاوی چشم انداز در سایر کلانشهرها</w:t>
      </w:r>
      <w:bookmarkEnd w:id="62"/>
      <w:r w:rsidR="00D533EA">
        <w:rPr>
          <w:rFonts w:cs="B Zar" w:hint="cs"/>
          <w:b/>
          <w:bCs/>
          <w:sz w:val="28"/>
          <w:szCs w:val="28"/>
          <w:rtl/>
        </w:rPr>
        <w:t xml:space="preserve"> </w:t>
      </w:r>
      <w:bookmarkEnd w:id="61"/>
    </w:p>
    <w:p w:rsidR="00FB6C8B" w:rsidRPr="00950A27" w:rsidRDefault="00FB6C8B" w:rsidP="00FA0625">
      <w:pPr>
        <w:tabs>
          <w:tab w:val="left" w:pos="3868"/>
        </w:tabs>
        <w:bidi/>
        <w:jc w:val="both"/>
        <w:rPr>
          <w:rFonts w:cs="B Zar"/>
          <w:sz w:val="28"/>
          <w:szCs w:val="28"/>
          <w:rtl/>
        </w:rPr>
      </w:pPr>
      <w:r w:rsidRPr="00950A27">
        <w:rPr>
          <w:rFonts w:cs="B Zar" w:hint="cs"/>
          <w:sz w:val="28"/>
          <w:szCs w:val="28"/>
          <w:rtl/>
        </w:rPr>
        <w:t xml:space="preserve">     </w:t>
      </w:r>
      <w:r w:rsidRPr="00950A27">
        <w:rPr>
          <w:rFonts w:cs="B Zar"/>
          <w:sz w:val="28"/>
          <w:szCs w:val="28"/>
          <w:rtl/>
        </w:rPr>
        <w:t>به منظور داشتن د</w:t>
      </w:r>
      <w:r w:rsidRPr="00950A27">
        <w:rPr>
          <w:rFonts w:cs="B Zar" w:hint="cs"/>
          <w:sz w:val="28"/>
          <w:szCs w:val="28"/>
          <w:rtl/>
        </w:rPr>
        <w:t>ی</w:t>
      </w:r>
      <w:r w:rsidRPr="00950A27">
        <w:rPr>
          <w:rFonts w:cs="B Zar" w:hint="eastAsia"/>
          <w:sz w:val="28"/>
          <w:szCs w:val="28"/>
          <w:rtl/>
        </w:rPr>
        <w:t>د</w:t>
      </w:r>
      <w:r w:rsidRPr="00950A27">
        <w:rPr>
          <w:rFonts w:cs="B Zar"/>
          <w:sz w:val="28"/>
          <w:szCs w:val="28"/>
          <w:rtl/>
        </w:rPr>
        <w:t xml:space="preserve"> روشن در نگارش چشم انداز از شهرها</w:t>
      </w:r>
      <w:r w:rsidRPr="00950A27">
        <w:rPr>
          <w:rFonts w:cs="B Zar" w:hint="cs"/>
          <w:sz w:val="28"/>
          <w:szCs w:val="28"/>
          <w:rtl/>
        </w:rPr>
        <w:t>ی</w:t>
      </w:r>
      <w:r w:rsidRPr="00950A27">
        <w:rPr>
          <w:rFonts w:cs="B Zar"/>
          <w:sz w:val="28"/>
          <w:szCs w:val="28"/>
          <w:rtl/>
        </w:rPr>
        <w:t xml:space="preserve"> مرتبط در حوزه داخل</w:t>
      </w:r>
      <w:r w:rsidRPr="00950A27">
        <w:rPr>
          <w:rFonts w:cs="B Zar" w:hint="cs"/>
          <w:sz w:val="28"/>
          <w:szCs w:val="28"/>
          <w:rtl/>
        </w:rPr>
        <w:t>ی</w:t>
      </w:r>
      <w:r w:rsidRPr="00950A27">
        <w:rPr>
          <w:rFonts w:cs="B Zar"/>
          <w:sz w:val="28"/>
          <w:szCs w:val="28"/>
          <w:rtl/>
        </w:rPr>
        <w:t xml:space="preserve"> و خارج</w:t>
      </w:r>
      <w:r w:rsidRPr="00950A27">
        <w:rPr>
          <w:rFonts w:cs="B Zar" w:hint="cs"/>
          <w:sz w:val="28"/>
          <w:szCs w:val="28"/>
          <w:rtl/>
        </w:rPr>
        <w:t>ی</w:t>
      </w:r>
      <w:r w:rsidRPr="00950A27">
        <w:rPr>
          <w:rFonts w:cs="B Zar"/>
          <w:sz w:val="28"/>
          <w:szCs w:val="28"/>
          <w:rtl/>
        </w:rPr>
        <w:t xml:space="preserve"> در به</w:t>
      </w:r>
      <w:r w:rsidRPr="00950A27">
        <w:rPr>
          <w:rFonts w:cs="B Zar" w:hint="cs"/>
          <w:sz w:val="28"/>
          <w:szCs w:val="28"/>
          <w:rtl/>
        </w:rPr>
        <w:t>ی</w:t>
      </w:r>
      <w:r w:rsidRPr="00950A27">
        <w:rPr>
          <w:rFonts w:cs="B Zar" w:hint="eastAsia"/>
          <w:sz w:val="28"/>
          <w:szCs w:val="28"/>
          <w:rtl/>
        </w:rPr>
        <w:t>نه</w:t>
      </w:r>
      <w:r w:rsidRPr="00950A27">
        <w:rPr>
          <w:rFonts w:cs="B Zar"/>
          <w:sz w:val="28"/>
          <w:szCs w:val="28"/>
          <w:rtl/>
        </w:rPr>
        <w:t xml:space="preserve"> </w:t>
      </w:r>
      <w:r w:rsidRPr="00950A27">
        <w:rPr>
          <w:rFonts w:cs="B Zar" w:hint="cs"/>
          <w:sz w:val="28"/>
          <w:szCs w:val="28"/>
          <w:rtl/>
        </w:rPr>
        <w:t>کاوی</w:t>
      </w:r>
      <w:r w:rsidRPr="00950A27">
        <w:rPr>
          <w:rFonts w:cs="B Zar"/>
          <w:sz w:val="28"/>
          <w:szCs w:val="28"/>
          <w:rtl/>
        </w:rPr>
        <w:t xml:space="preserve"> استفاده شده است.</w:t>
      </w:r>
    </w:p>
    <w:p w:rsidR="00FB6C8B" w:rsidRPr="00950A27" w:rsidRDefault="00FB6C8B" w:rsidP="00FA0625">
      <w:pPr>
        <w:tabs>
          <w:tab w:val="left" w:pos="3868"/>
        </w:tabs>
        <w:bidi/>
        <w:jc w:val="both"/>
        <w:rPr>
          <w:rFonts w:cs="B Zar"/>
          <w:sz w:val="28"/>
          <w:szCs w:val="28"/>
          <w:rtl/>
        </w:rPr>
      </w:pPr>
      <w:r w:rsidRPr="00950A27">
        <w:rPr>
          <w:rFonts w:cs="B Zar" w:hint="cs"/>
          <w:sz w:val="28"/>
          <w:szCs w:val="28"/>
          <w:rtl/>
        </w:rPr>
        <w:t xml:space="preserve">     </w:t>
      </w:r>
      <w:r w:rsidRPr="00950A27">
        <w:rPr>
          <w:rFonts w:cs="B Zar" w:hint="eastAsia"/>
          <w:sz w:val="28"/>
          <w:szCs w:val="28"/>
          <w:rtl/>
        </w:rPr>
        <w:t>در</w:t>
      </w:r>
      <w:r w:rsidRPr="00950A27">
        <w:rPr>
          <w:rFonts w:cs="B Zar"/>
          <w:sz w:val="28"/>
          <w:szCs w:val="28"/>
          <w:rtl/>
        </w:rPr>
        <w:t xml:space="preserve"> به</w:t>
      </w:r>
      <w:r w:rsidRPr="00950A27">
        <w:rPr>
          <w:rFonts w:cs="B Zar" w:hint="cs"/>
          <w:sz w:val="28"/>
          <w:szCs w:val="28"/>
          <w:rtl/>
        </w:rPr>
        <w:t>ی</w:t>
      </w:r>
      <w:r w:rsidRPr="00950A27">
        <w:rPr>
          <w:rFonts w:cs="B Zar" w:hint="eastAsia"/>
          <w:sz w:val="28"/>
          <w:szCs w:val="28"/>
          <w:rtl/>
        </w:rPr>
        <w:t>نه</w:t>
      </w:r>
      <w:r w:rsidRPr="00950A27">
        <w:rPr>
          <w:rFonts w:cs="B Zar"/>
          <w:sz w:val="28"/>
          <w:szCs w:val="28"/>
          <w:rtl/>
        </w:rPr>
        <w:t xml:space="preserve"> </w:t>
      </w:r>
      <w:r w:rsidRPr="00950A27">
        <w:rPr>
          <w:rFonts w:cs="B Zar" w:hint="cs"/>
          <w:sz w:val="28"/>
          <w:szCs w:val="28"/>
          <w:rtl/>
        </w:rPr>
        <w:t>کاوی</w:t>
      </w:r>
      <w:r w:rsidRPr="00950A27">
        <w:rPr>
          <w:rFonts w:cs="B Zar"/>
          <w:sz w:val="28"/>
          <w:szCs w:val="28"/>
          <w:rtl/>
        </w:rPr>
        <w:t xml:space="preserve"> شهرها م</w:t>
      </w:r>
      <w:r w:rsidRPr="00950A27">
        <w:rPr>
          <w:rFonts w:cs="B Zar" w:hint="cs"/>
          <w:sz w:val="28"/>
          <w:szCs w:val="28"/>
          <w:rtl/>
        </w:rPr>
        <w:t>ی</w:t>
      </w:r>
      <w:r w:rsidRPr="00950A27">
        <w:rPr>
          <w:rFonts w:cs="B Zar" w:hint="eastAsia"/>
          <w:sz w:val="28"/>
          <w:szCs w:val="28"/>
          <w:rtl/>
        </w:rPr>
        <w:t>زان</w:t>
      </w:r>
      <w:r w:rsidRPr="00950A27">
        <w:rPr>
          <w:rFonts w:cs="B Zar"/>
          <w:sz w:val="28"/>
          <w:szCs w:val="28"/>
          <w:rtl/>
        </w:rPr>
        <w:t xml:space="preserve"> انطباق شرا</w:t>
      </w:r>
      <w:r w:rsidRPr="00950A27">
        <w:rPr>
          <w:rFonts w:cs="B Zar" w:hint="cs"/>
          <w:sz w:val="28"/>
          <w:szCs w:val="28"/>
          <w:rtl/>
        </w:rPr>
        <w:t>ی</w:t>
      </w:r>
      <w:r w:rsidRPr="00950A27">
        <w:rPr>
          <w:rFonts w:cs="B Zar" w:hint="eastAsia"/>
          <w:sz w:val="28"/>
          <w:szCs w:val="28"/>
          <w:rtl/>
        </w:rPr>
        <w:t>ط</w:t>
      </w:r>
      <w:r w:rsidRPr="00950A27">
        <w:rPr>
          <w:rFonts w:cs="B Zar"/>
          <w:sz w:val="28"/>
          <w:szCs w:val="28"/>
          <w:rtl/>
        </w:rPr>
        <w:t xml:space="preserve"> اقل</w:t>
      </w:r>
      <w:r w:rsidRPr="00950A27">
        <w:rPr>
          <w:rFonts w:cs="B Zar" w:hint="cs"/>
          <w:sz w:val="28"/>
          <w:szCs w:val="28"/>
          <w:rtl/>
        </w:rPr>
        <w:t>ی</w:t>
      </w:r>
      <w:r w:rsidRPr="00950A27">
        <w:rPr>
          <w:rFonts w:cs="B Zar" w:hint="eastAsia"/>
          <w:sz w:val="28"/>
          <w:szCs w:val="28"/>
          <w:rtl/>
        </w:rPr>
        <w:t>م</w:t>
      </w:r>
      <w:r w:rsidRPr="00950A27">
        <w:rPr>
          <w:rFonts w:cs="B Zar" w:hint="cs"/>
          <w:sz w:val="28"/>
          <w:szCs w:val="28"/>
          <w:rtl/>
        </w:rPr>
        <w:t>ی</w:t>
      </w:r>
      <w:r w:rsidRPr="00950A27">
        <w:rPr>
          <w:rFonts w:cs="B Zar"/>
          <w:sz w:val="28"/>
          <w:szCs w:val="28"/>
          <w:rtl/>
        </w:rPr>
        <w:t xml:space="preserve"> ، فرهنگ</w:t>
      </w:r>
      <w:r w:rsidRPr="00950A27">
        <w:rPr>
          <w:rFonts w:cs="B Zar" w:hint="cs"/>
          <w:sz w:val="28"/>
          <w:szCs w:val="28"/>
          <w:rtl/>
        </w:rPr>
        <w:t>ی</w:t>
      </w:r>
      <w:r w:rsidRPr="00950A27">
        <w:rPr>
          <w:rFonts w:cs="B Zar"/>
          <w:sz w:val="28"/>
          <w:szCs w:val="28"/>
          <w:rtl/>
        </w:rPr>
        <w:t xml:space="preserve"> ، گردشگر</w:t>
      </w:r>
      <w:r w:rsidRPr="00950A27">
        <w:rPr>
          <w:rFonts w:cs="B Zar" w:hint="cs"/>
          <w:sz w:val="28"/>
          <w:szCs w:val="28"/>
          <w:rtl/>
        </w:rPr>
        <w:t>ی</w:t>
      </w:r>
      <w:r w:rsidRPr="00950A27">
        <w:rPr>
          <w:rFonts w:cs="B Zar"/>
          <w:sz w:val="28"/>
          <w:szCs w:val="28"/>
          <w:rtl/>
        </w:rPr>
        <w:t xml:space="preserve"> ، اجتماع</w:t>
      </w:r>
      <w:r w:rsidRPr="00950A27">
        <w:rPr>
          <w:rFonts w:cs="B Zar" w:hint="cs"/>
          <w:sz w:val="28"/>
          <w:szCs w:val="28"/>
          <w:rtl/>
        </w:rPr>
        <w:t>ی</w:t>
      </w:r>
      <w:r w:rsidRPr="00950A27">
        <w:rPr>
          <w:rFonts w:cs="B Zar"/>
          <w:sz w:val="28"/>
          <w:szCs w:val="28"/>
          <w:rtl/>
        </w:rPr>
        <w:t xml:space="preserve"> مورد توجه قرارگرفته است . همچن</w:t>
      </w:r>
      <w:r w:rsidRPr="00950A27">
        <w:rPr>
          <w:rFonts w:cs="B Zar" w:hint="cs"/>
          <w:sz w:val="28"/>
          <w:szCs w:val="28"/>
          <w:rtl/>
        </w:rPr>
        <w:t>ی</w:t>
      </w:r>
      <w:r w:rsidRPr="00950A27">
        <w:rPr>
          <w:rFonts w:cs="B Zar" w:hint="eastAsia"/>
          <w:sz w:val="28"/>
          <w:szCs w:val="28"/>
          <w:rtl/>
        </w:rPr>
        <w:t>ن</w:t>
      </w:r>
      <w:r w:rsidRPr="00950A27">
        <w:rPr>
          <w:rFonts w:cs="B Zar"/>
          <w:sz w:val="28"/>
          <w:szCs w:val="28"/>
          <w:rtl/>
        </w:rPr>
        <w:t xml:space="preserve"> سع</w:t>
      </w:r>
      <w:r w:rsidRPr="00950A27">
        <w:rPr>
          <w:rFonts w:cs="B Zar" w:hint="cs"/>
          <w:sz w:val="28"/>
          <w:szCs w:val="28"/>
          <w:rtl/>
        </w:rPr>
        <w:t>ی</w:t>
      </w:r>
      <w:r w:rsidRPr="00950A27">
        <w:rPr>
          <w:rFonts w:cs="B Zar"/>
          <w:sz w:val="28"/>
          <w:szCs w:val="28"/>
          <w:rtl/>
        </w:rPr>
        <w:t xml:space="preserve"> شده در هر مضمون نمونه مشابه خارج</w:t>
      </w:r>
      <w:r w:rsidRPr="00950A27">
        <w:rPr>
          <w:rFonts w:cs="B Zar" w:hint="cs"/>
          <w:sz w:val="28"/>
          <w:szCs w:val="28"/>
          <w:rtl/>
        </w:rPr>
        <w:t>ی</w:t>
      </w:r>
      <w:r w:rsidRPr="00950A27">
        <w:rPr>
          <w:rFonts w:cs="B Zar"/>
          <w:sz w:val="28"/>
          <w:szCs w:val="28"/>
          <w:rtl/>
        </w:rPr>
        <w:t xml:space="preserve"> که در </w:t>
      </w:r>
      <w:r w:rsidRPr="00950A27">
        <w:rPr>
          <w:rFonts w:cs="B Zar" w:hint="cs"/>
          <w:sz w:val="28"/>
          <w:szCs w:val="28"/>
          <w:rtl/>
        </w:rPr>
        <w:t>ی</w:t>
      </w:r>
      <w:r w:rsidRPr="00950A27">
        <w:rPr>
          <w:rFonts w:cs="B Zar" w:hint="eastAsia"/>
          <w:sz w:val="28"/>
          <w:szCs w:val="28"/>
          <w:rtl/>
        </w:rPr>
        <w:t>ک</w:t>
      </w:r>
      <w:r w:rsidRPr="00950A27">
        <w:rPr>
          <w:rFonts w:cs="B Zar"/>
          <w:sz w:val="28"/>
          <w:szCs w:val="28"/>
          <w:rtl/>
        </w:rPr>
        <w:t xml:space="preserve"> حوزه دارا</w:t>
      </w:r>
      <w:r w:rsidRPr="00950A27">
        <w:rPr>
          <w:rFonts w:cs="B Zar" w:hint="cs"/>
          <w:sz w:val="28"/>
          <w:szCs w:val="28"/>
          <w:rtl/>
        </w:rPr>
        <w:t>ی</w:t>
      </w:r>
      <w:r w:rsidRPr="00950A27">
        <w:rPr>
          <w:rFonts w:cs="B Zar"/>
          <w:sz w:val="28"/>
          <w:szCs w:val="28"/>
          <w:rtl/>
        </w:rPr>
        <w:t xml:space="preserve"> برتر</w:t>
      </w:r>
      <w:r w:rsidRPr="00950A27">
        <w:rPr>
          <w:rFonts w:cs="B Zar" w:hint="cs"/>
          <w:sz w:val="28"/>
          <w:szCs w:val="28"/>
          <w:rtl/>
        </w:rPr>
        <w:t>ی</w:t>
      </w:r>
      <w:r w:rsidRPr="00950A27">
        <w:rPr>
          <w:rFonts w:cs="B Zar"/>
          <w:sz w:val="28"/>
          <w:szCs w:val="28"/>
          <w:rtl/>
        </w:rPr>
        <w:t xml:space="preserve"> محسوس م</w:t>
      </w:r>
      <w:r w:rsidRPr="00950A27">
        <w:rPr>
          <w:rFonts w:cs="B Zar" w:hint="cs"/>
          <w:sz w:val="28"/>
          <w:szCs w:val="28"/>
          <w:rtl/>
        </w:rPr>
        <w:t>ی</w:t>
      </w:r>
      <w:r w:rsidRPr="00950A27">
        <w:rPr>
          <w:rFonts w:cs="B Zar"/>
          <w:sz w:val="28"/>
          <w:szCs w:val="28"/>
          <w:rtl/>
        </w:rPr>
        <w:t xml:space="preserve"> باشد استفاده شود</w:t>
      </w:r>
      <w:r w:rsidRPr="00950A27">
        <w:rPr>
          <w:rFonts w:cs="B Zar" w:hint="cs"/>
          <w:sz w:val="28"/>
          <w:szCs w:val="28"/>
          <w:rtl/>
        </w:rPr>
        <w:t xml:space="preserve">. </w:t>
      </w:r>
      <w:r w:rsidRPr="00950A27">
        <w:rPr>
          <w:rFonts w:cs="B Zar" w:hint="eastAsia"/>
          <w:sz w:val="28"/>
          <w:szCs w:val="28"/>
          <w:rtl/>
        </w:rPr>
        <w:t>همچن</w:t>
      </w:r>
      <w:r w:rsidRPr="00950A27">
        <w:rPr>
          <w:rFonts w:cs="B Zar" w:hint="cs"/>
          <w:sz w:val="28"/>
          <w:szCs w:val="28"/>
          <w:rtl/>
        </w:rPr>
        <w:t>ی</w:t>
      </w:r>
      <w:r w:rsidRPr="00950A27">
        <w:rPr>
          <w:rFonts w:cs="B Zar" w:hint="eastAsia"/>
          <w:sz w:val="28"/>
          <w:szCs w:val="28"/>
          <w:rtl/>
        </w:rPr>
        <w:t>ن</w:t>
      </w:r>
      <w:r w:rsidRPr="00950A27">
        <w:rPr>
          <w:rFonts w:cs="B Zar"/>
          <w:sz w:val="28"/>
          <w:szCs w:val="28"/>
          <w:rtl/>
        </w:rPr>
        <w:t xml:space="preserve"> دسترس</w:t>
      </w:r>
      <w:r w:rsidRPr="00950A27">
        <w:rPr>
          <w:rFonts w:cs="B Zar" w:hint="cs"/>
          <w:sz w:val="28"/>
          <w:szCs w:val="28"/>
          <w:rtl/>
        </w:rPr>
        <w:t>ی</w:t>
      </w:r>
      <w:r w:rsidRPr="00950A27">
        <w:rPr>
          <w:rFonts w:cs="B Zar"/>
          <w:sz w:val="28"/>
          <w:szCs w:val="28"/>
          <w:rtl/>
        </w:rPr>
        <w:t xml:space="preserve"> آزاد به اطلاعات شهر ها از د</w:t>
      </w:r>
      <w:r w:rsidRPr="00950A27">
        <w:rPr>
          <w:rFonts w:cs="B Zar" w:hint="cs"/>
          <w:sz w:val="28"/>
          <w:szCs w:val="28"/>
          <w:rtl/>
        </w:rPr>
        <w:t>ی</w:t>
      </w:r>
      <w:r w:rsidRPr="00950A27">
        <w:rPr>
          <w:rFonts w:cs="B Zar" w:hint="eastAsia"/>
          <w:sz w:val="28"/>
          <w:szCs w:val="28"/>
          <w:rtl/>
        </w:rPr>
        <w:t>گر</w:t>
      </w:r>
      <w:r w:rsidRPr="00950A27">
        <w:rPr>
          <w:rFonts w:cs="B Zar"/>
          <w:sz w:val="28"/>
          <w:szCs w:val="28"/>
          <w:rtl/>
        </w:rPr>
        <w:t xml:space="preserve"> انتخاب موارد به</w:t>
      </w:r>
      <w:r w:rsidRPr="00950A27">
        <w:rPr>
          <w:rFonts w:cs="B Zar" w:hint="cs"/>
          <w:sz w:val="28"/>
          <w:szCs w:val="28"/>
          <w:rtl/>
        </w:rPr>
        <w:t>ی</w:t>
      </w:r>
      <w:r w:rsidRPr="00950A27">
        <w:rPr>
          <w:rFonts w:cs="B Zar" w:hint="eastAsia"/>
          <w:sz w:val="28"/>
          <w:szCs w:val="28"/>
          <w:rtl/>
        </w:rPr>
        <w:t>نه</w:t>
      </w:r>
      <w:r w:rsidRPr="00950A27">
        <w:rPr>
          <w:rFonts w:cs="B Zar"/>
          <w:sz w:val="28"/>
          <w:szCs w:val="28"/>
          <w:rtl/>
        </w:rPr>
        <w:t xml:space="preserve"> کاو</w:t>
      </w:r>
      <w:r w:rsidRPr="00950A27">
        <w:rPr>
          <w:rFonts w:cs="B Zar" w:hint="cs"/>
          <w:sz w:val="28"/>
          <w:szCs w:val="28"/>
          <w:rtl/>
        </w:rPr>
        <w:t>ی</w:t>
      </w:r>
      <w:r w:rsidRPr="00950A27">
        <w:rPr>
          <w:rFonts w:cs="B Zar"/>
          <w:sz w:val="28"/>
          <w:szCs w:val="28"/>
          <w:rtl/>
        </w:rPr>
        <w:t xml:space="preserve"> م</w:t>
      </w:r>
      <w:r w:rsidRPr="00950A27">
        <w:rPr>
          <w:rFonts w:cs="B Zar" w:hint="cs"/>
          <w:sz w:val="28"/>
          <w:szCs w:val="28"/>
          <w:rtl/>
        </w:rPr>
        <w:t>ی</w:t>
      </w:r>
      <w:r w:rsidRPr="00950A27">
        <w:rPr>
          <w:rFonts w:cs="B Zar"/>
          <w:sz w:val="28"/>
          <w:szCs w:val="28"/>
          <w:rtl/>
        </w:rPr>
        <w:t xml:space="preserve"> باشد.</w:t>
      </w:r>
    </w:p>
    <w:p w:rsidR="00FB6C8B" w:rsidRPr="00950A27" w:rsidRDefault="00FE38C7" w:rsidP="00FA0625">
      <w:pPr>
        <w:tabs>
          <w:tab w:val="left" w:pos="3868"/>
        </w:tabs>
        <w:bidi/>
        <w:jc w:val="both"/>
        <w:rPr>
          <w:rFonts w:cs="B Zar"/>
          <w:sz w:val="28"/>
          <w:szCs w:val="28"/>
          <w:rtl/>
        </w:rPr>
      </w:pPr>
      <w:r>
        <w:rPr>
          <w:rFonts w:cs="B Zar" w:hint="cs"/>
          <w:sz w:val="28"/>
          <w:szCs w:val="28"/>
          <w:rtl/>
        </w:rPr>
        <w:t xml:space="preserve">1-4- </w:t>
      </w:r>
      <w:r w:rsidR="00FB6C8B" w:rsidRPr="00950A27">
        <w:rPr>
          <w:rFonts w:cs="B Zar" w:hint="cs"/>
          <w:sz w:val="28"/>
          <w:szCs w:val="28"/>
          <w:rtl/>
        </w:rPr>
        <w:t xml:space="preserve"> شهرهای بهینه کاوی شده در مقیاس ملی و دلیل انطباق با شهر بندرعباس:</w:t>
      </w:r>
    </w:p>
    <w:p w:rsidR="00FB6C8B" w:rsidRPr="00950A27" w:rsidRDefault="00FB6C8B" w:rsidP="00FA0625">
      <w:pPr>
        <w:tabs>
          <w:tab w:val="left" w:pos="3868"/>
        </w:tabs>
        <w:bidi/>
        <w:spacing w:after="200" w:line="276" w:lineRule="auto"/>
        <w:ind w:left="360"/>
        <w:contextualSpacing/>
        <w:jc w:val="both"/>
        <w:rPr>
          <w:rFonts w:ascii="Calibri" w:eastAsia="Calibri" w:hAnsi="Calibri" w:cs="B Zar"/>
          <w:i/>
          <w:sz w:val="28"/>
          <w:szCs w:val="28"/>
        </w:rPr>
      </w:pPr>
      <w:r w:rsidRPr="00950A27">
        <w:rPr>
          <w:rFonts w:ascii="Calibri" w:eastAsia="Calibri" w:hAnsi="Calibri" w:cs="B Zar" w:hint="cs"/>
          <w:sz w:val="28"/>
          <w:szCs w:val="28"/>
          <w:rtl/>
        </w:rPr>
        <w:t>تهران: به دلیل پایتخت و در حوزه تقسیمات کشوری،  مرکزیت و جامعیت و کلان شهر بودن</w:t>
      </w:r>
    </w:p>
    <w:p w:rsidR="00FB6C8B" w:rsidRPr="00950A27" w:rsidRDefault="00FB6C8B" w:rsidP="00FA0625">
      <w:pPr>
        <w:tabs>
          <w:tab w:val="left" w:pos="3868"/>
        </w:tabs>
        <w:bidi/>
        <w:spacing w:after="200" w:line="276" w:lineRule="auto"/>
        <w:ind w:left="360"/>
        <w:contextualSpacing/>
        <w:jc w:val="both"/>
        <w:rPr>
          <w:rFonts w:ascii="Calibri" w:eastAsia="Calibri" w:hAnsi="Calibri" w:cs="B Zar"/>
          <w:i/>
          <w:sz w:val="28"/>
          <w:szCs w:val="28"/>
        </w:rPr>
      </w:pPr>
      <w:r w:rsidRPr="00950A27">
        <w:rPr>
          <w:rFonts w:ascii="Calibri" w:eastAsia="Calibri" w:hAnsi="Calibri" w:cs="B Zar" w:hint="cs"/>
          <w:sz w:val="28"/>
          <w:szCs w:val="28"/>
          <w:rtl/>
        </w:rPr>
        <w:t xml:space="preserve">مشهد: مرکزیت و جامعیت و کلان شهر بودن . </w:t>
      </w:r>
    </w:p>
    <w:p w:rsidR="00FB6C8B" w:rsidRPr="00950A27" w:rsidRDefault="00FB6C8B" w:rsidP="00463EEB">
      <w:pPr>
        <w:tabs>
          <w:tab w:val="left" w:pos="3868"/>
        </w:tabs>
        <w:bidi/>
        <w:spacing w:after="200" w:line="276" w:lineRule="auto"/>
        <w:ind w:left="360"/>
        <w:contextualSpacing/>
        <w:jc w:val="both"/>
        <w:rPr>
          <w:rFonts w:ascii="Calibri" w:eastAsia="Calibri" w:hAnsi="Calibri" w:cs="B Zar"/>
          <w:i/>
          <w:sz w:val="28"/>
          <w:szCs w:val="28"/>
        </w:rPr>
      </w:pPr>
      <w:r w:rsidRPr="00950A27">
        <w:rPr>
          <w:rFonts w:ascii="Calibri" w:eastAsia="Calibri" w:hAnsi="Calibri" w:cs="B Zar" w:hint="cs"/>
          <w:sz w:val="28"/>
          <w:szCs w:val="28"/>
          <w:rtl/>
        </w:rPr>
        <w:t xml:space="preserve">کیش : ساحلی ، گردشگری دریایی و اقلیم گرم و </w:t>
      </w:r>
      <w:r w:rsidR="00463EEB">
        <w:rPr>
          <w:rFonts w:ascii="Calibri" w:eastAsia="Calibri" w:hAnsi="Calibri" w:cs="B Zar" w:hint="cs"/>
          <w:sz w:val="28"/>
          <w:szCs w:val="28"/>
          <w:rtl/>
        </w:rPr>
        <w:t>مرطوب</w:t>
      </w:r>
    </w:p>
    <w:p w:rsidR="00FB6C8B" w:rsidRPr="00950A27" w:rsidRDefault="00FB6C8B" w:rsidP="00FA0625">
      <w:pPr>
        <w:tabs>
          <w:tab w:val="left" w:pos="3868"/>
        </w:tabs>
        <w:bidi/>
        <w:spacing w:after="200" w:line="276" w:lineRule="auto"/>
        <w:ind w:left="360"/>
        <w:contextualSpacing/>
        <w:jc w:val="both"/>
        <w:rPr>
          <w:rFonts w:ascii="Calibri" w:eastAsia="Calibri" w:hAnsi="Calibri" w:cs="B Zar"/>
          <w:i/>
          <w:sz w:val="28"/>
          <w:szCs w:val="28"/>
        </w:rPr>
      </w:pPr>
      <w:r w:rsidRPr="00950A27">
        <w:rPr>
          <w:rFonts w:ascii="Calibri" w:eastAsia="Calibri" w:hAnsi="Calibri" w:cs="B Zar" w:hint="cs"/>
          <w:sz w:val="28"/>
          <w:szCs w:val="28"/>
          <w:rtl/>
        </w:rPr>
        <w:t xml:space="preserve">اصفهان: کلانشهر بودن، شهرتوریستی، صنایع دستی، وجود اماکن تاریخی، </w:t>
      </w:r>
      <w:r w:rsidRPr="00950A27">
        <w:rPr>
          <w:rFonts w:ascii="Calibri" w:eastAsia="Calibri" w:hAnsi="Calibri" w:cs="B Zar"/>
          <w:sz w:val="28"/>
          <w:szCs w:val="28"/>
          <w:rtl/>
        </w:rPr>
        <w:t>معمار</w:t>
      </w:r>
      <w:r w:rsidRPr="00950A27">
        <w:rPr>
          <w:rFonts w:ascii="Calibri" w:eastAsia="Calibri" w:hAnsi="Calibri" w:cs="B Zar" w:hint="cs"/>
          <w:sz w:val="28"/>
          <w:szCs w:val="28"/>
          <w:rtl/>
        </w:rPr>
        <w:t>ی</w:t>
      </w:r>
      <w:r w:rsidRPr="00950A27">
        <w:rPr>
          <w:rFonts w:ascii="Calibri" w:eastAsia="Calibri" w:hAnsi="Calibri" w:cs="B Zar"/>
          <w:sz w:val="28"/>
          <w:szCs w:val="28"/>
          <w:rtl/>
        </w:rPr>
        <w:t xml:space="preserve"> ا</w:t>
      </w:r>
      <w:r w:rsidRPr="00950A27">
        <w:rPr>
          <w:rFonts w:ascii="Calibri" w:eastAsia="Calibri" w:hAnsi="Calibri" w:cs="B Zar" w:hint="cs"/>
          <w:sz w:val="28"/>
          <w:szCs w:val="28"/>
          <w:rtl/>
        </w:rPr>
        <w:t>ی</w:t>
      </w:r>
      <w:r w:rsidRPr="00950A27">
        <w:rPr>
          <w:rFonts w:ascii="Calibri" w:eastAsia="Calibri" w:hAnsi="Calibri" w:cs="B Zar" w:hint="eastAsia"/>
          <w:sz w:val="28"/>
          <w:szCs w:val="28"/>
          <w:rtl/>
        </w:rPr>
        <w:t>ران</w:t>
      </w:r>
      <w:r w:rsidRPr="00950A27">
        <w:rPr>
          <w:rFonts w:ascii="Calibri" w:eastAsia="Calibri" w:hAnsi="Calibri" w:cs="B Zar" w:hint="cs"/>
          <w:sz w:val="28"/>
          <w:szCs w:val="28"/>
          <w:rtl/>
        </w:rPr>
        <w:t>ی</w:t>
      </w:r>
      <w:r w:rsidRPr="00950A27">
        <w:rPr>
          <w:rFonts w:ascii="Calibri" w:eastAsia="Calibri" w:hAnsi="Calibri" w:cs="B Zar"/>
          <w:sz w:val="28"/>
          <w:szCs w:val="28"/>
          <w:rtl/>
        </w:rPr>
        <w:t>-اسلام</w:t>
      </w:r>
      <w:r w:rsidRPr="00950A27">
        <w:rPr>
          <w:rFonts w:ascii="Calibri" w:eastAsia="Calibri" w:hAnsi="Calibri" w:cs="B Zar" w:hint="cs"/>
          <w:sz w:val="28"/>
          <w:szCs w:val="28"/>
          <w:rtl/>
        </w:rPr>
        <w:t xml:space="preserve">ی، </w:t>
      </w:r>
    </w:p>
    <w:p w:rsidR="00FB6C8B" w:rsidRPr="00950A27" w:rsidRDefault="00FB6C8B" w:rsidP="0080070F">
      <w:pPr>
        <w:tabs>
          <w:tab w:val="left" w:pos="3868"/>
        </w:tabs>
        <w:bidi/>
        <w:spacing w:after="200" w:line="276" w:lineRule="auto"/>
        <w:ind w:left="720"/>
        <w:contextualSpacing/>
        <w:jc w:val="both"/>
        <w:rPr>
          <w:rFonts w:ascii="Calibri" w:eastAsia="Calibri" w:hAnsi="Calibri" w:cs="B Zar"/>
          <w:i/>
          <w:sz w:val="28"/>
          <w:szCs w:val="28"/>
          <w:rtl/>
        </w:rPr>
      </w:pPr>
      <w:r w:rsidRPr="00950A27">
        <w:rPr>
          <w:rFonts w:ascii="Calibri" w:eastAsia="Calibri" w:hAnsi="Calibri" w:cs="B Zar" w:hint="cs"/>
          <w:sz w:val="28"/>
          <w:szCs w:val="28"/>
          <w:rtl/>
        </w:rPr>
        <w:t xml:space="preserve">اقلیم </w:t>
      </w:r>
      <w:r w:rsidR="0080070F" w:rsidRPr="00950A27">
        <w:rPr>
          <w:rFonts w:ascii="Calibri" w:eastAsia="Calibri" w:hAnsi="Calibri" w:cs="B Zar" w:hint="cs"/>
          <w:sz w:val="28"/>
          <w:szCs w:val="28"/>
          <w:rtl/>
        </w:rPr>
        <w:t>گرم و خشک</w:t>
      </w:r>
    </w:p>
    <w:p w:rsidR="00FB6C8B" w:rsidRPr="00950A27" w:rsidRDefault="00FB6C8B" w:rsidP="00FA0625">
      <w:pPr>
        <w:tabs>
          <w:tab w:val="left" w:pos="3868"/>
        </w:tabs>
        <w:bidi/>
        <w:spacing w:after="200" w:line="276" w:lineRule="auto"/>
        <w:ind w:left="360"/>
        <w:contextualSpacing/>
        <w:jc w:val="both"/>
        <w:rPr>
          <w:rFonts w:ascii="Calibri" w:eastAsia="Calibri" w:hAnsi="Calibri" w:cs="B Zar"/>
          <w:i/>
          <w:sz w:val="28"/>
          <w:szCs w:val="28"/>
        </w:rPr>
      </w:pPr>
      <w:r w:rsidRPr="00950A27">
        <w:rPr>
          <w:rFonts w:ascii="Calibri" w:eastAsia="Calibri" w:hAnsi="Calibri" w:cs="B Zar" w:hint="cs"/>
          <w:sz w:val="28"/>
          <w:szCs w:val="28"/>
          <w:rtl/>
        </w:rPr>
        <w:t>قزوین: قرار گرفتن در کریدور ترددی.</w:t>
      </w:r>
    </w:p>
    <w:p w:rsidR="00FB6C8B" w:rsidRPr="00950A27" w:rsidRDefault="00FE38C7" w:rsidP="00FA0625">
      <w:pPr>
        <w:tabs>
          <w:tab w:val="left" w:pos="3868"/>
        </w:tabs>
        <w:bidi/>
        <w:spacing w:after="200" w:line="276" w:lineRule="auto"/>
        <w:ind w:left="56"/>
        <w:contextualSpacing/>
        <w:jc w:val="both"/>
        <w:rPr>
          <w:rFonts w:ascii="Calibri" w:eastAsia="Calibri" w:hAnsi="Calibri" w:cs="B Zar"/>
          <w:i/>
          <w:sz w:val="28"/>
          <w:szCs w:val="28"/>
          <w:rtl/>
        </w:rPr>
      </w:pPr>
      <w:r>
        <w:rPr>
          <w:rFonts w:ascii="Calibri" w:eastAsia="Calibri" w:hAnsi="Calibri" w:cs="B Zar" w:hint="cs"/>
          <w:sz w:val="28"/>
          <w:szCs w:val="28"/>
          <w:rtl/>
        </w:rPr>
        <w:t>2-4-</w:t>
      </w:r>
      <w:r w:rsidR="00FB6C8B" w:rsidRPr="00950A27">
        <w:rPr>
          <w:rFonts w:ascii="Calibri" w:eastAsia="Calibri" w:hAnsi="Calibri" w:cs="B Zar" w:hint="cs"/>
          <w:sz w:val="28"/>
          <w:szCs w:val="28"/>
          <w:rtl/>
        </w:rPr>
        <w:t xml:space="preserve"> </w:t>
      </w:r>
      <w:r w:rsidR="00FB6C8B" w:rsidRPr="00950A27">
        <w:rPr>
          <w:rFonts w:ascii="Calibri" w:eastAsia="Calibri" w:hAnsi="Calibri" w:cs="B Zar"/>
          <w:sz w:val="28"/>
          <w:szCs w:val="28"/>
          <w:rtl/>
        </w:rPr>
        <w:t>شهرها</w:t>
      </w:r>
      <w:r w:rsidR="00FB6C8B" w:rsidRPr="00950A27">
        <w:rPr>
          <w:rFonts w:ascii="Calibri" w:eastAsia="Calibri" w:hAnsi="Calibri" w:cs="B Zar" w:hint="cs"/>
          <w:sz w:val="28"/>
          <w:szCs w:val="28"/>
          <w:rtl/>
        </w:rPr>
        <w:t>ی</w:t>
      </w:r>
      <w:r w:rsidR="00FB6C8B" w:rsidRPr="00950A27">
        <w:rPr>
          <w:rFonts w:ascii="Calibri" w:eastAsia="Calibri" w:hAnsi="Calibri" w:cs="B Zar"/>
          <w:sz w:val="28"/>
          <w:szCs w:val="28"/>
          <w:rtl/>
        </w:rPr>
        <w:t xml:space="preserve"> به</w:t>
      </w:r>
      <w:r w:rsidR="00FB6C8B" w:rsidRPr="00950A27">
        <w:rPr>
          <w:rFonts w:ascii="Calibri" w:eastAsia="Calibri" w:hAnsi="Calibri" w:cs="B Zar" w:hint="cs"/>
          <w:sz w:val="28"/>
          <w:szCs w:val="28"/>
          <w:rtl/>
        </w:rPr>
        <w:t>ی</w:t>
      </w:r>
      <w:r w:rsidR="00FB6C8B" w:rsidRPr="00950A27">
        <w:rPr>
          <w:rFonts w:ascii="Calibri" w:eastAsia="Calibri" w:hAnsi="Calibri" w:cs="B Zar" w:hint="eastAsia"/>
          <w:sz w:val="28"/>
          <w:szCs w:val="28"/>
          <w:rtl/>
        </w:rPr>
        <w:t>نه</w:t>
      </w:r>
      <w:r w:rsidR="00FB6C8B" w:rsidRPr="00950A27">
        <w:rPr>
          <w:rFonts w:ascii="Calibri" w:eastAsia="Calibri" w:hAnsi="Calibri" w:cs="B Zar"/>
          <w:sz w:val="28"/>
          <w:szCs w:val="28"/>
          <w:rtl/>
        </w:rPr>
        <w:t xml:space="preserve"> کاو</w:t>
      </w:r>
      <w:r w:rsidR="00FB6C8B" w:rsidRPr="00950A27">
        <w:rPr>
          <w:rFonts w:ascii="Calibri" w:eastAsia="Calibri" w:hAnsi="Calibri" w:cs="B Zar" w:hint="cs"/>
          <w:sz w:val="28"/>
          <w:szCs w:val="28"/>
          <w:rtl/>
        </w:rPr>
        <w:t>ی</w:t>
      </w:r>
      <w:r w:rsidR="00FB6C8B" w:rsidRPr="00950A27">
        <w:rPr>
          <w:rFonts w:ascii="Calibri" w:eastAsia="Calibri" w:hAnsi="Calibri" w:cs="B Zar"/>
          <w:sz w:val="28"/>
          <w:szCs w:val="28"/>
          <w:rtl/>
        </w:rPr>
        <w:t xml:space="preserve"> شده در مق</w:t>
      </w:r>
      <w:r w:rsidR="00FB6C8B" w:rsidRPr="00950A27">
        <w:rPr>
          <w:rFonts w:ascii="Calibri" w:eastAsia="Calibri" w:hAnsi="Calibri" w:cs="B Zar" w:hint="cs"/>
          <w:sz w:val="28"/>
          <w:szCs w:val="28"/>
          <w:rtl/>
        </w:rPr>
        <w:t>ی</w:t>
      </w:r>
      <w:r w:rsidR="00FB6C8B" w:rsidRPr="00950A27">
        <w:rPr>
          <w:rFonts w:ascii="Calibri" w:eastAsia="Calibri" w:hAnsi="Calibri" w:cs="B Zar" w:hint="eastAsia"/>
          <w:sz w:val="28"/>
          <w:szCs w:val="28"/>
          <w:rtl/>
        </w:rPr>
        <w:t>اس</w:t>
      </w:r>
      <w:r w:rsidR="00FB6C8B" w:rsidRPr="00950A27">
        <w:rPr>
          <w:rFonts w:ascii="Calibri" w:eastAsia="Calibri" w:hAnsi="Calibri" w:cs="B Zar"/>
          <w:sz w:val="28"/>
          <w:szCs w:val="28"/>
          <w:rtl/>
        </w:rPr>
        <w:t xml:space="preserve"> </w:t>
      </w:r>
      <w:r w:rsidR="00FB6C8B" w:rsidRPr="00950A27">
        <w:rPr>
          <w:rFonts w:ascii="Calibri" w:eastAsia="Calibri" w:hAnsi="Calibri" w:cs="B Zar" w:hint="cs"/>
          <w:sz w:val="28"/>
          <w:szCs w:val="28"/>
          <w:rtl/>
        </w:rPr>
        <w:t>بین ال</w:t>
      </w:r>
      <w:r w:rsidR="00FB6C8B" w:rsidRPr="00950A27">
        <w:rPr>
          <w:rFonts w:ascii="Calibri" w:eastAsia="Calibri" w:hAnsi="Calibri" w:cs="B Zar"/>
          <w:sz w:val="28"/>
          <w:szCs w:val="28"/>
          <w:rtl/>
        </w:rPr>
        <w:t>مل</w:t>
      </w:r>
      <w:r w:rsidR="00FB6C8B" w:rsidRPr="00950A27">
        <w:rPr>
          <w:rFonts w:ascii="Calibri" w:eastAsia="Calibri" w:hAnsi="Calibri" w:cs="B Zar" w:hint="cs"/>
          <w:sz w:val="28"/>
          <w:szCs w:val="28"/>
          <w:rtl/>
        </w:rPr>
        <w:t>لی</w:t>
      </w:r>
      <w:r w:rsidR="00FB6C8B" w:rsidRPr="00950A27">
        <w:rPr>
          <w:rFonts w:ascii="Calibri" w:eastAsia="Calibri" w:hAnsi="Calibri" w:cs="B Zar"/>
          <w:sz w:val="28"/>
          <w:szCs w:val="28"/>
          <w:rtl/>
        </w:rPr>
        <w:t xml:space="preserve"> و دل</w:t>
      </w:r>
      <w:r w:rsidR="00FB6C8B" w:rsidRPr="00950A27">
        <w:rPr>
          <w:rFonts w:ascii="Calibri" w:eastAsia="Calibri" w:hAnsi="Calibri" w:cs="B Zar" w:hint="cs"/>
          <w:sz w:val="28"/>
          <w:szCs w:val="28"/>
          <w:rtl/>
        </w:rPr>
        <w:t>ی</w:t>
      </w:r>
      <w:r w:rsidR="00FB6C8B" w:rsidRPr="00950A27">
        <w:rPr>
          <w:rFonts w:ascii="Calibri" w:eastAsia="Calibri" w:hAnsi="Calibri" w:cs="B Zar" w:hint="eastAsia"/>
          <w:sz w:val="28"/>
          <w:szCs w:val="28"/>
          <w:rtl/>
        </w:rPr>
        <w:t>ل</w:t>
      </w:r>
      <w:r w:rsidR="00FB6C8B" w:rsidRPr="00950A27">
        <w:rPr>
          <w:rFonts w:ascii="Calibri" w:eastAsia="Calibri" w:hAnsi="Calibri" w:cs="B Zar"/>
          <w:sz w:val="28"/>
          <w:szCs w:val="28"/>
          <w:rtl/>
        </w:rPr>
        <w:t xml:space="preserve"> انطباق با شهر بندرعباس:</w:t>
      </w:r>
    </w:p>
    <w:p w:rsidR="00FB6C8B" w:rsidRPr="00950A27" w:rsidRDefault="00FB6C8B" w:rsidP="00FA0625">
      <w:pPr>
        <w:tabs>
          <w:tab w:val="left" w:pos="3868"/>
        </w:tabs>
        <w:bidi/>
        <w:spacing w:after="200" w:line="276" w:lineRule="auto"/>
        <w:ind w:left="360"/>
        <w:contextualSpacing/>
        <w:jc w:val="both"/>
        <w:rPr>
          <w:rFonts w:ascii="Calibri" w:eastAsia="Calibri" w:hAnsi="Calibri" w:cs="B Zar"/>
          <w:i/>
          <w:sz w:val="28"/>
          <w:szCs w:val="28"/>
        </w:rPr>
      </w:pPr>
      <w:r w:rsidRPr="00950A27">
        <w:rPr>
          <w:rFonts w:ascii="Calibri" w:eastAsia="Calibri" w:hAnsi="Calibri" w:cs="B Zar" w:hint="cs"/>
          <w:sz w:val="28"/>
          <w:szCs w:val="28"/>
          <w:rtl/>
        </w:rPr>
        <w:t xml:space="preserve">جده: شهر ساحلی ، پایتخت اقتصاد و گردشگری </w:t>
      </w:r>
    </w:p>
    <w:p w:rsidR="00FB6C8B" w:rsidRPr="00950A27" w:rsidRDefault="00FB6C8B" w:rsidP="00FA0625">
      <w:pPr>
        <w:tabs>
          <w:tab w:val="left" w:pos="3868"/>
        </w:tabs>
        <w:bidi/>
        <w:spacing w:after="200" w:line="276" w:lineRule="auto"/>
        <w:ind w:left="360"/>
        <w:contextualSpacing/>
        <w:jc w:val="both"/>
        <w:rPr>
          <w:rFonts w:ascii="Calibri" w:eastAsia="Calibri" w:hAnsi="Calibri" w:cs="B Zar"/>
          <w:i/>
          <w:sz w:val="28"/>
          <w:szCs w:val="28"/>
        </w:rPr>
      </w:pPr>
      <w:r w:rsidRPr="00950A27">
        <w:rPr>
          <w:rFonts w:ascii="Calibri" w:eastAsia="Calibri" w:hAnsi="Calibri" w:cs="B Zar" w:hint="cs"/>
          <w:sz w:val="28"/>
          <w:szCs w:val="28"/>
          <w:rtl/>
        </w:rPr>
        <w:t>ملبورن: توسعه یافتگی بالا، توزیع مناسب خدمات</w:t>
      </w:r>
    </w:p>
    <w:p w:rsidR="00FB6C8B" w:rsidRPr="00950A27" w:rsidRDefault="00FB6C8B" w:rsidP="00FA0625">
      <w:pPr>
        <w:tabs>
          <w:tab w:val="left" w:pos="3868"/>
        </w:tabs>
        <w:bidi/>
        <w:spacing w:after="200" w:line="276" w:lineRule="auto"/>
        <w:ind w:left="360"/>
        <w:contextualSpacing/>
        <w:jc w:val="both"/>
        <w:rPr>
          <w:rFonts w:ascii="Calibri" w:eastAsia="Calibri" w:hAnsi="Calibri" w:cs="B Zar"/>
          <w:i/>
          <w:sz w:val="28"/>
          <w:szCs w:val="28"/>
        </w:rPr>
      </w:pPr>
      <w:r w:rsidRPr="00950A27">
        <w:rPr>
          <w:rFonts w:ascii="Calibri" w:eastAsia="Calibri" w:hAnsi="Calibri" w:cs="B Zar" w:hint="cs"/>
          <w:sz w:val="28"/>
          <w:szCs w:val="28"/>
          <w:rtl/>
        </w:rPr>
        <w:t>ونکوور: پیشروترین در بسیاری از حوزه های مدیریت شهری از دید بانک جهانی</w:t>
      </w:r>
    </w:p>
    <w:p w:rsidR="00FB6C8B" w:rsidRPr="00950A27" w:rsidRDefault="00FB6C8B" w:rsidP="00FA0625">
      <w:pPr>
        <w:tabs>
          <w:tab w:val="left" w:pos="3868"/>
        </w:tabs>
        <w:bidi/>
        <w:spacing w:after="200" w:line="276" w:lineRule="auto"/>
        <w:ind w:left="360"/>
        <w:contextualSpacing/>
        <w:jc w:val="both"/>
        <w:rPr>
          <w:rFonts w:ascii="Calibri" w:eastAsia="Calibri" w:hAnsi="Calibri" w:cs="B Zar"/>
          <w:i/>
          <w:sz w:val="28"/>
          <w:szCs w:val="28"/>
        </w:rPr>
      </w:pPr>
      <w:r w:rsidRPr="00950A27">
        <w:rPr>
          <w:rFonts w:ascii="Calibri" w:eastAsia="Calibri" w:hAnsi="Calibri" w:cs="B Zar" w:hint="cs"/>
          <w:sz w:val="28"/>
          <w:szCs w:val="28"/>
          <w:rtl/>
        </w:rPr>
        <w:t>دوبلین: شهر توسعه یافته دارای بافت سنتی</w:t>
      </w:r>
    </w:p>
    <w:p w:rsidR="00FB6C8B" w:rsidRPr="00950A27" w:rsidRDefault="00FB6C8B" w:rsidP="00FA0625">
      <w:pPr>
        <w:tabs>
          <w:tab w:val="left" w:pos="3868"/>
        </w:tabs>
        <w:bidi/>
        <w:spacing w:after="200" w:line="276" w:lineRule="auto"/>
        <w:ind w:left="360"/>
        <w:contextualSpacing/>
        <w:jc w:val="both"/>
        <w:rPr>
          <w:rFonts w:ascii="Calibri" w:eastAsia="Calibri" w:hAnsi="Calibri" w:cs="B Zar"/>
          <w:i/>
          <w:sz w:val="28"/>
          <w:szCs w:val="28"/>
        </w:rPr>
      </w:pPr>
      <w:r w:rsidRPr="00950A27">
        <w:rPr>
          <w:rFonts w:ascii="Calibri" w:eastAsia="Calibri" w:hAnsi="Calibri" w:cs="B Zar" w:hint="cs"/>
          <w:sz w:val="28"/>
          <w:szCs w:val="28"/>
          <w:rtl/>
        </w:rPr>
        <w:t xml:space="preserve">دبی : بندر ترانزیت کالا و مسافر ، ساحلی ، گردشگری دریایی </w:t>
      </w:r>
    </w:p>
    <w:p w:rsidR="00FB6C8B" w:rsidRPr="00950A27" w:rsidRDefault="00FE38C7" w:rsidP="002E7FCC">
      <w:pPr>
        <w:tabs>
          <w:tab w:val="left" w:pos="3868"/>
        </w:tabs>
        <w:bidi/>
        <w:spacing w:after="200" w:line="276" w:lineRule="auto"/>
        <w:ind w:left="-34"/>
        <w:contextualSpacing/>
        <w:jc w:val="both"/>
        <w:rPr>
          <w:rFonts w:ascii="Calibri" w:eastAsia="Calibri" w:hAnsi="Calibri" w:cs="B Zar"/>
          <w:i/>
          <w:sz w:val="28"/>
          <w:szCs w:val="28"/>
          <w:rtl/>
        </w:rPr>
      </w:pPr>
      <w:r>
        <w:rPr>
          <w:rFonts w:ascii="Calibri" w:eastAsia="Calibri" w:hAnsi="Calibri" w:cs="B Zar" w:hint="cs"/>
          <w:sz w:val="28"/>
          <w:szCs w:val="28"/>
          <w:rtl/>
        </w:rPr>
        <w:t>3-4-</w:t>
      </w:r>
      <w:r w:rsidR="00FB6C8B" w:rsidRPr="00950A27">
        <w:rPr>
          <w:rFonts w:ascii="Calibri" w:eastAsia="Calibri" w:hAnsi="Calibri" w:cs="B Zar" w:hint="cs"/>
          <w:sz w:val="28"/>
          <w:szCs w:val="28"/>
          <w:rtl/>
        </w:rPr>
        <w:t xml:space="preserve"> بررسی چشم انداز در شهرهای بهینه کاوی شده:</w:t>
      </w:r>
    </w:p>
    <w:p w:rsidR="00FB6C8B" w:rsidRPr="001240CF" w:rsidRDefault="00FB6C8B" w:rsidP="00FA0625">
      <w:pPr>
        <w:tabs>
          <w:tab w:val="left" w:pos="3868"/>
        </w:tabs>
        <w:bidi/>
        <w:spacing w:after="200" w:line="276" w:lineRule="auto"/>
        <w:ind w:left="56"/>
        <w:contextualSpacing/>
        <w:jc w:val="both"/>
        <w:rPr>
          <w:rFonts w:ascii="Calibri" w:eastAsia="Calibri" w:hAnsi="Calibri" w:cs="B Zar"/>
          <w:b/>
          <w:bCs/>
          <w:i/>
          <w:sz w:val="28"/>
          <w:szCs w:val="28"/>
          <w:rtl/>
        </w:rPr>
      </w:pPr>
      <w:r w:rsidRPr="001240CF">
        <w:rPr>
          <w:rFonts w:ascii="Calibri" w:eastAsia="Calibri" w:hAnsi="Calibri" w:cs="B Zar" w:hint="cs"/>
          <w:b/>
          <w:bCs/>
          <w:sz w:val="28"/>
          <w:szCs w:val="28"/>
          <w:rtl/>
        </w:rPr>
        <w:t>چشم انداز دبی :</w:t>
      </w:r>
    </w:p>
    <w:p w:rsidR="00FB6C8B" w:rsidRPr="00950A27" w:rsidRDefault="00FB6C8B" w:rsidP="002E7FCC">
      <w:pPr>
        <w:pStyle w:val="ListParagraph"/>
        <w:numPr>
          <w:ilvl w:val="0"/>
          <w:numId w:val="45"/>
        </w:numPr>
        <w:tabs>
          <w:tab w:val="left" w:pos="3868"/>
        </w:tabs>
        <w:bidi/>
        <w:spacing w:after="200" w:line="276" w:lineRule="auto"/>
        <w:jc w:val="both"/>
        <w:rPr>
          <w:rFonts w:cs="B Zar"/>
          <w:sz w:val="28"/>
          <w:szCs w:val="28"/>
          <w:rtl/>
        </w:rPr>
      </w:pPr>
      <w:r w:rsidRPr="00950A27">
        <w:rPr>
          <w:rFonts w:cs="B Zar"/>
          <w:sz w:val="28"/>
          <w:szCs w:val="28"/>
          <w:rtl/>
        </w:rPr>
        <w:t>مردم شاد خلاق و توانمند</w:t>
      </w:r>
    </w:p>
    <w:p w:rsidR="00FB6C8B" w:rsidRPr="00950A27" w:rsidRDefault="00FB6C8B" w:rsidP="00992BBF">
      <w:pPr>
        <w:pStyle w:val="ListParagraph"/>
        <w:numPr>
          <w:ilvl w:val="0"/>
          <w:numId w:val="45"/>
        </w:numPr>
        <w:tabs>
          <w:tab w:val="left" w:pos="3868"/>
        </w:tabs>
        <w:bidi/>
        <w:spacing w:after="200" w:line="276" w:lineRule="auto"/>
        <w:jc w:val="both"/>
        <w:rPr>
          <w:rFonts w:cs="B Zar"/>
          <w:sz w:val="28"/>
          <w:szCs w:val="28"/>
          <w:rtl/>
        </w:rPr>
      </w:pPr>
      <w:r w:rsidRPr="00950A27">
        <w:rPr>
          <w:rFonts w:cs="B Zar" w:hint="cs"/>
          <w:sz w:val="28"/>
          <w:szCs w:val="28"/>
          <w:rtl/>
        </w:rPr>
        <w:t>ی</w:t>
      </w:r>
      <w:r w:rsidRPr="00950A27">
        <w:rPr>
          <w:rFonts w:cs="B Zar" w:hint="eastAsia"/>
          <w:sz w:val="28"/>
          <w:szCs w:val="28"/>
          <w:rtl/>
        </w:rPr>
        <w:t>ک</w:t>
      </w:r>
      <w:r w:rsidRPr="00950A27">
        <w:rPr>
          <w:rFonts w:cs="B Zar"/>
          <w:sz w:val="28"/>
          <w:szCs w:val="28"/>
          <w:rtl/>
        </w:rPr>
        <w:t xml:space="preserve"> جامعه فراگ</w:t>
      </w:r>
      <w:r w:rsidRPr="00950A27">
        <w:rPr>
          <w:rFonts w:cs="B Zar" w:hint="cs"/>
          <w:sz w:val="28"/>
          <w:szCs w:val="28"/>
          <w:rtl/>
        </w:rPr>
        <w:t>ی</w:t>
      </w:r>
      <w:r w:rsidRPr="00950A27">
        <w:rPr>
          <w:rFonts w:cs="B Zar" w:hint="eastAsia"/>
          <w:sz w:val="28"/>
          <w:szCs w:val="28"/>
          <w:rtl/>
        </w:rPr>
        <w:t>ر</w:t>
      </w:r>
      <w:r w:rsidRPr="00950A27">
        <w:rPr>
          <w:rFonts w:cs="B Zar"/>
          <w:sz w:val="28"/>
          <w:szCs w:val="28"/>
          <w:rtl/>
        </w:rPr>
        <w:t xml:space="preserve"> و منسجم</w:t>
      </w:r>
    </w:p>
    <w:p w:rsidR="00FB6C8B" w:rsidRPr="00950A27" w:rsidRDefault="00FB6C8B" w:rsidP="00992BBF">
      <w:pPr>
        <w:pStyle w:val="ListParagraph"/>
        <w:numPr>
          <w:ilvl w:val="0"/>
          <w:numId w:val="45"/>
        </w:numPr>
        <w:tabs>
          <w:tab w:val="left" w:pos="3868"/>
        </w:tabs>
        <w:bidi/>
        <w:spacing w:after="200" w:line="276" w:lineRule="auto"/>
        <w:jc w:val="both"/>
        <w:rPr>
          <w:rFonts w:cs="B Zar"/>
          <w:sz w:val="28"/>
          <w:szCs w:val="28"/>
          <w:rtl/>
        </w:rPr>
      </w:pPr>
      <w:r w:rsidRPr="00950A27">
        <w:rPr>
          <w:rFonts w:cs="B Zar"/>
          <w:sz w:val="28"/>
          <w:szCs w:val="28"/>
          <w:rtl/>
        </w:rPr>
        <w:t>محل ترج</w:t>
      </w:r>
      <w:r w:rsidRPr="00950A27">
        <w:rPr>
          <w:rFonts w:cs="B Zar" w:hint="cs"/>
          <w:sz w:val="28"/>
          <w:szCs w:val="28"/>
          <w:rtl/>
        </w:rPr>
        <w:t>ی</w:t>
      </w:r>
      <w:r w:rsidRPr="00950A27">
        <w:rPr>
          <w:rFonts w:cs="B Zar" w:hint="eastAsia"/>
          <w:sz w:val="28"/>
          <w:szCs w:val="28"/>
          <w:rtl/>
        </w:rPr>
        <w:t>ح</w:t>
      </w:r>
      <w:r w:rsidRPr="00950A27">
        <w:rPr>
          <w:rFonts w:cs="B Zar" w:hint="cs"/>
          <w:sz w:val="28"/>
          <w:szCs w:val="28"/>
          <w:rtl/>
        </w:rPr>
        <w:t>ی</w:t>
      </w:r>
      <w:r w:rsidRPr="00950A27">
        <w:rPr>
          <w:rFonts w:cs="B Zar"/>
          <w:sz w:val="28"/>
          <w:szCs w:val="28"/>
          <w:rtl/>
        </w:rPr>
        <w:t xml:space="preserve"> زندگ</w:t>
      </w:r>
      <w:r w:rsidRPr="00950A27">
        <w:rPr>
          <w:rFonts w:cs="B Zar" w:hint="cs"/>
          <w:sz w:val="28"/>
          <w:szCs w:val="28"/>
          <w:rtl/>
        </w:rPr>
        <w:t>ی</w:t>
      </w:r>
      <w:r w:rsidRPr="00950A27">
        <w:rPr>
          <w:rFonts w:cs="B Zar" w:hint="eastAsia"/>
          <w:sz w:val="28"/>
          <w:szCs w:val="28"/>
          <w:rtl/>
        </w:rPr>
        <w:t>،</w:t>
      </w:r>
      <w:r w:rsidRPr="00950A27">
        <w:rPr>
          <w:rFonts w:cs="B Zar"/>
          <w:sz w:val="28"/>
          <w:szCs w:val="28"/>
          <w:rtl/>
        </w:rPr>
        <w:t xml:space="preserve"> کار و بازد</w:t>
      </w:r>
      <w:r w:rsidRPr="00950A27">
        <w:rPr>
          <w:rFonts w:cs="B Zar" w:hint="cs"/>
          <w:sz w:val="28"/>
          <w:szCs w:val="28"/>
          <w:rtl/>
        </w:rPr>
        <w:t>ی</w:t>
      </w:r>
      <w:r w:rsidRPr="00950A27">
        <w:rPr>
          <w:rFonts w:cs="B Zar" w:hint="eastAsia"/>
          <w:sz w:val="28"/>
          <w:szCs w:val="28"/>
          <w:rtl/>
        </w:rPr>
        <w:t>د</w:t>
      </w:r>
    </w:p>
    <w:p w:rsidR="00FB6C8B" w:rsidRPr="00950A27" w:rsidRDefault="00FB6C8B" w:rsidP="00992BBF">
      <w:pPr>
        <w:pStyle w:val="ListParagraph"/>
        <w:numPr>
          <w:ilvl w:val="0"/>
          <w:numId w:val="45"/>
        </w:numPr>
        <w:tabs>
          <w:tab w:val="left" w:pos="3868"/>
        </w:tabs>
        <w:bidi/>
        <w:spacing w:after="200" w:line="276" w:lineRule="auto"/>
        <w:jc w:val="both"/>
        <w:rPr>
          <w:rFonts w:cs="B Zar"/>
          <w:sz w:val="28"/>
          <w:szCs w:val="28"/>
          <w:rtl/>
        </w:rPr>
      </w:pPr>
      <w:r w:rsidRPr="00950A27">
        <w:rPr>
          <w:rFonts w:cs="B Zar" w:hint="cs"/>
          <w:sz w:val="28"/>
          <w:szCs w:val="28"/>
          <w:rtl/>
        </w:rPr>
        <w:lastRenderedPageBreak/>
        <w:t>ی</w:t>
      </w:r>
      <w:r w:rsidRPr="00950A27">
        <w:rPr>
          <w:rFonts w:cs="B Zar" w:hint="eastAsia"/>
          <w:sz w:val="28"/>
          <w:szCs w:val="28"/>
          <w:rtl/>
        </w:rPr>
        <w:t>ک</w:t>
      </w:r>
      <w:r w:rsidRPr="00950A27">
        <w:rPr>
          <w:rFonts w:cs="B Zar"/>
          <w:sz w:val="28"/>
          <w:szCs w:val="28"/>
          <w:rtl/>
        </w:rPr>
        <w:t xml:space="preserve"> شهر هوشمند و پا</w:t>
      </w:r>
      <w:r w:rsidRPr="00950A27">
        <w:rPr>
          <w:rFonts w:cs="B Zar" w:hint="cs"/>
          <w:sz w:val="28"/>
          <w:szCs w:val="28"/>
          <w:rtl/>
        </w:rPr>
        <w:t>ی</w:t>
      </w:r>
      <w:r w:rsidRPr="00950A27">
        <w:rPr>
          <w:rFonts w:cs="B Zar" w:hint="eastAsia"/>
          <w:sz w:val="28"/>
          <w:szCs w:val="28"/>
          <w:rtl/>
        </w:rPr>
        <w:t>دار</w:t>
      </w:r>
    </w:p>
    <w:p w:rsidR="00FB6C8B" w:rsidRPr="00950A27" w:rsidRDefault="00FB6C8B" w:rsidP="00992BBF">
      <w:pPr>
        <w:pStyle w:val="ListParagraph"/>
        <w:numPr>
          <w:ilvl w:val="0"/>
          <w:numId w:val="45"/>
        </w:numPr>
        <w:tabs>
          <w:tab w:val="left" w:pos="3868"/>
        </w:tabs>
        <w:bidi/>
        <w:spacing w:after="200" w:line="276" w:lineRule="auto"/>
        <w:jc w:val="both"/>
        <w:rPr>
          <w:rFonts w:cs="B Zar"/>
          <w:sz w:val="28"/>
          <w:szCs w:val="28"/>
          <w:rtl/>
        </w:rPr>
      </w:pPr>
      <w:r w:rsidRPr="00950A27">
        <w:rPr>
          <w:rFonts w:cs="B Zar" w:hint="cs"/>
          <w:sz w:val="28"/>
          <w:szCs w:val="28"/>
          <w:rtl/>
        </w:rPr>
        <w:t>ی</w:t>
      </w:r>
      <w:r w:rsidRPr="00950A27">
        <w:rPr>
          <w:rFonts w:cs="B Zar" w:hint="eastAsia"/>
          <w:sz w:val="28"/>
          <w:szCs w:val="28"/>
          <w:rtl/>
        </w:rPr>
        <w:t>ک</w:t>
      </w:r>
      <w:r w:rsidRPr="00950A27">
        <w:rPr>
          <w:rFonts w:cs="B Zar"/>
          <w:sz w:val="28"/>
          <w:szCs w:val="28"/>
          <w:rtl/>
        </w:rPr>
        <w:t xml:space="preserve"> مرکز محور</w:t>
      </w:r>
      <w:r w:rsidRPr="00950A27">
        <w:rPr>
          <w:rFonts w:cs="B Zar" w:hint="cs"/>
          <w:sz w:val="28"/>
          <w:szCs w:val="28"/>
          <w:rtl/>
        </w:rPr>
        <w:t>ی</w:t>
      </w:r>
      <w:r w:rsidRPr="00950A27">
        <w:rPr>
          <w:rFonts w:cs="B Zar"/>
          <w:sz w:val="28"/>
          <w:szCs w:val="28"/>
          <w:rtl/>
        </w:rPr>
        <w:t xml:space="preserve"> در اقتصاد جهان</w:t>
      </w:r>
      <w:r w:rsidRPr="00950A27">
        <w:rPr>
          <w:rFonts w:cs="B Zar" w:hint="cs"/>
          <w:sz w:val="28"/>
          <w:szCs w:val="28"/>
          <w:rtl/>
        </w:rPr>
        <w:t>ی</w:t>
      </w:r>
    </w:p>
    <w:p w:rsidR="00FB6C8B" w:rsidRPr="00950A27" w:rsidRDefault="00FB6C8B" w:rsidP="00992BBF">
      <w:pPr>
        <w:pStyle w:val="ListParagraph"/>
        <w:numPr>
          <w:ilvl w:val="0"/>
          <w:numId w:val="45"/>
        </w:numPr>
        <w:tabs>
          <w:tab w:val="left" w:pos="3868"/>
        </w:tabs>
        <w:bidi/>
        <w:spacing w:after="200" w:line="276" w:lineRule="auto"/>
        <w:jc w:val="both"/>
        <w:rPr>
          <w:rFonts w:cs="B Zar"/>
          <w:sz w:val="28"/>
          <w:szCs w:val="28"/>
          <w:rtl/>
        </w:rPr>
      </w:pPr>
      <w:r w:rsidRPr="00950A27">
        <w:rPr>
          <w:rFonts w:cs="B Zar" w:hint="eastAsia"/>
          <w:sz w:val="28"/>
          <w:szCs w:val="28"/>
          <w:rtl/>
        </w:rPr>
        <w:t>با</w:t>
      </w:r>
      <w:r w:rsidRPr="00950A27">
        <w:rPr>
          <w:rFonts w:cs="B Zar"/>
          <w:sz w:val="28"/>
          <w:szCs w:val="28"/>
          <w:rtl/>
        </w:rPr>
        <w:t xml:space="preserve"> دولت پ</w:t>
      </w:r>
      <w:r w:rsidRPr="00950A27">
        <w:rPr>
          <w:rFonts w:cs="B Zar" w:hint="cs"/>
          <w:sz w:val="28"/>
          <w:szCs w:val="28"/>
          <w:rtl/>
        </w:rPr>
        <w:t>ی</w:t>
      </w:r>
      <w:r w:rsidRPr="00950A27">
        <w:rPr>
          <w:rFonts w:cs="B Zar" w:hint="eastAsia"/>
          <w:sz w:val="28"/>
          <w:szCs w:val="28"/>
          <w:rtl/>
        </w:rPr>
        <w:t>شرو</w:t>
      </w:r>
      <w:r w:rsidRPr="00950A27">
        <w:rPr>
          <w:rFonts w:cs="B Zar"/>
          <w:sz w:val="28"/>
          <w:szCs w:val="28"/>
          <w:rtl/>
        </w:rPr>
        <w:t xml:space="preserve"> و عال</w:t>
      </w:r>
      <w:r w:rsidRPr="00950A27">
        <w:rPr>
          <w:rFonts w:cs="B Zar" w:hint="cs"/>
          <w:sz w:val="28"/>
          <w:szCs w:val="28"/>
          <w:rtl/>
        </w:rPr>
        <w:t>ی</w:t>
      </w:r>
    </w:p>
    <w:p w:rsidR="00FB6C8B" w:rsidRPr="001240CF" w:rsidRDefault="00FB6C8B" w:rsidP="00FA0625">
      <w:pPr>
        <w:tabs>
          <w:tab w:val="left" w:pos="3868"/>
        </w:tabs>
        <w:bidi/>
        <w:spacing w:after="200" w:line="276" w:lineRule="auto"/>
        <w:ind w:left="56"/>
        <w:contextualSpacing/>
        <w:jc w:val="both"/>
        <w:rPr>
          <w:rFonts w:ascii="Calibri" w:eastAsia="Calibri" w:hAnsi="Calibri" w:cs="B Zar"/>
          <w:b/>
          <w:bCs/>
          <w:i/>
          <w:sz w:val="28"/>
          <w:szCs w:val="28"/>
          <w:rtl/>
        </w:rPr>
      </w:pPr>
      <w:r w:rsidRPr="001240CF">
        <w:rPr>
          <w:rFonts w:ascii="Calibri" w:eastAsia="Calibri" w:hAnsi="Calibri" w:cs="B Zar" w:hint="cs"/>
          <w:b/>
          <w:bCs/>
          <w:sz w:val="28"/>
          <w:szCs w:val="28"/>
          <w:rtl/>
        </w:rPr>
        <w:t>چشم انداز ونکوور:</w:t>
      </w:r>
    </w:p>
    <w:p w:rsidR="00FB6C8B" w:rsidRPr="00950A27" w:rsidRDefault="00FB6C8B" w:rsidP="00FA0625">
      <w:pPr>
        <w:tabs>
          <w:tab w:val="left" w:pos="3868"/>
        </w:tabs>
        <w:bidi/>
        <w:spacing w:after="200" w:line="276" w:lineRule="auto"/>
        <w:ind w:left="56"/>
        <w:contextualSpacing/>
        <w:jc w:val="both"/>
        <w:rPr>
          <w:rFonts w:ascii="Calibri" w:eastAsia="Calibri" w:hAnsi="Calibri" w:cs="B Zar"/>
          <w:i/>
          <w:sz w:val="28"/>
          <w:szCs w:val="28"/>
          <w:rtl/>
        </w:rPr>
      </w:pPr>
      <w:r w:rsidRPr="00950A27">
        <w:rPr>
          <w:rFonts w:ascii="Calibri" w:eastAsia="Calibri" w:hAnsi="Calibri" w:cs="B Zar" w:hint="cs"/>
          <w:sz w:val="28"/>
          <w:szCs w:val="28"/>
          <w:rtl/>
        </w:rPr>
        <w:t xml:space="preserve">     </w:t>
      </w:r>
      <w:r w:rsidRPr="00950A27">
        <w:rPr>
          <w:rFonts w:ascii="Calibri" w:eastAsia="Calibri" w:hAnsi="Calibri" w:cs="B Zar"/>
          <w:sz w:val="28"/>
          <w:szCs w:val="28"/>
          <w:rtl/>
        </w:rPr>
        <w:t>چشم انداز ما خلق فرصتها</w:t>
      </w:r>
      <w:r w:rsidRPr="00950A27">
        <w:rPr>
          <w:rFonts w:ascii="Calibri" w:eastAsia="Calibri" w:hAnsi="Calibri" w:cs="B Zar" w:hint="cs"/>
          <w:sz w:val="28"/>
          <w:szCs w:val="28"/>
          <w:rtl/>
        </w:rPr>
        <w:t>یی</w:t>
      </w:r>
      <w:r w:rsidRPr="00950A27">
        <w:rPr>
          <w:rFonts w:ascii="Calibri" w:eastAsia="Calibri" w:hAnsi="Calibri" w:cs="B Zar"/>
          <w:sz w:val="28"/>
          <w:szCs w:val="28"/>
          <w:rtl/>
        </w:rPr>
        <w:t xml:space="preserve"> است بتوان</w:t>
      </w:r>
      <w:r w:rsidRPr="00950A27">
        <w:rPr>
          <w:rFonts w:ascii="Calibri" w:eastAsia="Calibri" w:hAnsi="Calibri" w:cs="B Zar" w:hint="cs"/>
          <w:sz w:val="28"/>
          <w:szCs w:val="28"/>
          <w:rtl/>
        </w:rPr>
        <w:t>ی</w:t>
      </w:r>
      <w:r w:rsidRPr="00950A27">
        <w:rPr>
          <w:rFonts w:ascii="Calibri" w:eastAsia="Calibri" w:hAnsi="Calibri" w:cs="B Zar" w:hint="eastAsia"/>
          <w:sz w:val="28"/>
          <w:szCs w:val="28"/>
          <w:rtl/>
        </w:rPr>
        <w:t>م</w:t>
      </w:r>
      <w:r w:rsidRPr="00950A27">
        <w:rPr>
          <w:rFonts w:ascii="Calibri" w:eastAsia="Calibri" w:hAnsi="Calibri" w:cs="B Zar"/>
          <w:sz w:val="28"/>
          <w:szCs w:val="28"/>
          <w:rtl/>
        </w:rPr>
        <w:t xml:space="preserve"> شهر</w:t>
      </w:r>
      <w:r w:rsidRPr="00950A27">
        <w:rPr>
          <w:rFonts w:ascii="Calibri" w:eastAsia="Calibri" w:hAnsi="Calibri" w:cs="B Zar" w:hint="cs"/>
          <w:sz w:val="28"/>
          <w:szCs w:val="28"/>
          <w:rtl/>
        </w:rPr>
        <w:t>ی</w:t>
      </w:r>
      <w:r w:rsidRPr="00950A27">
        <w:rPr>
          <w:rFonts w:ascii="Calibri" w:eastAsia="Calibri" w:hAnsi="Calibri" w:cs="B Zar"/>
          <w:sz w:val="28"/>
          <w:szCs w:val="28"/>
          <w:rtl/>
        </w:rPr>
        <w:t xml:space="preserve"> مبتن</w:t>
      </w:r>
      <w:r w:rsidRPr="00950A27">
        <w:rPr>
          <w:rFonts w:ascii="Calibri" w:eastAsia="Calibri" w:hAnsi="Calibri" w:cs="B Zar" w:hint="cs"/>
          <w:sz w:val="28"/>
          <w:szCs w:val="28"/>
          <w:rtl/>
        </w:rPr>
        <w:t>ی</w:t>
      </w:r>
      <w:r w:rsidRPr="00950A27">
        <w:rPr>
          <w:rFonts w:ascii="Calibri" w:eastAsia="Calibri" w:hAnsi="Calibri" w:cs="B Zar"/>
          <w:sz w:val="28"/>
          <w:szCs w:val="28"/>
          <w:rtl/>
        </w:rPr>
        <w:t xml:space="preserve"> بر</w:t>
      </w:r>
      <w:r w:rsidRPr="00950A27">
        <w:rPr>
          <w:rFonts w:ascii="Calibri" w:eastAsia="Calibri" w:hAnsi="Calibri" w:cs="B Zar"/>
          <w:sz w:val="28"/>
          <w:szCs w:val="28"/>
        </w:rPr>
        <w:t xml:space="preserve"> </w:t>
      </w:r>
    </w:p>
    <w:p w:rsidR="00FB6C8B" w:rsidRPr="00950A27" w:rsidRDefault="00FB6C8B" w:rsidP="00992BBF">
      <w:pPr>
        <w:numPr>
          <w:ilvl w:val="0"/>
          <w:numId w:val="44"/>
        </w:numPr>
        <w:tabs>
          <w:tab w:val="left" w:pos="3868"/>
        </w:tabs>
        <w:bidi/>
        <w:spacing w:after="200" w:line="276" w:lineRule="auto"/>
        <w:contextualSpacing/>
        <w:jc w:val="both"/>
        <w:rPr>
          <w:rFonts w:ascii="Calibri" w:eastAsia="Calibri" w:hAnsi="Calibri" w:cs="B Zar"/>
          <w:i/>
          <w:sz w:val="28"/>
          <w:szCs w:val="28"/>
        </w:rPr>
      </w:pPr>
      <w:r w:rsidRPr="00950A27">
        <w:rPr>
          <w:rFonts w:ascii="Calibri" w:eastAsia="Calibri" w:hAnsi="Calibri" w:cs="B Zar" w:hint="eastAsia"/>
          <w:sz w:val="28"/>
          <w:szCs w:val="28"/>
          <w:rtl/>
        </w:rPr>
        <w:t>اقتصاد</w:t>
      </w:r>
      <w:r w:rsidRPr="00950A27">
        <w:rPr>
          <w:rFonts w:ascii="Calibri" w:eastAsia="Calibri" w:hAnsi="Calibri" w:cs="B Zar"/>
          <w:sz w:val="28"/>
          <w:szCs w:val="28"/>
          <w:rtl/>
        </w:rPr>
        <w:t xml:space="preserve"> محل</w:t>
      </w:r>
      <w:r w:rsidRPr="00950A27">
        <w:rPr>
          <w:rFonts w:ascii="Calibri" w:eastAsia="Calibri" w:hAnsi="Calibri" w:cs="B Zar" w:hint="cs"/>
          <w:sz w:val="28"/>
          <w:szCs w:val="28"/>
          <w:rtl/>
        </w:rPr>
        <w:t>ی</w:t>
      </w:r>
      <w:r w:rsidRPr="00950A27">
        <w:rPr>
          <w:rFonts w:ascii="Calibri" w:eastAsia="Calibri" w:hAnsi="Calibri" w:cs="B Zar"/>
          <w:sz w:val="28"/>
          <w:szCs w:val="28"/>
          <w:rtl/>
        </w:rPr>
        <w:t xml:space="preserve"> قو</w:t>
      </w:r>
      <w:r w:rsidRPr="00950A27">
        <w:rPr>
          <w:rFonts w:ascii="Calibri" w:eastAsia="Calibri" w:hAnsi="Calibri" w:cs="B Zar" w:hint="cs"/>
          <w:sz w:val="28"/>
          <w:szCs w:val="28"/>
          <w:rtl/>
        </w:rPr>
        <w:t>ی</w:t>
      </w:r>
    </w:p>
    <w:p w:rsidR="00FB6C8B" w:rsidRPr="00950A27" w:rsidRDefault="00FB6C8B" w:rsidP="00992BBF">
      <w:pPr>
        <w:numPr>
          <w:ilvl w:val="0"/>
          <w:numId w:val="44"/>
        </w:numPr>
        <w:tabs>
          <w:tab w:val="left" w:pos="3868"/>
        </w:tabs>
        <w:bidi/>
        <w:spacing w:after="200" w:line="276" w:lineRule="auto"/>
        <w:contextualSpacing/>
        <w:jc w:val="both"/>
        <w:rPr>
          <w:rFonts w:ascii="Calibri" w:eastAsia="Calibri" w:hAnsi="Calibri" w:cs="B Zar"/>
          <w:i/>
          <w:sz w:val="28"/>
          <w:szCs w:val="28"/>
        </w:rPr>
      </w:pPr>
      <w:r w:rsidRPr="00950A27">
        <w:rPr>
          <w:rFonts w:ascii="Calibri" w:eastAsia="Calibri" w:hAnsi="Calibri" w:cs="B Zar" w:hint="eastAsia"/>
          <w:sz w:val="28"/>
          <w:szCs w:val="28"/>
          <w:rtl/>
        </w:rPr>
        <w:t>محلات</w:t>
      </w:r>
      <w:r w:rsidRPr="00950A27">
        <w:rPr>
          <w:rFonts w:ascii="Calibri" w:eastAsia="Calibri" w:hAnsi="Calibri" w:cs="B Zar"/>
          <w:sz w:val="28"/>
          <w:szCs w:val="28"/>
          <w:rtl/>
        </w:rPr>
        <w:t xml:space="preserve"> سرزنده ، پرجنب و جوش و کامل</w:t>
      </w:r>
    </w:p>
    <w:p w:rsidR="00FB6C8B" w:rsidRPr="00950A27" w:rsidRDefault="00FB6C8B" w:rsidP="00992BBF">
      <w:pPr>
        <w:numPr>
          <w:ilvl w:val="0"/>
          <w:numId w:val="44"/>
        </w:numPr>
        <w:tabs>
          <w:tab w:val="left" w:pos="3868"/>
        </w:tabs>
        <w:bidi/>
        <w:spacing w:after="200" w:line="276" w:lineRule="auto"/>
        <w:contextualSpacing/>
        <w:jc w:val="both"/>
        <w:rPr>
          <w:rFonts w:ascii="Calibri" w:eastAsia="Calibri" w:hAnsi="Calibri" w:cs="B Zar"/>
          <w:i/>
          <w:sz w:val="28"/>
          <w:szCs w:val="28"/>
        </w:rPr>
      </w:pPr>
      <w:r w:rsidRPr="00950A27">
        <w:rPr>
          <w:rFonts w:ascii="Calibri" w:eastAsia="Calibri" w:hAnsi="Calibri" w:cs="B Zar" w:hint="eastAsia"/>
          <w:sz w:val="28"/>
          <w:szCs w:val="28"/>
          <w:rtl/>
        </w:rPr>
        <w:t>شهر</w:t>
      </w:r>
      <w:r w:rsidRPr="00950A27">
        <w:rPr>
          <w:rFonts w:ascii="Calibri" w:eastAsia="Calibri" w:hAnsi="Calibri" w:cs="B Zar" w:hint="cs"/>
          <w:sz w:val="28"/>
          <w:szCs w:val="28"/>
          <w:rtl/>
        </w:rPr>
        <w:t>ی</w:t>
      </w:r>
      <w:r w:rsidRPr="00950A27">
        <w:rPr>
          <w:rFonts w:ascii="Calibri" w:eastAsia="Calibri" w:hAnsi="Calibri" w:cs="B Zar"/>
          <w:sz w:val="28"/>
          <w:szCs w:val="28"/>
          <w:rtl/>
        </w:rPr>
        <w:t xml:space="preserve"> ب</w:t>
      </w:r>
      <w:r w:rsidRPr="00950A27">
        <w:rPr>
          <w:rFonts w:ascii="Calibri" w:eastAsia="Calibri" w:hAnsi="Calibri" w:cs="B Zar" w:hint="cs"/>
          <w:sz w:val="28"/>
          <w:szCs w:val="28"/>
          <w:rtl/>
        </w:rPr>
        <w:t>ی</w:t>
      </w:r>
      <w:r w:rsidRPr="00950A27">
        <w:rPr>
          <w:rFonts w:ascii="Calibri" w:eastAsia="Calibri" w:hAnsi="Calibri" w:cs="B Zar" w:hint="eastAsia"/>
          <w:sz w:val="28"/>
          <w:szCs w:val="28"/>
          <w:rtl/>
        </w:rPr>
        <w:t>ن</w:t>
      </w:r>
      <w:r w:rsidRPr="00950A27">
        <w:rPr>
          <w:rFonts w:ascii="Calibri" w:eastAsia="Calibri" w:hAnsi="Calibri" w:cs="B Zar"/>
          <w:sz w:val="28"/>
          <w:szCs w:val="28"/>
          <w:rtl/>
        </w:rPr>
        <w:t xml:space="preserve"> الملل</w:t>
      </w:r>
      <w:r w:rsidRPr="00950A27">
        <w:rPr>
          <w:rFonts w:ascii="Calibri" w:eastAsia="Calibri" w:hAnsi="Calibri" w:cs="B Zar" w:hint="cs"/>
          <w:sz w:val="28"/>
          <w:szCs w:val="28"/>
          <w:rtl/>
        </w:rPr>
        <w:t>ی</w:t>
      </w:r>
      <w:r w:rsidRPr="00950A27">
        <w:rPr>
          <w:rFonts w:ascii="Calibri" w:eastAsia="Calibri" w:hAnsi="Calibri" w:cs="B Zar"/>
          <w:sz w:val="28"/>
          <w:szCs w:val="28"/>
          <w:rtl/>
        </w:rPr>
        <w:t xml:space="preserve"> و سازمانده</w:t>
      </w:r>
      <w:r w:rsidRPr="00950A27">
        <w:rPr>
          <w:rFonts w:ascii="Calibri" w:eastAsia="Calibri" w:hAnsi="Calibri" w:cs="B Zar" w:hint="cs"/>
          <w:sz w:val="28"/>
          <w:szCs w:val="28"/>
          <w:rtl/>
        </w:rPr>
        <w:t>ی</w:t>
      </w:r>
      <w:r w:rsidRPr="00950A27">
        <w:rPr>
          <w:rFonts w:ascii="Calibri" w:eastAsia="Calibri" w:hAnsi="Calibri" w:cs="B Zar"/>
          <w:sz w:val="28"/>
          <w:szCs w:val="28"/>
          <w:rtl/>
        </w:rPr>
        <w:t xml:space="preserve"> شده مطابق با ن</w:t>
      </w:r>
      <w:r w:rsidRPr="00950A27">
        <w:rPr>
          <w:rFonts w:ascii="Calibri" w:eastAsia="Calibri" w:hAnsi="Calibri" w:cs="B Zar" w:hint="cs"/>
          <w:sz w:val="28"/>
          <w:szCs w:val="28"/>
          <w:rtl/>
        </w:rPr>
        <w:t>ی</w:t>
      </w:r>
      <w:r w:rsidRPr="00950A27">
        <w:rPr>
          <w:rFonts w:ascii="Calibri" w:eastAsia="Calibri" w:hAnsi="Calibri" w:cs="B Zar" w:hint="eastAsia"/>
          <w:sz w:val="28"/>
          <w:szCs w:val="28"/>
          <w:rtl/>
        </w:rPr>
        <w:t>از</w:t>
      </w:r>
      <w:r w:rsidRPr="00950A27">
        <w:rPr>
          <w:rFonts w:ascii="Calibri" w:eastAsia="Calibri" w:hAnsi="Calibri" w:cs="B Zar"/>
          <w:sz w:val="28"/>
          <w:szCs w:val="28"/>
          <w:rtl/>
        </w:rPr>
        <w:t xml:space="preserve"> نسل آ</w:t>
      </w:r>
      <w:r w:rsidRPr="00950A27">
        <w:rPr>
          <w:rFonts w:ascii="Calibri" w:eastAsia="Calibri" w:hAnsi="Calibri" w:cs="B Zar" w:hint="cs"/>
          <w:sz w:val="28"/>
          <w:szCs w:val="28"/>
          <w:rtl/>
        </w:rPr>
        <w:t>ی</w:t>
      </w:r>
      <w:r w:rsidRPr="00950A27">
        <w:rPr>
          <w:rFonts w:ascii="Calibri" w:eastAsia="Calibri" w:hAnsi="Calibri" w:cs="B Zar" w:hint="eastAsia"/>
          <w:sz w:val="28"/>
          <w:szCs w:val="28"/>
          <w:rtl/>
        </w:rPr>
        <w:t>نده</w:t>
      </w:r>
      <w:r w:rsidRPr="00950A27">
        <w:rPr>
          <w:rFonts w:ascii="Calibri" w:eastAsia="Calibri" w:hAnsi="Calibri" w:cs="B Zar"/>
          <w:sz w:val="28"/>
          <w:szCs w:val="28"/>
        </w:rPr>
        <w:t xml:space="preserve"> </w:t>
      </w:r>
    </w:p>
    <w:p w:rsidR="00FB6C8B" w:rsidRPr="00950A27" w:rsidRDefault="00FB6C8B" w:rsidP="00992BBF">
      <w:pPr>
        <w:numPr>
          <w:ilvl w:val="0"/>
          <w:numId w:val="44"/>
        </w:numPr>
        <w:tabs>
          <w:tab w:val="left" w:pos="3868"/>
        </w:tabs>
        <w:bidi/>
        <w:spacing w:after="200" w:line="276" w:lineRule="auto"/>
        <w:contextualSpacing/>
        <w:jc w:val="both"/>
        <w:rPr>
          <w:rFonts w:ascii="Calibri" w:eastAsia="Calibri" w:hAnsi="Calibri" w:cs="B Zar"/>
          <w:i/>
          <w:sz w:val="28"/>
          <w:szCs w:val="28"/>
        </w:rPr>
      </w:pPr>
      <w:r w:rsidRPr="00950A27">
        <w:rPr>
          <w:rFonts w:ascii="Calibri" w:eastAsia="Calibri" w:hAnsi="Calibri" w:cs="B Zar" w:hint="eastAsia"/>
          <w:sz w:val="28"/>
          <w:szCs w:val="28"/>
          <w:rtl/>
        </w:rPr>
        <w:t>سبزتر</w:t>
      </w:r>
      <w:r w:rsidRPr="00950A27">
        <w:rPr>
          <w:rFonts w:ascii="Calibri" w:eastAsia="Calibri" w:hAnsi="Calibri" w:cs="B Zar" w:hint="cs"/>
          <w:sz w:val="28"/>
          <w:szCs w:val="28"/>
          <w:rtl/>
        </w:rPr>
        <w:t>ی</w:t>
      </w:r>
      <w:r w:rsidRPr="00950A27">
        <w:rPr>
          <w:rFonts w:ascii="Calibri" w:eastAsia="Calibri" w:hAnsi="Calibri" w:cs="B Zar" w:hint="eastAsia"/>
          <w:sz w:val="28"/>
          <w:szCs w:val="28"/>
          <w:rtl/>
        </w:rPr>
        <w:t>ن</w:t>
      </w:r>
      <w:r w:rsidRPr="00950A27">
        <w:rPr>
          <w:rFonts w:ascii="Calibri" w:eastAsia="Calibri" w:hAnsi="Calibri" w:cs="B Zar"/>
          <w:sz w:val="28"/>
          <w:szCs w:val="28"/>
          <w:rtl/>
        </w:rPr>
        <w:t xml:space="preserve"> شهر دن</w:t>
      </w:r>
      <w:r w:rsidRPr="00950A27">
        <w:rPr>
          <w:rFonts w:ascii="Calibri" w:eastAsia="Calibri" w:hAnsi="Calibri" w:cs="B Zar" w:hint="cs"/>
          <w:sz w:val="28"/>
          <w:szCs w:val="28"/>
          <w:rtl/>
        </w:rPr>
        <w:t>ی</w:t>
      </w:r>
      <w:r w:rsidRPr="00950A27">
        <w:rPr>
          <w:rFonts w:ascii="Calibri" w:eastAsia="Calibri" w:hAnsi="Calibri" w:cs="B Zar" w:hint="eastAsia"/>
          <w:sz w:val="28"/>
          <w:szCs w:val="28"/>
          <w:rtl/>
        </w:rPr>
        <w:t>ا</w:t>
      </w:r>
    </w:p>
    <w:p w:rsidR="00FB6C8B" w:rsidRPr="00950A27" w:rsidRDefault="00FB6C8B" w:rsidP="00992BBF">
      <w:pPr>
        <w:numPr>
          <w:ilvl w:val="0"/>
          <w:numId w:val="44"/>
        </w:numPr>
        <w:tabs>
          <w:tab w:val="left" w:pos="3868"/>
        </w:tabs>
        <w:bidi/>
        <w:spacing w:after="200" w:line="276" w:lineRule="auto"/>
        <w:contextualSpacing/>
        <w:jc w:val="both"/>
        <w:rPr>
          <w:rFonts w:ascii="Calibri" w:eastAsia="Calibri" w:hAnsi="Calibri" w:cs="B Zar"/>
          <w:i/>
          <w:sz w:val="28"/>
          <w:szCs w:val="28"/>
        </w:rPr>
      </w:pPr>
      <w:r w:rsidRPr="00950A27">
        <w:rPr>
          <w:rFonts w:ascii="Calibri" w:eastAsia="Calibri" w:hAnsi="Calibri" w:cs="B Zar" w:hint="eastAsia"/>
          <w:sz w:val="28"/>
          <w:szCs w:val="28"/>
          <w:rtl/>
        </w:rPr>
        <w:t>تلف</w:t>
      </w:r>
      <w:r w:rsidRPr="00950A27">
        <w:rPr>
          <w:rFonts w:ascii="Calibri" w:eastAsia="Calibri" w:hAnsi="Calibri" w:cs="B Zar" w:hint="cs"/>
          <w:sz w:val="28"/>
          <w:szCs w:val="28"/>
          <w:rtl/>
        </w:rPr>
        <w:t>ی</w:t>
      </w:r>
      <w:r w:rsidRPr="00950A27">
        <w:rPr>
          <w:rFonts w:ascii="Calibri" w:eastAsia="Calibri" w:hAnsi="Calibri" w:cs="B Zar" w:hint="eastAsia"/>
          <w:sz w:val="28"/>
          <w:szCs w:val="28"/>
          <w:rtl/>
        </w:rPr>
        <w:t>ق</w:t>
      </w:r>
      <w:r w:rsidRPr="00950A27">
        <w:rPr>
          <w:rFonts w:ascii="Calibri" w:eastAsia="Calibri" w:hAnsi="Calibri" w:cs="B Zar"/>
          <w:sz w:val="28"/>
          <w:szCs w:val="28"/>
          <w:rtl/>
        </w:rPr>
        <w:t xml:space="preserve"> هنر با زندگ</w:t>
      </w:r>
      <w:r w:rsidRPr="00950A27">
        <w:rPr>
          <w:rFonts w:ascii="Calibri" w:eastAsia="Calibri" w:hAnsi="Calibri" w:cs="B Zar" w:hint="cs"/>
          <w:sz w:val="28"/>
          <w:szCs w:val="28"/>
          <w:rtl/>
        </w:rPr>
        <w:t>ی</w:t>
      </w:r>
      <w:r w:rsidRPr="00950A27">
        <w:rPr>
          <w:rFonts w:ascii="Calibri" w:eastAsia="Calibri" w:hAnsi="Calibri" w:cs="B Zar"/>
          <w:sz w:val="28"/>
          <w:szCs w:val="28"/>
          <w:rtl/>
        </w:rPr>
        <w:t xml:space="preserve"> روزمره مردم</w:t>
      </w:r>
    </w:p>
    <w:p w:rsidR="00FB6C8B" w:rsidRPr="00950A27" w:rsidRDefault="00FB6C8B" w:rsidP="00992BBF">
      <w:pPr>
        <w:numPr>
          <w:ilvl w:val="0"/>
          <w:numId w:val="44"/>
        </w:numPr>
        <w:tabs>
          <w:tab w:val="left" w:pos="3868"/>
        </w:tabs>
        <w:bidi/>
        <w:spacing w:after="200" w:line="276" w:lineRule="auto"/>
        <w:contextualSpacing/>
        <w:jc w:val="both"/>
        <w:rPr>
          <w:rFonts w:ascii="Calibri" w:eastAsia="Calibri" w:hAnsi="Calibri" w:cs="B Zar"/>
          <w:i/>
          <w:sz w:val="28"/>
          <w:szCs w:val="28"/>
        </w:rPr>
      </w:pPr>
      <w:r w:rsidRPr="00950A27">
        <w:rPr>
          <w:rFonts w:ascii="Calibri" w:eastAsia="Calibri" w:hAnsi="Calibri" w:cs="B Zar" w:hint="eastAsia"/>
          <w:sz w:val="28"/>
          <w:szCs w:val="28"/>
          <w:rtl/>
        </w:rPr>
        <w:t>تقو</w:t>
      </w:r>
      <w:r w:rsidRPr="00950A27">
        <w:rPr>
          <w:rFonts w:ascii="Calibri" w:eastAsia="Calibri" w:hAnsi="Calibri" w:cs="B Zar" w:hint="cs"/>
          <w:sz w:val="28"/>
          <w:szCs w:val="28"/>
          <w:rtl/>
        </w:rPr>
        <w:t>ی</w:t>
      </w:r>
      <w:r w:rsidRPr="00950A27">
        <w:rPr>
          <w:rFonts w:ascii="Calibri" w:eastAsia="Calibri" w:hAnsi="Calibri" w:cs="B Zar" w:hint="eastAsia"/>
          <w:sz w:val="28"/>
          <w:szCs w:val="28"/>
          <w:rtl/>
        </w:rPr>
        <w:t>ت</w:t>
      </w:r>
      <w:r w:rsidRPr="00950A27">
        <w:rPr>
          <w:rFonts w:ascii="Calibri" w:eastAsia="Calibri" w:hAnsi="Calibri" w:cs="B Zar"/>
          <w:sz w:val="28"/>
          <w:szCs w:val="28"/>
          <w:rtl/>
        </w:rPr>
        <w:t xml:space="preserve"> جامعه مدن</w:t>
      </w:r>
      <w:r w:rsidRPr="00950A27">
        <w:rPr>
          <w:rFonts w:ascii="Calibri" w:eastAsia="Calibri" w:hAnsi="Calibri" w:cs="B Zar" w:hint="cs"/>
          <w:sz w:val="28"/>
          <w:szCs w:val="28"/>
          <w:rtl/>
        </w:rPr>
        <w:t>ی</w:t>
      </w:r>
      <w:r w:rsidRPr="00950A27">
        <w:rPr>
          <w:rFonts w:ascii="Calibri" w:eastAsia="Calibri" w:hAnsi="Calibri" w:cs="B Zar"/>
          <w:sz w:val="28"/>
          <w:szCs w:val="28"/>
          <w:rtl/>
        </w:rPr>
        <w:t xml:space="preserve"> از طر</w:t>
      </w:r>
      <w:r w:rsidRPr="00950A27">
        <w:rPr>
          <w:rFonts w:ascii="Calibri" w:eastAsia="Calibri" w:hAnsi="Calibri" w:cs="B Zar" w:hint="cs"/>
          <w:sz w:val="28"/>
          <w:szCs w:val="28"/>
          <w:rtl/>
        </w:rPr>
        <w:t>ی</w:t>
      </w:r>
      <w:r w:rsidRPr="00950A27">
        <w:rPr>
          <w:rFonts w:ascii="Calibri" w:eastAsia="Calibri" w:hAnsi="Calibri" w:cs="B Zar" w:hint="eastAsia"/>
          <w:sz w:val="28"/>
          <w:szCs w:val="28"/>
          <w:rtl/>
        </w:rPr>
        <w:t>ق</w:t>
      </w:r>
      <w:r w:rsidRPr="00950A27">
        <w:rPr>
          <w:rFonts w:ascii="Calibri" w:eastAsia="Calibri" w:hAnsi="Calibri" w:cs="B Zar"/>
          <w:sz w:val="28"/>
          <w:szCs w:val="28"/>
          <w:rtl/>
        </w:rPr>
        <w:t xml:space="preserve"> توسعه مجامع فرهنگ</w:t>
      </w:r>
      <w:r w:rsidRPr="00950A27">
        <w:rPr>
          <w:rFonts w:ascii="Calibri" w:eastAsia="Calibri" w:hAnsi="Calibri" w:cs="B Zar" w:hint="cs"/>
          <w:sz w:val="28"/>
          <w:szCs w:val="28"/>
          <w:rtl/>
        </w:rPr>
        <w:t>ی</w:t>
      </w:r>
      <w:r w:rsidRPr="00950A27">
        <w:rPr>
          <w:rFonts w:ascii="Calibri" w:eastAsia="Calibri" w:hAnsi="Calibri" w:cs="B Zar"/>
          <w:sz w:val="28"/>
          <w:szCs w:val="28"/>
        </w:rPr>
        <w:t xml:space="preserve"> </w:t>
      </w:r>
    </w:p>
    <w:p w:rsidR="00FB6C8B" w:rsidRPr="00950A27" w:rsidRDefault="00FB6C8B" w:rsidP="00992BBF">
      <w:pPr>
        <w:numPr>
          <w:ilvl w:val="0"/>
          <w:numId w:val="44"/>
        </w:numPr>
        <w:tabs>
          <w:tab w:val="left" w:pos="3868"/>
        </w:tabs>
        <w:bidi/>
        <w:spacing w:after="200" w:line="276" w:lineRule="auto"/>
        <w:contextualSpacing/>
        <w:jc w:val="both"/>
        <w:rPr>
          <w:rFonts w:ascii="Calibri" w:eastAsia="Calibri" w:hAnsi="Calibri" w:cs="B Zar"/>
          <w:i/>
          <w:sz w:val="28"/>
          <w:szCs w:val="28"/>
        </w:rPr>
      </w:pPr>
      <w:r w:rsidRPr="00950A27">
        <w:rPr>
          <w:rFonts w:ascii="Calibri" w:eastAsia="Calibri" w:hAnsi="Calibri" w:cs="B Zar" w:hint="eastAsia"/>
          <w:sz w:val="28"/>
          <w:szCs w:val="28"/>
          <w:rtl/>
        </w:rPr>
        <w:t>حمل</w:t>
      </w:r>
      <w:r w:rsidRPr="00950A27">
        <w:rPr>
          <w:rFonts w:ascii="Calibri" w:eastAsia="Calibri" w:hAnsi="Calibri" w:cs="B Zar"/>
          <w:sz w:val="28"/>
          <w:szCs w:val="28"/>
          <w:rtl/>
        </w:rPr>
        <w:t xml:space="preserve"> و نقل فراگ</w:t>
      </w:r>
      <w:r w:rsidRPr="00950A27">
        <w:rPr>
          <w:rFonts w:ascii="Calibri" w:eastAsia="Calibri" w:hAnsi="Calibri" w:cs="B Zar" w:hint="cs"/>
          <w:sz w:val="28"/>
          <w:szCs w:val="28"/>
          <w:rtl/>
        </w:rPr>
        <w:t>ی</w:t>
      </w:r>
      <w:r w:rsidRPr="00950A27">
        <w:rPr>
          <w:rFonts w:ascii="Calibri" w:eastAsia="Calibri" w:hAnsi="Calibri" w:cs="B Zar" w:hint="eastAsia"/>
          <w:sz w:val="28"/>
          <w:szCs w:val="28"/>
          <w:rtl/>
        </w:rPr>
        <w:t>ر،</w:t>
      </w:r>
      <w:r w:rsidRPr="00950A27">
        <w:rPr>
          <w:rFonts w:ascii="Calibri" w:eastAsia="Calibri" w:hAnsi="Calibri" w:cs="B Zar" w:hint="cs"/>
          <w:sz w:val="28"/>
          <w:szCs w:val="28"/>
          <w:rtl/>
        </w:rPr>
        <w:t xml:space="preserve"> </w:t>
      </w:r>
      <w:r w:rsidRPr="00950A27">
        <w:rPr>
          <w:rFonts w:ascii="Calibri" w:eastAsia="Calibri" w:hAnsi="Calibri" w:cs="B Zar" w:hint="eastAsia"/>
          <w:sz w:val="28"/>
          <w:szCs w:val="28"/>
          <w:rtl/>
        </w:rPr>
        <w:t>سالم</w:t>
      </w:r>
      <w:r w:rsidRPr="00950A27">
        <w:rPr>
          <w:rFonts w:ascii="Calibri" w:eastAsia="Calibri" w:hAnsi="Calibri" w:cs="B Zar"/>
          <w:sz w:val="28"/>
          <w:szCs w:val="28"/>
          <w:rtl/>
        </w:rPr>
        <w:t xml:space="preserve"> ، مرفه برا</w:t>
      </w:r>
      <w:r w:rsidRPr="00950A27">
        <w:rPr>
          <w:rFonts w:ascii="Calibri" w:eastAsia="Calibri" w:hAnsi="Calibri" w:cs="B Zar" w:hint="cs"/>
          <w:sz w:val="28"/>
          <w:szCs w:val="28"/>
          <w:rtl/>
        </w:rPr>
        <w:t>ی</w:t>
      </w:r>
      <w:r w:rsidRPr="00950A27">
        <w:rPr>
          <w:rFonts w:ascii="Calibri" w:eastAsia="Calibri" w:hAnsi="Calibri" w:cs="B Zar"/>
          <w:sz w:val="28"/>
          <w:szCs w:val="28"/>
          <w:rtl/>
        </w:rPr>
        <w:t xml:space="preserve"> ا</w:t>
      </w:r>
      <w:r w:rsidRPr="00950A27">
        <w:rPr>
          <w:rFonts w:ascii="Calibri" w:eastAsia="Calibri" w:hAnsi="Calibri" w:cs="B Zar" w:hint="cs"/>
          <w:sz w:val="28"/>
          <w:szCs w:val="28"/>
          <w:rtl/>
        </w:rPr>
        <w:t>ی</w:t>
      </w:r>
      <w:r w:rsidRPr="00950A27">
        <w:rPr>
          <w:rFonts w:ascii="Calibri" w:eastAsia="Calibri" w:hAnsi="Calibri" w:cs="B Zar" w:hint="eastAsia"/>
          <w:sz w:val="28"/>
          <w:szCs w:val="28"/>
          <w:rtl/>
        </w:rPr>
        <w:t>جاد</w:t>
      </w:r>
      <w:r w:rsidRPr="00950A27">
        <w:rPr>
          <w:rFonts w:ascii="Calibri" w:eastAsia="Calibri" w:hAnsi="Calibri" w:cs="B Zar"/>
          <w:sz w:val="28"/>
          <w:szCs w:val="28"/>
          <w:rtl/>
        </w:rPr>
        <w:t xml:space="preserve"> آ</w:t>
      </w:r>
      <w:r w:rsidRPr="00950A27">
        <w:rPr>
          <w:rFonts w:ascii="Calibri" w:eastAsia="Calibri" w:hAnsi="Calibri" w:cs="B Zar" w:hint="cs"/>
          <w:sz w:val="28"/>
          <w:szCs w:val="28"/>
          <w:rtl/>
        </w:rPr>
        <w:t>ی</w:t>
      </w:r>
      <w:r w:rsidRPr="00950A27">
        <w:rPr>
          <w:rFonts w:ascii="Calibri" w:eastAsia="Calibri" w:hAnsi="Calibri" w:cs="B Zar" w:hint="eastAsia"/>
          <w:sz w:val="28"/>
          <w:szCs w:val="28"/>
          <w:rtl/>
        </w:rPr>
        <w:t>نده</w:t>
      </w:r>
      <w:r w:rsidRPr="00950A27">
        <w:rPr>
          <w:rFonts w:ascii="Calibri" w:eastAsia="Calibri" w:hAnsi="Calibri" w:cs="B Zar"/>
          <w:sz w:val="28"/>
          <w:szCs w:val="28"/>
          <w:rtl/>
        </w:rPr>
        <w:t xml:space="preserve"> قابل زندگ</w:t>
      </w:r>
      <w:r w:rsidRPr="00950A27">
        <w:rPr>
          <w:rFonts w:ascii="Calibri" w:eastAsia="Calibri" w:hAnsi="Calibri" w:cs="B Zar" w:hint="cs"/>
          <w:sz w:val="28"/>
          <w:szCs w:val="28"/>
          <w:rtl/>
        </w:rPr>
        <w:t>ی</w:t>
      </w:r>
    </w:p>
    <w:p w:rsidR="00FB6C8B" w:rsidRPr="00950A27" w:rsidRDefault="00FB6C8B" w:rsidP="00992BBF">
      <w:pPr>
        <w:numPr>
          <w:ilvl w:val="0"/>
          <w:numId w:val="44"/>
        </w:numPr>
        <w:tabs>
          <w:tab w:val="left" w:pos="3868"/>
        </w:tabs>
        <w:bidi/>
        <w:spacing w:after="200" w:line="276" w:lineRule="auto"/>
        <w:contextualSpacing/>
        <w:jc w:val="both"/>
        <w:rPr>
          <w:rFonts w:ascii="Calibri" w:eastAsia="Calibri" w:hAnsi="Calibri" w:cs="B Zar"/>
          <w:i/>
          <w:sz w:val="28"/>
          <w:szCs w:val="28"/>
        </w:rPr>
      </w:pPr>
      <w:r w:rsidRPr="00950A27">
        <w:rPr>
          <w:rFonts w:ascii="Calibri" w:eastAsia="Calibri" w:hAnsi="Calibri" w:cs="B Zar" w:hint="eastAsia"/>
          <w:sz w:val="28"/>
          <w:szCs w:val="28"/>
          <w:rtl/>
        </w:rPr>
        <w:t>دارا</w:t>
      </w:r>
      <w:r w:rsidRPr="00950A27">
        <w:rPr>
          <w:rFonts w:ascii="Calibri" w:eastAsia="Calibri" w:hAnsi="Calibri" w:cs="B Zar" w:hint="cs"/>
          <w:sz w:val="28"/>
          <w:szCs w:val="28"/>
          <w:rtl/>
        </w:rPr>
        <w:t>ی</w:t>
      </w:r>
      <w:r w:rsidRPr="00950A27">
        <w:rPr>
          <w:rFonts w:ascii="Calibri" w:eastAsia="Calibri" w:hAnsi="Calibri" w:cs="B Zar"/>
          <w:sz w:val="28"/>
          <w:szCs w:val="28"/>
          <w:rtl/>
        </w:rPr>
        <w:t xml:space="preserve"> پارک ها</w:t>
      </w:r>
      <w:r w:rsidRPr="00950A27">
        <w:rPr>
          <w:rFonts w:ascii="Calibri" w:eastAsia="Calibri" w:hAnsi="Calibri" w:cs="B Zar" w:hint="cs"/>
          <w:sz w:val="28"/>
          <w:szCs w:val="28"/>
          <w:rtl/>
        </w:rPr>
        <w:t>یی</w:t>
      </w:r>
      <w:r w:rsidRPr="00950A27">
        <w:rPr>
          <w:rFonts w:ascii="Calibri" w:eastAsia="Calibri" w:hAnsi="Calibri" w:cs="B Zar"/>
          <w:sz w:val="28"/>
          <w:szCs w:val="28"/>
          <w:rtl/>
        </w:rPr>
        <w:t xml:space="preserve"> که منعکس کننده نشاط فرهنگ</w:t>
      </w:r>
      <w:r w:rsidRPr="00950A27">
        <w:rPr>
          <w:rFonts w:ascii="Calibri" w:eastAsia="Calibri" w:hAnsi="Calibri" w:cs="B Zar" w:hint="cs"/>
          <w:sz w:val="28"/>
          <w:szCs w:val="28"/>
          <w:rtl/>
        </w:rPr>
        <w:t>ی</w:t>
      </w:r>
      <w:r w:rsidRPr="00950A27">
        <w:rPr>
          <w:rFonts w:ascii="Calibri" w:eastAsia="Calibri" w:hAnsi="Calibri" w:cs="B Zar"/>
          <w:sz w:val="28"/>
          <w:szCs w:val="28"/>
          <w:rtl/>
        </w:rPr>
        <w:t xml:space="preserve"> جامعه باشد</w:t>
      </w:r>
    </w:p>
    <w:p w:rsidR="00FB6C8B" w:rsidRPr="001240CF" w:rsidRDefault="00FB6C8B" w:rsidP="00FA0625">
      <w:pPr>
        <w:tabs>
          <w:tab w:val="left" w:pos="3868"/>
        </w:tabs>
        <w:bidi/>
        <w:spacing w:after="200" w:line="276" w:lineRule="auto"/>
        <w:ind w:left="56"/>
        <w:contextualSpacing/>
        <w:jc w:val="both"/>
        <w:rPr>
          <w:rFonts w:ascii="Calibri" w:eastAsia="Calibri" w:hAnsi="Calibri" w:cs="B Zar"/>
          <w:b/>
          <w:bCs/>
          <w:i/>
          <w:sz w:val="28"/>
          <w:szCs w:val="28"/>
          <w:rtl/>
        </w:rPr>
      </w:pPr>
      <w:r w:rsidRPr="001240CF">
        <w:rPr>
          <w:rFonts w:ascii="Calibri" w:eastAsia="Calibri" w:hAnsi="Calibri" w:cs="B Zar" w:hint="cs"/>
          <w:b/>
          <w:bCs/>
          <w:sz w:val="28"/>
          <w:szCs w:val="28"/>
          <w:rtl/>
        </w:rPr>
        <w:t>چشم انداز ملبورن:</w:t>
      </w:r>
    </w:p>
    <w:p w:rsidR="00FB6C8B" w:rsidRPr="00950A27" w:rsidRDefault="00FB6C8B" w:rsidP="00992BBF">
      <w:pPr>
        <w:numPr>
          <w:ilvl w:val="0"/>
          <w:numId w:val="31"/>
        </w:numPr>
        <w:tabs>
          <w:tab w:val="left" w:pos="3868"/>
        </w:tabs>
        <w:bidi/>
        <w:spacing w:after="200" w:line="276" w:lineRule="auto"/>
        <w:contextualSpacing/>
        <w:jc w:val="both"/>
        <w:rPr>
          <w:rFonts w:ascii="Calibri" w:eastAsia="Calibri" w:hAnsi="Calibri" w:cs="B Zar"/>
          <w:i/>
          <w:sz w:val="28"/>
          <w:szCs w:val="28"/>
        </w:rPr>
      </w:pPr>
      <w:r w:rsidRPr="00950A27">
        <w:rPr>
          <w:rFonts w:ascii="Calibri" w:eastAsia="Calibri" w:hAnsi="Calibri" w:cs="B Zar"/>
          <w:sz w:val="28"/>
          <w:szCs w:val="28"/>
          <w:rtl/>
        </w:rPr>
        <w:t>ملبورن شهري است برجسته، الهام‌بخش و پايدار</w:t>
      </w:r>
    </w:p>
    <w:p w:rsidR="00FB6C8B" w:rsidRPr="00950A27" w:rsidRDefault="00FB6C8B" w:rsidP="00992BBF">
      <w:pPr>
        <w:numPr>
          <w:ilvl w:val="0"/>
          <w:numId w:val="31"/>
        </w:numPr>
        <w:tabs>
          <w:tab w:val="left" w:pos="3868"/>
        </w:tabs>
        <w:bidi/>
        <w:spacing w:after="200" w:line="276" w:lineRule="auto"/>
        <w:contextualSpacing/>
        <w:jc w:val="both"/>
        <w:rPr>
          <w:rFonts w:ascii="Calibri" w:eastAsia="Calibri" w:hAnsi="Calibri" w:cs="B Zar"/>
          <w:i/>
          <w:sz w:val="28"/>
          <w:szCs w:val="28"/>
        </w:rPr>
      </w:pPr>
      <w:r w:rsidRPr="00950A27">
        <w:rPr>
          <w:rFonts w:ascii="Calibri" w:eastAsia="Calibri" w:hAnsi="Calibri" w:cs="B Zar" w:hint="cs"/>
          <w:sz w:val="28"/>
          <w:szCs w:val="28"/>
          <w:rtl/>
        </w:rPr>
        <w:t>شهري</w:t>
      </w:r>
      <w:r w:rsidRPr="00950A27">
        <w:rPr>
          <w:rFonts w:ascii="Calibri" w:eastAsia="Calibri" w:hAnsi="Calibri" w:cs="B Zar"/>
          <w:sz w:val="28"/>
          <w:szCs w:val="28"/>
          <w:rtl/>
        </w:rPr>
        <w:t xml:space="preserve"> </w:t>
      </w:r>
      <w:r w:rsidRPr="00950A27">
        <w:rPr>
          <w:rFonts w:ascii="Calibri" w:eastAsia="Calibri" w:hAnsi="Calibri" w:cs="B Zar" w:hint="cs"/>
          <w:sz w:val="28"/>
          <w:szCs w:val="28"/>
          <w:rtl/>
        </w:rPr>
        <w:t>براي</w:t>
      </w:r>
      <w:r w:rsidRPr="00950A27">
        <w:rPr>
          <w:rFonts w:ascii="Calibri" w:eastAsia="Calibri" w:hAnsi="Calibri" w:cs="B Zar"/>
          <w:sz w:val="28"/>
          <w:szCs w:val="28"/>
          <w:rtl/>
        </w:rPr>
        <w:t xml:space="preserve"> </w:t>
      </w:r>
      <w:r w:rsidRPr="00950A27">
        <w:rPr>
          <w:rFonts w:ascii="Calibri" w:eastAsia="Calibri" w:hAnsi="Calibri" w:cs="B Zar" w:hint="cs"/>
          <w:sz w:val="28"/>
          <w:szCs w:val="28"/>
          <w:rtl/>
        </w:rPr>
        <w:t>مرد</w:t>
      </w:r>
      <w:r w:rsidRPr="00950A27">
        <w:rPr>
          <w:rFonts w:ascii="Calibri" w:eastAsia="Calibri" w:hAnsi="Calibri" w:cs="B Zar"/>
          <w:sz w:val="28"/>
          <w:szCs w:val="28"/>
          <w:rtl/>
        </w:rPr>
        <w:t>م</w:t>
      </w:r>
    </w:p>
    <w:p w:rsidR="00FB6C8B" w:rsidRPr="00950A27" w:rsidRDefault="00FB6C8B" w:rsidP="00992BBF">
      <w:pPr>
        <w:numPr>
          <w:ilvl w:val="0"/>
          <w:numId w:val="31"/>
        </w:numPr>
        <w:tabs>
          <w:tab w:val="left" w:pos="3868"/>
        </w:tabs>
        <w:bidi/>
        <w:spacing w:after="200" w:line="276" w:lineRule="auto"/>
        <w:contextualSpacing/>
        <w:jc w:val="both"/>
        <w:rPr>
          <w:rFonts w:ascii="Calibri" w:eastAsia="Calibri" w:hAnsi="Calibri" w:cs="B Zar"/>
          <w:i/>
          <w:sz w:val="28"/>
          <w:szCs w:val="28"/>
        </w:rPr>
      </w:pPr>
      <w:r w:rsidRPr="00950A27">
        <w:rPr>
          <w:rFonts w:ascii="Calibri" w:eastAsia="Calibri" w:hAnsi="Calibri" w:cs="B Zar" w:hint="cs"/>
          <w:sz w:val="28"/>
          <w:szCs w:val="28"/>
          <w:rtl/>
        </w:rPr>
        <w:t>شهري</w:t>
      </w:r>
      <w:r w:rsidRPr="00950A27">
        <w:rPr>
          <w:rFonts w:ascii="Calibri" w:eastAsia="Calibri" w:hAnsi="Calibri" w:cs="B Zar"/>
          <w:sz w:val="28"/>
          <w:szCs w:val="28"/>
          <w:rtl/>
        </w:rPr>
        <w:t xml:space="preserve"> </w:t>
      </w:r>
      <w:r w:rsidRPr="00950A27">
        <w:rPr>
          <w:rFonts w:ascii="Calibri" w:eastAsia="Calibri" w:hAnsi="Calibri" w:cs="B Zar" w:hint="cs"/>
          <w:sz w:val="28"/>
          <w:szCs w:val="28"/>
          <w:rtl/>
        </w:rPr>
        <w:t>خلاق</w:t>
      </w:r>
    </w:p>
    <w:p w:rsidR="00FB6C8B" w:rsidRPr="00950A27" w:rsidRDefault="00FB6C8B" w:rsidP="00992BBF">
      <w:pPr>
        <w:numPr>
          <w:ilvl w:val="0"/>
          <w:numId w:val="31"/>
        </w:numPr>
        <w:tabs>
          <w:tab w:val="left" w:pos="3868"/>
        </w:tabs>
        <w:bidi/>
        <w:spacing w:after="200" w:line="276" w:lineRule="auto"/>
        <w:contextualSpacing/>
        <w:jc w:val="both"/>
        <w:rPr>
          <w:rFonts w:ascii="Calibri" w:eastAsia="Calibri" w:hAnsi="Calibri" w:cs="B Zar"/>
          <w:i/>
          <w:sz w:val="28"/>
          <w:szCs w:val="28"/>
        </w:rPr>
      </w:pPr>
      <w:r w:rsidRPr="00950A27">
        <w:rPr>
          <w:rFonts w:ascii="Calibri" w:eastAsia="Calibri" w:hAnsi="Calibri" w:cs="B Zar" w:hint="cs"/>
          <w:sz w:val="28"/>
          <w:szCs w:val="28"/>
          <w:rtl/>
        </w:rPr>
        <w:t>شهري</w:t>
      </w:r>
      <w:r w:rsidRPr="00950A27">
        <w:rPr>
          <w:rFonts w:ascii="Calibri" w:eastAsia="Calibri" w:hAnsi="Calibri" w:cs="B Zar"/>
          <w:sz w:val="28"/>
          <w:szCs w:val="28"/>
          <w:rtl/>
        </w:rPr>
        <w:t xml:space="preserve"> </w:t>
      </w:r>
      <w:r w:rsidRPr="00950A27">
        <w:rPr>
          <w:rFonts w:ascii="Calibri" w:eastAsia="Calibri" w:hAnsi="Calibri" w:cs="B Zar" w:hint="cs"/>
          <w:sz w:val="28"/>
          <w:szCs w:val="28"/>
          <w:rtl/>
        </w:rPr>
        <w:t>شكوفا</w:t>
      </w:r>
    </w:p>
    <w:p w:rsidR="00FB6C8B" w:rsidRPr="00950A27" w:rsidRDefault="00FB6C8B" w:rsidP="00992BBF">
      <w:pPr>
        <w:numPr>
          <w:ilvl w:val="0"/>
          <w:numId w:val="31"/>
        </w:numPr>
        <w:tabs>
          <w:tab w:val="left" w:pos="3868"/>
        </w:tabs>
        <w:bidi/>
        <w:spacing w:after="200" w:line="276" w:lineRule="auto"/>
        <w:contextualSpacing/>
        <w:jc w:val="both"/>
        <w:rPr>
          <w:rFonts w:ascii="Calibri" w:eastAsia="Calibri" w:hAnsi="Calibri" w:cs="B Zar"/>
          <w:i/>
          <w:sz w:val="28"/>
          <w:szCs w:val="28"/>
        </w:rPr>
      </w:pPr>
      <w:r w:rsidRPr="00950A27">
        <w:rPr>
          <w:rFonts w:ascii="Calibri" w:eastAsia="Calibri" w:hAnsi="Calibri" w:cs="B Zar" w:hint="cs"/>
          <w:sz w:val="28"/>
          <w:szCs w:val="28"/>
          <w:rtl/>
        </w:rPr>
        <w:t>شهري</w:t>
      </w:r>
      <w:r w:rsidRPr="00950A27">
        <w:rPr>
          <w:rFonts w:ascii="Calibri" w:eastAsia="Calibri" w:hAnsi="Calibri" w:cs="B Zar"/>
          <w:sz w:val="28"/>
          <w:szCs w:val="28"/>
          <w:rtl/>
        </w:rPr>
        <w:t xml:space="preserve"> </w:t>
      </w:r>
      <w:r w:rsidRPr="00950A27">
        <w:rPr>
          <w:rFonts w:ascii="Calibri" w:eastAsia="Calibri" w:hAnsi="Calibri" w:cs="B Zar" w:hint="cs"/>
          <w:sz w:val="28"/>
          <w:szCs w:val="28"/>
          <w:rtl/>
        </w:rPr>
        <w:t>دانا</w:t>
      </w:r>
    </w:p>
    <w:p w:rsidR="00FB6C8B" w:rsidRPr="00950A27" w:rsidRDefault="00FB6C8B" w:rsidP="00992BBF">
      <w:pPr>
        <w:numPr>
          <w:ilvl w:val="0"/>
          <w:numId w:val="31"/>
        </w:numPr>
        <w:tabs>
          <w:tab w:val="left" w:pos="3868"/>
        </w:tabs>
        <w:bidi/>
        <w:spacing w:after="200" w:line="276" w:lineRule="auto"/>
        <w:contextualSpacing/>
        <w:jc w:val="both"/>
        <w:rPr>
          <w:rFonts w:ascii="Calibri" w:eastAsia="Calibri" w:hAnsi="Calibri" w:cs="B Zar"/>
          <w:i/>
          <w:sz w:val="28"/>
          <w:szCs w:val="28"/>
        </w:rPr>
      </w:pPr>
      <w:r w:rsidRPr="00950A27">
        <w:rPr>
          <w:rFonts w:ascii="Calibri" w:eastAsia="Calibri" w:hAnsi="Calibri" w:cs="B Zar" w:hint="cs"/>
          <w:sz w:val="28"/>
          <w:szCs w:val="28"/>
          <w:rtl/>
        </w:rPr>
        <w:t>شهري</w:t>
      </w:r>
      <w:r w:rsidRPr="00950A27">
        <w:rPr>
          <w:rFonts w:ascii="Calibri" w:eastAsia="Calibri" w:hAnsi="Calibri" w:cs="B Zar"/>
          <w:sz w:val="28"/>
          <w:szCs w:val="28"/>
          <w:rtl/>
        </w:rPr>
        <w:t xml:space="preserve"> </w:t>
      </w:r>
      <w:r w:rsidRPr="00950A27">
        <w:rPr>
          <w:rFonts w:ascii="Calibri" w:eastAsia="Calibri" w:hAnsi="Calibri" w:cs="B Zar" w:hint="cs"/>
          <w:sz w:val="28"/>
          <w:szCs w:val="28"/>
          <w:rtl/>
        </w:rPr>
        <w:t>زيستي</w:t>
      </w:r>
    </w:p>
    <w:p w:rsidR="00FB6C8B" w:rsidRPr="00950A27" w:rsidRDefault="00FB6C8B" w:rsidP="00992BBF">
      <w:pPr>
        <w:numPr>
          <w:ilvl w:val="0"/>
          <w:numId w:val="31"/>
        </w:numPr>
        <w:tabs>
          <w:tab w:val="left" w:pos="3868"/>
        </w:tabs>
        <w:bidi/>
        <w:spacing w:after="200" w:line="276" w:lineRule="auto"/>
        <w:contextualSpacing/>
        <w:jc w:val="both"/>
        <w:rPr>
          <w:rFonts w:ascii="Calibri" w:eastAsia="Calibri" w:hAnsi="Calibri" w:cs="B Zar"/>
          <w:i/>
          <w:sz w:val="28"/>
          <w:szCs w:val="28"/>
        </w:rPr>
      </w:pPr>
      <w:r w:rsidRPr="00950A27">
        <w:rPr>
          <w:rFonts w:ascii="Calibri" w:eastAsia="Calibri" w:hAnsi="Calibri" w:cs="B Zar" w:hint="cs"/>
          <w:sz w:val="28"/>
          <w:szCs w:val="28"/>
          <w:rtl/>
        </w:rPr>
        <w:t>شهري</w:t>
      </w:r>
      <w:r w:rsidRPr="00950A27">
        <w:rPr>
          <w:rFonts w:ascii="Calibri" w:eastAsia="Calibri" w:hAnsi="Calibri" w:cs="B Zar"/>
          <w:sz w:val="28"/>
          <w:szCs w:val="28"/>
          <w:rtl/>
        </w:rPr>
        <w:t xml:space="preserve"> </w:t>
      </w:r>
      <w:r w:rsidRPr="00950A27">
        <w:rPr>
          <w:rFonts w:ascii="Calibri" w:eastAsia="Calibri" w:hAnsi="Calibri" w:cs="B Zar" w:hint="cs"/>
          <w:sz w:val="28"/>
          <w:szCs w:val="28"/>
          <w:rtl/>
        </w:rPr>
        <w:t>همبند</w:t>
      </w:r>
    </w:p>
    <w:p w:rsidR="00FB6C8B" w:rsidRPr="001240CF" w:rsidRDefault="00FB6C8B" w:rsidP="00990FC7">
      <w:pPr>
        <w:tabs>
          <w:tab w:val="left" w:pos="3868"/>
        </w:tabs>
        <w:bidi/>
        <w:spacing w:after="200" w:line="276" w:lineRule="auto"/>
        <w:ind w:left="56"/>
        <w:contextualSpacing/>
        <w:jc w:val="both"/>
        <w:rPr>
          <w:rFonts w:ascii="Calibri" w:eastAsia="Calibri" w:hAnsi="Calibri" w:cs="B Zar"/>
          <w:b/>
          <w:bCs/>
          <w:i/>
          <w:sz w:val="28"/>
          <w:szCs w:val="28"/>
          <w:rtl/>
        </w:rPr>
      </w:pPr>
      <w:r w:rsidRPr="001240CF">
        <w:rPr>
          <w:rFonts w:ascii="Calibri" w:eastAsia="Calibri" w:hAnsi="Calibri" w:cs="B Zar" w:hint="cs"/>
          <w:b/>
          <w:bCs/>
          <w:sz w:val="28"/>
          <w:szCs w:val="28"/>
          <w:rtl/>
        </w:rPr>
        <w:t>چشم انداز دوبلین:</w:t>
      </w:r>
    </w:p>
    <w:p w:rsidR="00FB6C8B" w:rsidRPr="00950A27" w:rsidRDefault="00FB6C8B" w:rsidP="00FA0625">
      <w:pPr>
        <w:tabs>
          <w:tab w:val="left" w:pos="3868"/>
        </w:tabs>
        <w:bidi/>
        <w:spacing w:after="200" w:line="276" w:lineRule="auto"/>
        <w:ind w:left="56"/>
        <w:contextualSpacing/>
        <w:jc w:val="both"/>
        <w:rPr>
          <w:rFonts w:ascii="Calibri" w:eastAsia="Calibri" w:hAnsi="Calibri" w:cs="B Zar"/>
          <w:i/>
          <w:sz w:val="28"/>
          <w:szCs w:val="28"/>
          <w:rtl/>
        </w:rPr>
      </w:pPr>
      <w:r w:rsidRPr="00950A27">
        <w:rPr>
          <w:rFonts w:ascii="Calibri" w:eastAsia="Calibri" w:hAnsi="Calibri" w:cs="B Zar" w:hint="cs"/>
          <w:sz w:val="28"/>
          <w:szCs w:val="28"/>
          <w:rtl/>
        </w:rPr>
        <w:t xml:space="preserve">       </w:t>
      </w:r>
      <w:r w:rsidRPr="00950A27">
        <w:rPr>
          <w:rFonts w:ascii="Calibri" w:eastAsia="Calibri" w:hAnsi="Calibri" w:cs="B Zar"/>
          <w:sz w:val="28"/>
          <w:szCs w:val="28"/>
          <w:rtl/>
        </w:rPr>
        <w:t xml:space="preserve">در 25 تا 30 سال آينده، دوبلين به عنوان يكي از پايدارترين، پوياترين و مبتكرترين شهرهاي منطقه اروپا داراي شهرتي بين‌المللي است. دوبلين با چشم‌انداز مشترك شهروندان و رهبران شهري خود، شهري است زيبا، فشرده، با </w:t>
      </w:r>
      <w:r w:rsidRPr="00950A27">
        <w:rPr>
          <w:rFonts w:ascii="Calibri" w:eastAsia="Calibri" w:hAnsi="Calibri" w:cs="B Zar"/>
          <w:sz w:val="28"/>
          <w:szCs w:val="28"/>
          <w:rtl/>
        </w:rPr>
        <w:lastRenderedPageBreak/>
        <w:t>شخصيتي متمايز، داراي فرهنگي بانشاط و متنوع، هوشمند، سبز، و با اقتصادي مبتني بر نوآوري. در بين شهرهاي همجوار خود از نظر اجتماعي، شهري است فراگير با سيستم حمل و نقل عمومي، دوچرخه‌سواري و پياده‌روي نمونه و ستودني در پوشش يك شبكه فضاي سبز متنوع و باكيفيت. به طور خلاصه، چشم‌انداز دوبلين عبارت است از پايتختي كه مردم با هر انتخابي براي زندگي، كار و تجربه به دنبال آن مي‌گردند</w:t>
      </w:r>
      <w:r w:rsidRPr="00950A27">
        <w:rPr>
          <w:rFonts w:ascii="Calibri" w:eastAsia="Calibri" w:hAnsi="Calibri" w:cs="B Zar" w:hint="cs"/>
          <w:sz w:val="28"/>
          <w:szCs w:val="28"/>
          <w:rtl/>
        </w:rPr>
        <w:t>.</w:t>
      </w:r>
    </w:p>
    <w:p w:rsidR="00FB6C8B" w:rsidRPr="000E253E" w:rsidRDefault="00FB6C8B" w:rsidP="00FA0625">
      <w:pPr>
        <w:tabs>
          <w:tab w:val="left" w:pos="3868"/>
        </w:tabs>
        <w:bidi/>
        <w:spacing w:after="200" w:line="276" w:lineRule="auto"/>
        <w:ind w:left="-34"/>
        <w:contextualSpacing/>
        <w:jc w:val="both"/>
        <w:rPr>
          <w:rFonts w:ascii="Calibri" w:eastAsia="Calibri" w:hAnsi="Calibri" w:cs="B Zar"/>
          <w:b/>
          <w:bCs/>
          <w:i/>
          <w:sz w:val="28"/>
          <w:szCs w:val="28"/>
          <w:rtl/>
        </w:rPr>
      </w:pPr>
      <w:r w:rsidRPr="000E253E">
        <w:rPr>
          <w:rFonts w:ascii="Calibri" w:eastAsia="Calibri" w:hAnsi="Calibri" w:cs="B Zar" w:hint="cs"/>
          <w:b/>
          <w:bCs/>
          <w:sz w:val="28"/>
          <w:szCs w:val="28"/>
          <w:rtl/>
        </w:rPr>
        <w:t>چشم انداز جده:</w:t>
      </w:r>
    </w:p>
    <w:p w:rsidR="00FB6C8B" w:rsidRPr="004E3878" w:rsidRDefault="00FB6C8B" w:rsidP="00992BBF">
      <w:pPr>
        <w:numPr>
          <w:ilvl w:val="0"/>
          <w:numId w:val="31"/>
        </w:numPr>
        <w:tabs>
          <w:tab w:val="left" w:pos="3868"/>
        </w:tabs>
        <w:bidi/>
        <w:spacing w:after="200" w:line="276" w:lineRule="auto"/>
        <w:contextualSpacing/>
        <w:jc w:val="both"/>
        <w:rPr>
          <w:rFonts w:ascii="Calibri" w:eastAsia="Calibri" w:hAnsi="Calibri" w:cs="B Zar"/>
          <w:sz w:val="28"/>
          <w:szCs w:val="28"/>
        </w:rPr>
      </w:pPr>
      <w:r w:rsidRPr="00950A27">
        <w:rPr>
          <w:rFonts w:ascii="Calibri" w:eastAsia="Calibri" w:hAnsi="Calibri" w:cs="B Zar" w:hint="cs"/>
          <w:sz w:val="28"/>
          <w:szCs w:val="28"/>
          <w:rtl/>
        </w:rPr>
        <w:t>دروازه</w:t>
      </w:r>
      <w:r w:rsidRPr="00950A27">
        <w:rPr>
          <w:rFonts w:ascii="Calibri" w:eastAsia="Calibri" w:hAnsi="Calibri" w:cs="B Zar"/>
          <w:sz w:val="28"/>
          <w:szCs w:val="28"/>
          <w:rtl/>
        </w:rPr>
        <w:t xml:space="preserve"> </w:t>
      </w:r>
      <w:r w:rsidRPr="00950A27">
        <w:rPr>
          <w:rFonts w:ascii="Calibri" w:eastAsia="Calibri" w:hAnsi="Calibri" w:cs="B Zar" w:hint="cs"/>
          <w:sz w:val="28"/>
          <w:szCs w:val="28"/>
          <w:rtl/>
        </w:rPr>
        <w:t>ای</w:t>
      </w:r>
      <w:r w:rsidRPr="00950A27">
        <w:rPr>
          <w:rFonts w:ascii="Calibri" w:eastAsia="Calibri" w:hAnsi="Calibri" w:cs="B Zar"/>
          <w:sz w:val="28"/>
          <w:szCs w:val="28"/>
          <w:rtl/>
        </w:rPr>
        <w:t xml:space="preserve"> به دو شهر مقدس</w:t>
      </w:r>
    </w:p>
    <w:p w:rsidR="00FB6C8B" w:rsidRPr="004E3878" w:rsidRDefault="00FB6C8B" w:rsidP="00992BBF">
      <w:pPr>
        <w:numPr>
          <w:ilvl w:val="0"/>
          <w:numId w:val="31"/>
        </w:numPr>
        <w:tabs>
          <w:tab w:val="left" w:pos="3868"/>
        </w:tabs>
        <w:bidi/>
        <w:spacing w:after="200" w:line="276" w:lineRule="auto"/>
        <w:contextualSpacing/>
        <w:jc w:val="both"/>
        <w:rPr>
          <w:rFonts w:ascii="Calibri" w:eastAsia="Calibri" w:hAnsi="Calibri" w:cs="B Zar"/>
          <w:sz w:val="28"/>
          <w:szCs w:val="28"/>
        </w:rPr>
      </w:pPr>
      <w:r w:rsidRPr="00950A27">
        <w:rPr>
          <w:rFonts w:ascii="Calibri" w:eastAsia="Calibri" w:hAnsi="Calibri" w:cs="B Zar"/>
          <w:sz w:val="28"/>
          <w:szCs w:val="28"/>
          <w:rtl/>
        </w:rPr>
        <w:t>شهر</w:t>
      </w:r>
      <w:r w:rsidRPr="00950A27">
        <w:rPr>
          <w:rFonts w:ascii="Calibri" w:eastAsia="Calibri" w:hAnsi="Calibri" w:cs="B Zar" w:hint="cs"/>
          <w:sz w:val="28"/>
          <w:szCs w:val="28"/>
          <w:rtl/>
        </w:rPr>
        <w:t>ی</w:t>
      </w:r>
      <w:r w:rsidRPr="00950A27">
        <w:rPr>
          <w:rFonts w:ascii="Calibri" w:eastAsia="Calibri" w:hAnsi="Calibri" w:cs="B Zar"/>
          <w:sz w:val="28"/>
          <w:szCs w:val="28"/>
          <w:rtl/>
        </w:rPr>
        <w:t xml:space="preserve"> پا</w:t>
      </w:r>
      <w:r w:rsidRPr="00950A27">
        <w:rPr>
          <w:rFonts w:ascii="Calibri" w:eastAsia="Calibri" w:hAnsi="Calibri" w:cs="B Zar" w:hint="cs"/>
          <w:sz w:val="28"/>
          <w:szCs w:val="28"/>
          <w:rtl/>
        </w:rPr>
        <w:t>ی</w:t>
      </w:r>
      <w:r w:rsidRPr="00950A27">
        <w:rPr>
          <w:rFonts w:ascii="Calibri" w:eastAsia="Calibri" w:hAnsi="Calibri" w:cs="B Zar" w:hint="eastAsia"/>
          <w:sz w:val="28"/>
          <w:szCs w:val="28"/>
          <w:rtl/>
        </w:rPr>
        <w:t>دار</w:t>
      </w:r>
      <w:r w:rsidRPr="00950A27">
        <w:rPr>
          <w:rFonts w:ascii="Calibri" w:eastAsia="Calibri" w:hAnsi="Calibri" w:cs="B Zar"/>
          <w:sz w:val="28"/>
          <w:szCs w:val="28"/>
          <w:rtl/>
        </w:rPr>
        <w:t xml:space="preserve"> </w:t>
      </w:r>
    </w:p>
    <w:p w:rsidR="00FB6C8B" w:rsidRPr="004E3878" w:rsidRDefault="00FB6C8B" w:rsidP="00992BBF">
      <w:pPr>
        <w:numPr>
          <w:ilvl w:val="0"/>
          <w:numId w:val="31"/>
        </w:numPr>
        <w:tabs>
          <w:tab w:val="left" w:pos="3868"/>
        </w:tabs>
        <w:bidi/>
        <w:spacing w:after="200" w:line="276" w:lineRule="auto"/>
        <w:contextualSpacing/>
        <w:jc w:val="both"/>
        <w:rPr>
          <w:rFonts w:ascii="Calibri" w:eastAsia="Calibri" w:hAnsi="Calibri" w:cs="B Zar"/>
          <w:sz w:val="28"/>
          <w:szCs w:val="28"/>
        </w:rPr>
      </w:pPr>
      <w:r w:rsidRPr="00950A27">
        <w:rPr>
          <w:rFonts w:ascii="Calibri" w:eastAsia="Calibri" w:hAnsi="Calibri" w:cs="B Zar"/>
          <w:sz w:val="28"/>
          <w:szCs w:val="28"/>
          <w:rtl/>
        </w:rPr>
        <w:t>به طور طب</w:t>
      </w:r>
      <w:r w:rsidRPr="00950A27">
        <w:rPr>
          <w:rFonts w:ascii="Calibri" w:eastAsia="Calibri" w:hAnsi="Calibri" w:cs="B Zar" w:hint="cs"/>
          <w:sz w:val="28"/>
          <w:szCs w:val="28"/>
          <w:rtl/>
        </w:rPr>
        <w:t>ی</w:t>
      </w:r>
      <w:r w:rsidRPr="00950A27">
        <w:rPr>
          <w:rFonts w:ascii="Calibri" w:eastAsia="Calibri" w:hAnsi="Calibri" w:cs="B Zar" w:hint="eastAsia"/>
          <w:sz w:val="28"/>
          <w:szCs w:val="28"/>
          <w:rtl/>
        </w:rPr>
        <w:t>ع</w:t>
      </w:r>
      <w:r w:rsidRPr="00950A27">
        <w:rPr>
          <w:rFonts w:ascii="Calibri" w:eastAsia="Calibri" w:hAnsi="Calibri" w:cs="B Zar" w:hint="cs"/>
          <w:sz w:val="28"/>
          <w:szCs w:val="28"/>
          <w:rtl/>
        </w:rPr>
        <w:t>ی</w:t>
      </w:r>
      <w:r w:rsidRPr="00950A27">
        <w:rPr>
          <w:rFonts w:ascii="Calibri" w:eastAsia="Calibri" w:hAnsi="Calibri" w:cs="B Zar"/>
          <w:sz w:val="28"/>
          <w:szCs w:val="28"/>
          <w:rtl/>
        </w:rPr>
        <w:t xml:space="preserve"> ز</w:t>
      </w:r>
      <w:r w:rsidRPr="00950A27">
        <w:rPr>
          <w:rFonts w:ascii="Calibri" w:eastAsia="Calibri" w:hAnsi="Calibri" w:cs="B Zar" w:hint="cs"/>
          <w:sz w:val="28"/>
          <w:szCs w:val="28"/>
          <w:rtl/>
        </w:rPr>
        <w:t>ی</w:t>
      </w:r>
      <w:r w:rsidRPr="00950A27">
        <w:rPr>
          <w:rFonts w:ascii="Calibri" w:eastAsia="Calibri" w:hAnsi="Calibri" w:cs="B Zar" w:hint="eastAsia"/>
          <w:sz w:val="28"/>
          <w:szCs w:val="28"/>
          <w:rtl/>
        </w:rPr>
        <w:t>با</w:t>
      </w:r>
    </w:p>
    <w:p w:rsidR="00FB6C8B" w:rsidRPr="004E3878" w:rsidRDefault="00FB6C8B" w:rsidP="00992BBF">
      <w:pPr>
        <w:numPr>
          <w:ilvl w:val="0"/>
          <w:numId w:val="31"/>
        </w:numPr>
        <w:tabs>
          <w:tab w:val="left" w:pos="3868"/>
        </w:tabs>
        <w:bidi/>
        <w:spacing w:after="200" w:line="276" w:lineRule="auto"/>
        <w:contextualSpacing/>
        <w:jc w:val="both"/>
        <w:rPr>
          <w:rFonts w:ascii="Calibri" w:eastAsia="Calibri" w:hAnsi="Calibri" w:cs="B Zar"/>
          <w:sz w:val="28"/>
          <w:szCs w:val="28"/>
        </w:rPr>
      </w:pPr>
      <w:r w:rsidRPr="00950A27">
        <w:rPr>
          <w:rFonts w:ascii="Calibri" w:eastAsia="Calibri" w:hAnsi="Calibri" w:cs="B Zar"/>
          <w:sz w:val="28"/>
          <w:szCs w:val="28"/>
          <w:rtl/>
        </w:rPr>
        <w:t>چشم انداز ب</w:t>
      </w:r>
      <w:r w:rsidRPr="00950A27">
        <w:rPr>
          <w:rFonts w:ascii="Calibri" w:eastAsia="Calibri" w:hAnsi="Calibri" w:cs="B Zar" w:hint="cs"/>
          <w:sz w:val="28"/>
          <w:szCs w:val="28"/>
          <w:rtl/>
        </w:rPr>
        <w:t>ی</w:t>
      </w:r>
      <w:r w:rsidRPr="00950A27">
        <w:rPr>
          <w:rFonts w:ascii="Calibri" w:eastAsia="Calibri" w:hAnsi="Calibri" w:cs="B Zar" w:hint="eastAsia"/>
          <w:sz w:val="28"/>
          <w:szCs w:val="28"/>
          <w:rtl/>
        </w:rPr>
        <w:t>ن</w:t>
      </w:r>
      <w:r w:rsidRPr="00950A27">
        <w:rPr>
          <w:rFonts w:ascii="Calibri" w:eastAsia="Calibri" w:hAnsi="Calibri" w:cs="B Zar"/>
          <w:sz w:val="28"/>
          <w:szCs w:val="28"/>
          <w:rtl/>
        </w:rPr>
        <w:t xml:space="preserve"> الملل</w:t>
      </w:r>
      <w:r w:rsidRPr="00950A27">
        <w:rPr>
          <w:rFonts w:ascii="Calibri" w:eastAsia="Calibri" w:hAnsi="Calibri" w:cs="B Zar" w:hint="cs"/>
          <w:sz w:val="28"/>
          <w:szCs w:val="28"/>
          <w:rtl/>
        </w:rPr>
        <w:t>ی</w:t>
      </w:r>
      <w:r w:rsidRPr="00950A27">
        <w:rPr>
          <w:rFonts w:ascii="Calibri" w:eastAsia="Calibri" w:hAnsi="Calibri" w:cs="B Zar"/>
          <w:sz w:val="28"/>
          <w:szCs w:val="28"/>
          <w:rtl/>
        </w:rPr>
        <w:t xml:space="preserve"> خلاق و پو</w:t>
      </w:r>
      <w:r w:rsidRPr="00950A27">
        <w:rPr>
          <w:rFonts w:ascii="Calibri" w:eastAsia="Calibri" w:hAnsi="Calibri" w:cs="B Zar" w:hint="cs"/>
          <w:sz w:val="28"/>
          <w:szCs w:val="28"/>
          <w:rtl/>
        </w:rPr>
        <w:t>ی</w:t>
      </w:r>
      <w:r w:rsidRPr="00950A27">
        <w:rPr>
          <w:rFonts w:ascii="Calibri" w:eastAsia="Calibri" w:hAnsi="Calibri" w:cs="B Zar" w:hint="eastAsia"/>
          <w:sz w:val="28"/>
          <w:szCs w:val="28"/>
          <w:rtl/>
        </w:rPr>
        <w:t>ا</w:t>
      </w:r>
    </w:p>
    <w:p w:rsidR="00FB6C8B" w:rsidRPr="004E3878" w:rsidRDefault="00FB6C8B" w:rsidP="00992BBF">
      <w:pPr>
        <w:numPr>
          <w:ilvl w:val="0"/>
          <w:numId w:val="31"/>
        </w:numPr>
        <w:tabs>
          <w:tab w:val="left" w:pos="3868"/>
        </w:tabs>
        <w:bidi/>
        <w:spacing w:after="200" w:line="276" w:lineRule="auto"/>
        <w:contextualSpacing/>
        <w:jc w:val="both"/>
        <w:rPr>
          <w:rFonts w:ascii="Calibri" w:eastAsia="Calibri" w:hAnsi="Calibri" w:cs="B Zar"/>
          <w:sz w:val="28"/>
          <w:szCs w:val="28"/>
        </w:rPr>
      </w:pPr>
      <w:r w:rsidRPr="00950A27">
        <w:rPr>
          <w:rFonts w:ascii="Calibri" w:eastAsia="Calibri" w:hAnsi="Calibri" w:cs="B Zar"/>
          <w:sz w:val="28"/>
          <w:szCs w:val="28"/>
          <w:rtl/>
        </w:rPr>
        <w:t>محل مهربان، عادلانه و قابل دسترس</w:t>
      </w:r>
    </w:p>
    <w:p w:rsidR="00FB6C8B" w:rsidRPr="004E3878" w:rsidRDefault="00FB6C8B" w:rsidP="00992BBF">
      <w:pPr>
        <w:numPr>
          <w:ilvl w:val="0"/>
          <w:numId w:val="31"/>
        </w:numPr>
        <w:tabs>
          <w:tab w:val="left" w:pos="3868"/>
        </w:tabs>
        <w:bidi/>
        <w:spacing w:after="200" w:line="276" w:lineRule="auto"/>
        <w:contextualSpacing/>
        <w:jc w:val="both"/>
        <w:rPr>
          <w:rFonts w:ascii="Calibri" w:eastAsia="Calibri" w:hAnsi="Calibri" w:cs="B Zar"/>
          <w:sz w:val="28"/>
          <w:szCs w:val="28"/>
        </w:rPr>
      </w:pPr>
      <w:r w:rsidRPr="00950A27">
        <w:rPr>
          <w:rFonts w:ascii="Calibri" w:eastAsia="Calibri" w:hAnsi="Calibri" w:cs="B Zar"/>
          <w:sz w:val="28"/>
          <w:szCs w:val="28"/>
          <w:rtl/>
        </w:rPr>
        <w:t>مکان</w:t>
      </w:r>
      <w:r w:rsidRPr="00950A27">
        <w:rPr>
          <w:rFonts w:ascii="Calibri" w:eastAsia="Calibri" w:hAnsi="Calibri" w:cs="B Zar" w:hint="cs"/>
          <w:sz w:val="28"/>
          <w:szCs w:val="28"/>
          <w:rtl/>
        </w:rPr>
        <w:t>ی</w:t>
      </w:r>
      <w:r w:rsidRPr="00950A27">
        <w:rPr>
          <w:rFonts w:ascii="Calibri" w:eastAsia="Calibri" w:hAnsi="Calibri" w:cs="B Zar"/>
          <w:sz w:val="28"/>
          <w:szCs w:val="28"/>
          <w:rtl/>
        </w:rPr>
        <w:t xml:space="preserve"> که باعث رشد مردم و کسب و کار م</w:t>
      </w:r>
      <w:r w:rsidRPr="00950A27">
        <w:rPr>
          <w:rFonts w:ascii="Calibri" w:eastAsia="Calibri" w:hAnsi="Calibri" w:cs="B Zar" w:hint="cs"/>
          <w:sz w:val="28"/>
          <w:szCs w:val="28"/>
          <w:rtl/>
        </w:rPr>
        <w:t>ی</w:t>
      </w:r>
      <w:r w:rsidRPr="00950A27">
        <w:rPr>
          <w:rFonts w:ascii="Calibri" w:eastAsia="Calibri" w:hAnsi="Calibri" w:cs="B Zar"/>
          <w:sz w:val="28"/>
          <w:szCs w:val="28"/>
          <w:rtl/>
        </w:rPr>
        <w:t xml:space="preserve"> شود</w:t>
      </w:r>
    </w:p>
    <w:p w:rsidR="00FB6C8B" w:rsidRPr="004E3878" w:rsidRDefault="00FB6C8B" w:rsidP="00992BBF">
      <w:pPr>
        <w:numPr>
          <w:ilvl w:val="0"/>
          <w:numId w:val="31"/>
        </w:numPr>
        <w:tabs>
          <w:tab w:val="left" w:pos="3868"/>
        </w:tabs>
        <w:bidi/>
        <w:spacing w:after="200" w:line="276" w:lineRule="auto"/>
        <w:contextualSpacing/>
        <w:jc w:val="both"/>
        <w:rPr>
          <w:rFonts w:ascii="Calibri" w:eastAsia="Calibri" w:hAnsi="Calibri" w:cs="B Zar"/>
          <w:sz w:val="28"/>
          <w:szCs w:val="28"/>
        </w:rPr>
      </w:pPr>
      <w:r w:rsidRPr="00950A27">
        <w:rPr>
          <w:rFonts w:ascii="Calibri" w:eastAsia="Calibri" w:hAnsi="Calibri" w:cs="B Zar" w:hint="cs"/>
          <w:sz w:val="28"/>
          <w:szCs w:val="28"/>
          <w:rtl/>
        </w:rPr>
        <w:t>ی</w:t>
      </w:r>
      <w:r w:rsidRPr="00950A27">
        <w:rPr>
          <w:rFonts w:ascii="Calibri" w:eastAsia="Calibri" w:hAnsi="Calibri" w:cs="B Zar" w:hint="eastAsia"/>
          <w:sz w:val="28"/>
          <w:szCs w:val="28"/>
          <w:rtl/>
        </w:rPr>
        <w:t>ک</w:t>
      </w:r>
      <w:r w:rsidRPr="00950A27">
        <w:rPr>
          <w:rFonts w:ascii="Calibri" w:eastAsia="Calibri" w:hAnsi="Calibri" w:cs="B Zar"/>
          <w:sz w:val="28"/>
          <w:szCs w:val="28"/>
          <w:rtl/>
        </w:rPr>
        <w:t xml:space="preserve"> شهر مدرن و با تکنولوژ</w:t>
      </w:r>
      <w:r w:rsidRPr="00950A27">
        <w:rPr>
          <w:rFonts w:ascii="Calibri" w:eastAsia="Calibri" w:hAnsi="Calibri" w:cs="B Zar" w:hint="cs"/>
          <w:sz w:val="28"/>
          <w:szCs w:val="28"/>
          <w:rtl/>
        </w:rPr>
        <w:t>ی</w:t>
      </w:r>
      <w:r w:rsidRPr="00950A27">
        <w:rPr>
          <w:rFonts w:ascii="Calibri" w:eastAsia="Calibri" w:hAnsi="Calibri" w:cs="B Zar"/>
          <w:sz w:val="28"/>
          <w:szCs w:val="28"/>
          <w:rtl/>
        </w:rPr>
        <w:t xml:space="preserve"> پ</w:t>
      </w:r>
      <w:r w:rsidRPr="00950A27">
        <w:rPr>
          <w:rFonts w:ascii="Calibri" w:eastAsia="Calibri" w:hAnsi="Calibri" w:cs="B Zar" w:hint="cs"/>
          <w:sz w:val="28"/>
          <w:szCs w:val="28"/>
          <w:rtl/>
        </w:rPr>
        <w:t>ی</w:t>
      </w:r>
      <w:r w:rsidRPr="00950A27">
        <w:rPr>
          <w:rFonts w:ascii="Calibri" w:eastAsia="Calibri" w:hAnsi="Calibri" w:cs="B Zar" w:hint="eastAsia"/>
          <w:sz w:val="28"/>
          <w:szCs w:val="28"/>
          <w:rtl/>
        </w:rPr>
        <w:t>شرفته</w:t>
      </w:r>
    </w:p>
    <w:p w:rsidR="00FB6C8B" w:rsidRPr="004E3878" w:rsidRDefault="00FB6C8B" w:rsidP="00992BBF">
      <w:pPr>
        <w:numPr>
          <w:ilvl w:val="0"/>
          <w:numId w:val="31"/>
        </w:numPr>
        <w:tabs>
          <w:tab w:val="left" w:pos="3868"/>
        </w:tabs>
        <w:bidi/>
        <w:spacing w:after="200" w:line="276" w:lineRule="auto"/>
        <w:contextualSpacing/>
        <w:jc w:val="both"/>
        <w:rPr>
          <w:rFonts w:ascii="Calibri" w:eastAsia="Calibri" w:hAnsi="Calibri" w:cs="B Zar"/>
          <w:sz w:val="28"/>
          <w:szCs w:val="28"/>
        </w:rPr>
      </w:pPr>
      <w:r w:rsidRPr="00950A27">
        <w:rPr>
          <w:rFonts w:ascii="Calibri" w:eastAsia="Calibri" w:hAnsi="Calibri" w:cs="B Zar" w:hint="cs"/>
          <w:sz w:val="28"/>
          <w:szCs w:val="28"/>
          <w:rtl/>
        </w:rPr>
        <w:t>ی</w:t>
      </w:r>
      <w:r w:rsidRPr="00950A27">
        <w:rPr>
          <w:rFonts w:ascii="Calibri" w:eastAsia="Calibri" w:hAnsi="Calibri" w:cs="B Zar" w:hint="eastAsia"/>
          <w:sz w:val="28"/>
          <w:szCs w:val="28"/>
          <w:rtl/>
        </w:rPr>
        <w:t>ک</w:t>
      </w:r>
      <w:r w:rsidRPr="00950A27">
        <w:rPr>
          <w:rFonts w:ascii="Calibri" w:eastAsia="Calibri" w:hAnsi="Calibri" w:cs="B Zar"/>
          <w:sz w:val="28"/>
          <w:szCs w:val="28"/>
          <w:rtl/>
        </w:rPr>
        <w:t xml:space="preserve"> شهر عادلانه و بدون فقر</w:t>
      </w:r>
    </w:p>
    <w:p w:rsidR="00FB6C8B" w:rsidRPr="004E3878" w:rsidRDefault="00FB6C8B" w:rsidP="00992BBF">
      <w:pPr>
        <w:numPr>
          <w:ilvl w:val="0"/>
          <w:numId w:val="31"/>
        </w:numPr>
        <w:tabs>
          <w:tab w:val="left" w:pos="3868"/>
        </w:tabs>
        <w:bidi/>
        <w:spacing w:after="200" w:line="276" w:lineRule="auto"/>
        <w:contextualSpacing/>
        <w:jc w:val="both"/>
        <w:rPr>
          <w:rFonts w:ascii="Calibri" w:eastAsia="Calibri" w:hAnsi="Calibri" w:cs="B Zar"/>
          <w:sz w:val="28"/>
          <w:szCs w:val="28"/>
        </w:rPr>
      </w:pPr>
      <w:r w:rsidRPr="00950A27">
        <w:rPr>
          <w:rFonts w:ascii="Calibri" w:eastAsia="Calibri" w:hAnsi="Calibri" w:cs="B Zar"/>
          <w:sz w:val="28"/>
          <w:szCs w:val="28"/>
          <w:rtl/>
        </w:rPr>
        <w:t>مقصد تور</w:t>
      </w:r>
      <w:r w:rsidRPr="00950A27">
        <w:rPr>
          <w:rFonts w:ascii="Calibri" w:eastAsia="Calibri" w:hAnsi="Calibri" w:cs="B Zar" w:hint="cs"/>
          <w:sz w:val="28"/>
          <w:szCs w:val="28"/>
          <w:rtl/>
        </w:rPr>
        <w:t>ی</w:t>
      </w:r>
      <w:r w:rsidRPr="00950A27">
        <w:rPr>
          <w:rFonts w:ascii="Calibri" w:eastAsia="Calibri" w:hAnsi="Calibri" w:cs="B Zar" w:hint="eastAsia"/>
          <w:sz w:val="28"/>
          <w:szCs w:val="28"/>
          <w:rtl/>
        </w:rPr>
        <w:t>ست</w:t>
      </w:r>
      <w:r w:rsidRPr="00950A27">
        <w:rPr>
          <w:rFonts w:ascii="Calibri" w:eastAsia="Calibri" w:hAnsi="Calibri" w:cs="B Zar" w:hint="cs"/>
          <w:sz w:val="28"/>
          <w:szCs w:val="28"/>
          <w:rtl/>
        </w:rPr>
        <w:t>ی</w:t>
      </w:r>
      <w:r w:rsidRPr="00950A27">
        <w:rPr>
          <w:rFonts w:ascii="Calibri" w:eastAsia="Calibri" w:hAnsi="Calibri" w:cs="B Zar"/>
          <w:sz w:val="28"/>
          <w:szCs w:val="28"/>
          <w:rtl/>
        </w:rPr>
        <w:t xml:space="preserve"> و کسب و کار پ</w:t>
      </w:r>
      <w:r w:rsidRPr="00950A27">
        <w:rPr>
          <w:rFonts w:ascii="Calibri" w:eastAsia="Calibri" w:hAnsi="Calibri" w:cs="B Zar" w:hint="cs"/>
          <w:sz w:val="28"/>
          <w:szCs w:val="28"/>
          <w:rtl/>
        </w:rPr>
        <w:t>ی</w:t>
      </w:r>
      <w:r w:rsidRPr="00950A27">
        <w:rPr>
          <w:rFonts w:ascii="Calibri" w:eastAsia="Calibri" w:hAnsi="Calibri" w:cs="B Zar" w:hint="eastAsia"/>
          <w:sz w:val="28"/>
          <w:szCs w:val="28"/>
          <w:rtl/>
        </w:rPr>
        <w:t>شرو</w:t>
      </w:r>
    </w:p>
    <w:p w:rsidR="00FB6C8B" w:rsidRPr="004E3878" w:rsidRDefault="00FB6C8B" w:rsidP="00992BBF">
      <w:pPr>
        <w:numPr>
          <w:ilvl w:val="0"/>
          <w:numId w:val="31"/>
        </w:numPr>
        <w:tabs>
          <w:tab w:val="left" w:pos="3868"/>
        </w:tabs>
        <w:bidi/>
        <w:spacing w:after="200" w:line="276" w:lineRule="auto"/>
        <w:contextualSpacing/>
        <w:jc w:val="both"/>
        <w:rPr>
          <w:rFonts w:ascii="Calibri" w:eastAsia="Calibri" w:hAnsi="Calibri" w:cs="B Zar"/>
          <w:sz w:val="28"/>
          <w:szCs w:val="28"/>
          <w:rtl/>
        </w:rPr>
      </w:pPr>
      <w:r w:rsidRPr="00950A27">
        <w:rPr>
          <w:rFonts w:ascii="Calibri" w:eastAsia="Calibri" w:hAnsi="Calibri" w:cs="B Zar"/>
          <w:sz w:val="28"/>
          <w:szCs w:val="28"/>
          <w:rtl/>
        </w:rPr>
        <w:t>اقتصاد پا</w:t>
      </w:r>
      <w:r w:rsidRPr="00950A27">
        <w:rPr>
          <w:rFonts w:ascii="Calibri" w:eastAsia="Calibri" w:hAnsi="Calibri" w:cs="B Zar" w:hint="cs"/>
          <w:sz w:val="28"/>
          <w:szCs w:val="28"/>
          <w:rtl/>
        </w:rPr>
        <w:t>ی</w:t>
      </w:r>
      <w:r w:rsidRPr="00950A27">
        <w:rPr>
          <w:rFonts w:ascii="Calibri" w:eastAsia="Calibri" w:hAnsi="Calibri" w:cs="B Zar" w:hint="eastAsia"/>
          <w:sz w:val="28"/>
          <w:szCs w:val="28"/>
          <w:rtl/>
        </w:rPr>
        <w:t>دار</w:t>
      </w:r>
      <w:r w:rsidRPr="00950A27">
        <w:rPr>
          <w:rFonts w:ascii="Calibri" w:eastAsia="Calibri" w:hAnsi="Calibri" w:cs="B Zar"/>
          <w:sz w:val="28"/>
          <w:szCs w:val="28"/>
          <w:rtl/>
        </w:rPr>
        <w:t xml:space="preserve"> متنوع</w:t>
      </w:r>
    </w:p>
    <w:p w:rsidR="00FB6C8B" w:rsidRPr="00950A27" w:rsidRDefault="00FB6C8B" w:rsidP="00FA0625">
      <w:pPr>
        <w:tabs>
          <w:tab w:val="left" w:pos="3868"/>
        </w:tabs>
        <w:bidi/>
        <w:jc w:val="both"/>
        <w:rPr>
          <w:rFonts w:cs="B Zar"/>
          <w:color w:val="000000" w:themeColor="text1"/>
          <w:sz w:val="28"/>
          <w:szCs w:val="28"/>
          <w:rtl/>
        </w:rPr>
      </w:pPr>
      <w:r w:rsidRPr="001240CF">
        <w:rPr>
          <w:rFonts w:cs="B Zar" w:hint="cs"/>
          <w:b/>
          <w:bCs/>
          <w:color w:val="000000" w:themeColor="text1"/>
          <w:sz w:val="28"/>
          <w:szCs w:val="28"/>
          <w:rtl/>
        </w:rPr>
        <w:t>چشم انداز مشهد</w:t>
      </w:r>
      <w:r w:rsidRPr="00950A27">
        <w:rPr>
          <w:rFonts w:cs="B Zar" w:hint="cs"/>
          <w:color w:val="000000" w:themeColor="text1"/>
          <w:sz w:val="28"/>
          <w:szCs w:val="28"/>
          <w:rtl/>
        </w:rPr>
        <w:t>:</w:t>
      </w:r>
    </w:p>
    <w:p w:rsidR="00FB6C8B" w:rsidRPr="00950A27" w:rsidRDefault="00FB6C8B" w:rsidP="00FA0625">
      <w:pPr>
        <w:tabs>
          <w:tab w:val="left" w:pos="3868"/>
        </w:tabs>
        <w:bidi/>
        <w:jc w:val="both"/>
        <w:rPr>
          <w:rFonts w:cs="B Zar"/>
          <w:color w:val="000000" w:themeColor="text1"/>
          <w:sz w:val="28"/>
          <w:szCs w:val="28"/>
          <w:rtl/>
        </w:rPr>
      </w:pPr>
      <w:r w:rsidRPr="00950A27">
        <w:rPr>
          <w:rFonts w:cs="B Zar" w:hint="cs"/>
          <w:color w:val="000000" w:themeColor="text1"/>
          <w:sz w:val="28"/>
          <w:szCs w:val="28"/>
          <w:rtl/>
        </w:rPr>
        <w:t xml:space="preserve">     شهری </w:t>
      </w:r>
      <w:r w:rsidRPr="00950A27">
        <w:rPr>
          <w:rFonts w:cs="B Zar"/>
          <w:color w:val="000000" w:themeColor="text1"/>
          <w:sz w:val="28"/>
          <w:szCs w:val="28"/>
          <w:rtl/>
        </w:rPr>
        <w:t>ز</w:t>
      </w:r>
      <w:r w:rsidRPr="00950A27">
        <w:rPr>
          <w:rFonts w:cs="B Zar" w:hint="cs"/>
          <w:color w:val="000000" w:themeColor="text1"/>
          <w:sz w:val="28"/>
          <w:szCs w:val="28"/>
          <w:rtl/>
        </w:rPr>
        <w:t>ی</w:t>
      </w:r>
      <w:r w:rsidRPr="00950A27">
        <w:rPr>
          <w:rFonts w:cs="B Zar" w:hint="eastAsia"/>
          <w:color w:val="000000" w:themeColor="text1"/>
          <w:sz w:val="28"/>
          <w:szCs w:val="28"/>
          <w:rtl/>
        </w:rPr>
        <w:t>ارت</w:t>
      </w:r>
      <w:r w:rsidRPr="00950A27">
        <w:rPr>
          <w:rFonts w:cs="B Zar" w:hint="cs"/>
          <w:color w:val="000000" w:themeColor="text1"/>
          <w:sz w:val="28"/>
          <w:szCs w:val="28"/>
          <w:rtl/>
        </w:rPr>
        <w:t>ی</w:t>
      </w:r>
      <w:r w:rsidRPr="00950A27">
        <w:rPr>
          <w:rFonts w:cs="B Zar" w:hint="eastAsia"/>
          <w:color w:val="000000" w:themeColor="text1"/>
          <w:sz w:val="28"/>
          <w:szCs w:val="28"/>
          <w:rtl/>
        </w:rPr>
        <w:t>،</w:t>
      </w:r>
      <w:r w:rsidRPr="00950A27">
        <w:rPr>
          <w:rFonts w:cs="B Zar"/>
          <w:color w:val="000000" w:themeColor="text1"/>
          <w:sz w:val="28"/>
          <w:szCs w:val="28"/>
          <w:rtl/>
        </w:rPr>
        <w:t xml:space="preserve"> س</w:t>
      </w:r>
      <w:r w:rsidRPr="00950A27">
        <w:rPr>
          <w:rFonts w:cs="B Zar" w:hint="cs"/>
          <w:color w:val="000000" w:themeColor="text1"/>
          <w:sz w:val="28"/>
          <w:szCs w:val="28"/>
          <w:rtl/>
        </w:rPr>
        <w:t>ی</w:t>
      </w:r>
      <w:r w:rsidRPr="00950A27">
        <w:rPr>
          <w:rFonts w:cs="B Zar" w:hint="eastAsia"/>
          <w:color w:val="000000" w:themeColor="text1"/>
          <w:sz w:val="28"/>
          <w:szCs w:val="28"/>
          <w:rtl/>
        </w:rPr>
        <w:t>احت</w:t>
      </w:r>
      <w:r w:rsidRPr="00950A27">
        <w:rPr>
          <w:rFonts w:cs="B Zar" w:hint="cs"/>
          <w:color w:val="000000" w:themeColor="text1"/>
          <w:sz w:val="28"/>
          <w:szCs w:val="28"/>
          <w:rtl/>
        </w:rPr>
        <w:t>ی</w:t>
      </w:r>
      <w:r w:rsidRPr="00950A27">
        <w:rPr>
          <w:rFonts w:cs="B Zar"/>
          <w:color w:val="000000" w:themeColor="text1"/>
          <w:sz w:val="28"/>
          <w:szCs w:val="28"/>
          <w:rtl/>
        </w:rPr>
        <w:t xml:space="preserve"> و مذهب</w:t>
      </w:r>
      <w:r w:rsidRPr="00950A27">
        <w:rPr>
          <w:rFonts w:cs="B Zar" w:hint="cs"/>
          <w:color w:val="000000" w:themeColor="text1"/>
          <w:sz w:val="28"/>
          <w:szCs w:val="28"/>
          <w:rtl/>
        </w:rPr>
        <w:t>ی</w:t>
      </w:r>
      <w:r w:rsidRPr="00950A27">
        <w:rPr>
          <w:rFonts w:cs="B Zar" w:hint="eastAsia"/>
          <w:color w:val="000000" w:themeColor="text1"/>
          <w:sz w:val="28"/>
          <w:szCs w:val="28"/>
          <w:rtl/>
        </w:rPr>
        <w:t>،آرامش</w:t>
      </w:r>
      <w:r w:rsidRPr="00950A27">
        <w:rPr>
          <w:rFonts w:cs="B Zar"/>
          <w:color w:val="000000" w:themeColor="text1"/>
          <w:sz w:val="28"/>
          <w:szCs w:val="28"/>
          <w:rtl/>
        </w:rPr>
        <w:t xml:space="preserve"> دهنده،</w:t>
      </w:r>
      <w:r w:rsidRPr="00950A27">
        <w:rPr>
          <w:rFonts w:cs="B Zar" w:hint="cs"/>
          <w:color w:val="000000" w:themeColor="text1"/>
          <w:sz w:val="28"/>
          <w:szCs w:val="28"/>
          <w:rtl/>
        </w:rPr>
        <w:t xml:space="preserve"> </w:t>
      </w:r>
      <w:r w:rsidRPr="00950A27">
        <w:rPr>
          <w:rFonts w:cs="B Zar"/>
          <w:color w:val="000000" w:themeColor="text1"/>
          <w:sz w:val="28"/>
          <w:szCs w:val="28"/>
          <w:rtl/>
        </w:rPr>
        <w:t>فرح بخش، با اقتصاد خدمات</w:t>
      </w:r>
      <w:r w:rsidRPr="00950A27">
        <w:rPr>
          <w:rFonts w:cs="B Zar" w:hint="cs"/>
          <w:color w:val="000000" w:themeColor="text1"/>
          <w:sz w:val="28"/>
          <w:szCs w:val="28"/>
          <w:rtl/>
        </w:rPr>
        <w:t>ی</w:t>
      </w:r>
      <w:r w:rsidRPr="00950A27">
        <w:rPr>
          <w:rFonts w:cs="B Zar"/>
          <w:color w:val="000000" w:themeColor="text1"/>
          <w:sz w:val="28"/>
          <w:szCs w:val="28"/>
          <w:rtl/>
        </w:rPr>
        <w:t xml:space="preserve"> و صنا</w:t>
      </w:r>
      <w:r w:rsidRPr="00950A27">
        <w:rPr>
          <w:rFonts w:cs="B Zar" w:hint="cs"/>
          <w:color w:val="000000" w:themeColor="text1"/>
          <w:sz w:val="28"/>
          <w:szCs w:val="28"/>
          <w:rtl/>
        </w:rPr>
        <w:t>ی</w:t>
      </w:r>
      <w:r w:rsidRPr="00950A27">
        <w:rPr>
          <w:rFonts w:cs="B Zar" w:hint="eastAsia"/>
          <w:color w:val="000000" w:themeColor="text1"/>
          <w:sz w:val="28"/>
          <w:szCs w:val="28"/>
          <w:rtl/>
        </w:rPr>
        <w:t>ع</w:t>
      </w:r>
      <w:r w:rsidRPr="00950A27">
        <w:rPr>
          <w:rFonts w:cs="B Zar"/>
          <w:color w:val="000000" w:themeColor="text1"/>
          <w:sz w:val="28"/>
          <w:szCs w:val="28"/>
          <w:rtl/>
        </w:rPr>
        <w:t xml:space="preserve"> برتر،</w:t>
      </w:r>
      <w:r w:rsidRPr="00950A27">
        <w:rPr>
          <w:rFonts w:cs="B Zar" w:hint="cs"/>
          <w:color w:val="000000" w:themeColor="text1"/>
          <w:sz w:val="28"/>
          <w:szCs w:val="28"/>
          <w:rtl/>
        </w:rPr>
        <w:t xml:space="preserve"> </w:t>
      </w:r>
      <w:r w:rsidRPr="00950A27">
        <w:rPr>
          <w:rFonts w:cs="B Zar"/>
          <w:color w:val="000000" w:themeColor="text1"/>
          <w:sz w:val="28"/>
          <w:szCs w:val="28"/>
          <w:rtl/>
        </w:rPr>
        <w:t>مبتن</w:t>
      </w:r>
      <w:r w:rsidRPr="00950A27">
        <w:rPr>
          <w:rFonts w:cs="B Zar" w:hint="cs"/>
          <w:color w:val="000000" w:themeColor="text1"/>
          <w:sz w:val="28"/>
          <w:szCs w:val="28"/>
          <w:rtl/>
        </w:rPr>
        <w:t>ی</w:t>
      </w:r>
      <w:r w:rsidRPr="00950A27">
        <w:rPr>
          <w:rFonts w:cs="B Zar"/>
          <w:color w:val="000000" w:themeColor="text1"/>
          <w:sz w:val="28"/>
          <w:szCs w:val="28"/>
          <w:rtl/>
        </w:rPr>
        <w:t xml:space="preserve"> بر فناور</w:t>
      </w:r>
      <w:r w:rsidRPr="00950A27">
        <w:rPr>
          <w:rFonts w:cs="B Zar" w:hint="cs"/>
          <w:color w:val="000000" w:themeColor="text1"/>
          <w:sz w:val="28"/>
          <w:szCs w:val="28"/>
          <w:rtl/>
        </w:rPr>
        <w:t>ی</w:t>
      </w:r>
      <w:r w:rsidRPr="00950A27">
        <w:rPr>
          <w:rFonts w:cs="B Zar"/>
          <w:color w:val="000000" w:themeColor="text1"/>
          <w:sz w:val="28"/>
          <w:szCs w:val="28"/>
          <w:rtl/>
        </w:rPr>
        <w:t xml:space="preserve"> و خدمات مناسب در سطح جهان در محورها</w:t>
      </w:r>
      <w:r w:rsidRPr="00950A27">
        <w:rPr>
          <w:rFonts w:cs="B Zar" w:hint="cs"/>
          <w:color w:val="000000" w:themeColor="text1"/>
          <w:sz w:val="28"/>
          <w:szCs w:val="28"/>
          <w:rtl/>
        </w:rPr>
        <w:t>ی</w:t>
      </w:r>
      <w:r w:rsidRPr="00950A27">
        <w:rPr>
          <w:rFonts w:cs="B Zar"/>
          <w:color w:val="000000" w:themeColor="text1"/>
          <w:sz w:val="28"/>
          <w:szCs w:val="28"/>
          <w:rtl/>
        </w:rPr>
        <w:t xml:space="preserve"> ز</w:t>
      </w:r>
      <w:r w:rsidRPr="00950A27">
        <w:rPr>
          <w:rFonts w:cs="B Zar" w:hint="cs"/>
          <w:color w:val="000000" w:themeColor="text1"/>
          <w:sz w:val="28"/>
          <w:szCs w:val="28"/>
          <w:rtl/>
        </w:rPr>
        <w:t>ی</w:t>
      </w:r>
      <w:r w:rsidRPr="00950A27">
        <w:rPr>
          <w:rFonts w:cs="B Zar" w:hint="eastAsia"/>
          <w:color w:val="000000" w:themeColor="text1"/>
          <w:sz w:val="28"/>
          <w:szCs w:val="28"/>
          <w:rtl/>
        </w:rPr>
        <w:t>ر</w:t>
      </w:r>
      <w:r w:rsidRPr="00950A27">
        <w:rPr>
          <w:rFonts w:cs="B Zar"/>
          <w:color w:val="000000" w:themeColor="text1"/>
          <w:sz w:val="28"/>
          <w:szCs w:val="28"/>
          <w:rtl/>
        </w:rPr>
        <w:t xml:space="preserve"> معرف</w:t>
      </w:r>
      <w:r w:rsidRPr="00950A27">
        <w:rPr>
          <w:rFonts w:cs="B Zar" w:hint="cs"/>
          <w:color w:val="000000" w:themeColor="text1"/>
          <w:sz w:val="28"/>
          <w:szCs w:val="28"/>
          <w:rtl/>
        </w:rPr>
        <w:t>ی</w:t>
      </w:r>
      <w:r w:rsidRPr="00950A27">
        <w:rPr>
          <w:rFonts w:cs="B Zar"/>
          <w:color w:val="000000" w:themeColor="text1"/>
          <w:sz w:val="28"/>
          <w:szCs w:val="28"/>
          <w:rtl/>
        </w:rPr>
        <w:t xml:space="preserve"> شده است</w:t>
      </w:r>
      <w:r w:rsidRPr="00950A27">
        <w:rPr>
          <w:rFonts w:cs="B Zar" w:hint="cs"/>
          <w:color w:val="000000" w:themeColor="text1"/>
          <w:sz w:val="28"/>
          <w:szCs w:val="28"/>
          <w:rtl/>
        </w:rPr>
        <w:t>:</w:t>
      </w:r>
    </w:p>
    <w:p w:rsidR="00FB6C8B" w:rsidRPr="00950A27" w:rsidRDefault="00FB6C8B" w:rsidP="00FA0625">
      <w:pPr>
        <w:tabs>
          <w:tab w:val="left" w:pos="3868"/>
        </w:tabs>
        <w:bidi/>
        <w:jc w:val="both"/>
        <w:rPr>
          <w:rFonts w:cs="B Zar"/>
          <w:color w:val="000000" w:themeColor="text1"/>
          <w:sz w:val="28"/>
          <w:szCs w:val="28"/>
          <w:rtl/>
        </w:rPr>
      </w:pPr>
      <w:r w:rsidRPr="00950A27">
        <w:rPr>
          <w:rFonts w:cs="B Zar" w:hint="eastAsia"/>
          <w:color w:val="000000" w:themeColor="text1"/>
          <w:sz w:val="28"/>
          <w:szCs w:val="28"/>
          <w:rtl/>
        </w:rPr>
        <w:t>در</w:t>
      </w:r>
      <w:r w:rsidRPr="00950A27">
        <w:rPr>
          <w:rFonts w:cs="B Zar"/>
          <w:color w:val="000000" w:themeColor="text1"/>
          <w:sz w:val="28"/>
          <w:szCs w:val="28"/>
          <w:rtl/>
        </w:rPr>
        <w:t xml:space="preserve"> 20 سال آ</w:t>
      </w:r>
      <w:r w:rsidRPr="00950A27">
        <w:rPr>
          <w:rFonts w:cs="B Zar" w:hint="cs"/>
          <w:color w:val="000000" w:themeColor="text1"/>
          <w:sz w:val="28"/>
          <w:szCs w:val="28"/>
          <w:rtl/>
        </w:rPr>
        <w:t>ی</w:t>
      </w:r>
      <w:r w:rsidRPr="00950A27">
        <w:rPr>
          <w:rFonts w:cs="B Zar" w:hint="eastAsia"/>
          <w:color w:val="000000" w:themeColor="text1"/>
          <w:sz w:val="28"/>
          <w:szCs w:val="28"/>
          <w:rtl/>
        </w:rPr>
        <w:t>نده</w:t>
      </w:r>
      <w:r w:rsidRPr="00950A27">
        <w:rPr>
          <w:rFonts w:cs="B Zar"/>
          <w:color w:val="000000" w:themeColor="text1"/>
          <w:sz w:val="28"/>
          <w:szCs w:val="28"/>
          <w:rtl/>
        </w:rPr>
        <w:t xml:space="preserve"> مشهد مقدس کلان شهر</w:t>
      </w:r>
      <w:r w:rsidRPr="00950A27">
        <w:rPr>
          <w:rFonts w:cs="B Zar" w:hint="cs"/>
          <w:color w:val="000000" w:themeColor="text1"/>
          <w:sz w:val="28"/>
          <w:szCs w:val="28"/>
          <w:rtl/>
        </w:rPr>
        <w:t>ی</w:t>
      </w:r>
      <w:r w:rsidRPr="00950A27">
        <w:rPr>
          <w:rFonts w:cs="B Zar"/>
          <w:color w:val="000000" w:themeColor="text1"/>
          <w:sz w:val="28"/>
          <w:szCs w:val="28"/>
          <w:rtl/>
        </w:rPr>
        <w:t xml:space="preserve"> است:</w:t>
      </w:r>
    </w:p>
    <w:p w:rsidR="00FB6C8B" w:rsidRPr="00950A27" w:rsidRDefault="00FB6C8B" w:rsidP="00992BBF">
      <w:pPr>
        <w:numPr>
          <w:ilvl w:val="0"/>
          <w:numId w:val="85"/>
        </w:numPr>
        <w:tabs>
          <w:tab w:val="left" w:pos="3868"/>
        </w:tabs>
        <w:bidi/>
        <w:spacing w:after="200" w:line="276" w:lineRule="auto"/>
        <w:contextualSpacing/>
        <w:jc w:val="both"/>
        <w:rPr>
          <w:rFonts w:ascii="Calibri" w:eastAsia="Calibri" w:hAnsi="Calibri" w:cs="B Zar"/>
          <w:i/>
          <w:color w:val="000000" w:themeColor="text1"/>
          <w:sz w:val="28"/>
          <w:szCs w:val="28"/>
        </w:rPr>
      </w:pPr>
      <w:r w:rsidRPr="00950A27">
        <w:rPr>
          <w:rFonts w:ascii="Calibri" w:eastAsia="Calibri" w:hAnsi="Calibri" w:cs="B Zar" w:hint="eastAsia"/>
          <w:color w:val="000000" w:themeColor="text1"/>
          <w:sz w:val="28"/>
          <w:szCs w:val="28"/>
          <w:rtl/>
        </w:rPr>
        <w:t>با</w:t>
      </w:r>
      <w:r w:rsidRPr="00950A27">
        <w:rPr>
          <w:rFonts w:ascii="Calibri" w:eastAsia="Calibri" w:hAnsi="Calibri" w:cs="B Zar"/>
          <w:color w:val="000000" w:themeColor="text1"/>
          <w:sz w:val="28"/>
          <w:szCs w:val="28"/>
          <w:rtl/>
        </w:rPr>
        <w:t xml:space="preserve"> هو</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ت</w:t>
      </w:r>
      <w:r w:rsidRPr="00950A27">
        <w:rPr>
          <w:rFonts w:ascii="Calibri" w:eastAsia="Calibri" w:hAnsi="Calibri" w:cs="B Zar"/>
          <w:color w:val="000000" w:themeColor="text1"/>
          <w:sz w:val="28"/>
          <w:szCs w:val="28"/>
          <w:rtl/>
        </w:rPr>
        <w:t xml:space="preserve"> منحصر به فرد مذهب</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-ز</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ارت</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و فرهنگ</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در مق</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اس</w:t>
      </w:r>
      <w:r w:rsidRPr="00950A27">
        <w:rPr>
          <w:rFonts w:ascii="Calibri" w:eastAsia="Calibri" w:hAnsi="Calibri" w:cs="B Zar"/>
          <w:color w:val="000000" w:themeColor="text1"/>
          <w:sz w:val="28"/>
          <w:szCs w:val="28"/>
          <w:rtl/>
        </w:rPr>
        <w:t xml:space="preserve"> مل</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و جهان</w:t>
      </w:r>
      <w:r w:rsidRPr="00950A27">
        <w:rPr>
          <w:rFonts w:ascii="Calibri" w:eastAsia="Calibri" w:hAnsi="Calibri" w:cs="B Zar" w:hint="cs"/>
          <w:color w:val="000000" w:themeColor="text1"/>
          <w:sz w:val="28"/>
          <w:szCs w:val="28"/>
          <w:rtl/>
        </w:rPr>
        <w:t>ی</w:t>
      </w:r>
    </w:p>
    <w:p w:rsidR="00FB6C8B" w:rsidRPr="00950A27" w:rsidRDefault="00FB6C8B" w:rsidP="00992BBF">
      <w:pPr>
        <w:numPr>
          <w:ilvl w:val="0"/>
          <w:numId w:val="85"/>
        </w:numPr>
        <w:tabs>
          <w:tab w:val="left" w:pos="3868"/>
        </w:tabs>
        <w:bidi/>
        <w:spacing w:after="200" w:line="276" w:lineRule="auto"/>
        <w:contextualSpacing/>
        <w:jc w:val="both"/>
        <w:rPr>
          <w:rFonts w:ascii="Calibri" w:eastAsia="Calibri" w:hAnsi="Calibri" w:cs="B Zar"/>
          <w:i/>
          <w:color w:val="000000" w:themeColor="text1"/>
          <w:sz w:val="28"/>
          <w:szCs w:val="28"/>
        </w:rPr>
      </w:pPr>
      <w:r w:rsidRPr="00950A27">
        <w:rPr>
          <w:rFonts w:ascii="Calibri" w:eastAsia="Calibri" w:hAnsi="Calibri" w:cs="B Zar" w:hint="eastAsia"/>
          <w:color w:val="000000" w:themeColor="text1"/>
          <w:sz w:val="28"/>
          <w:szCs w:val="28"/>
          <w:rtl/>
        </w:rPr>
        <w:t>پ</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شتاز</w:t>
      </w:r>
      <w:r w:rsidRPr="00950A27">
        <w:rPr>
          <w:rFonts w:ascii="Calibri" w:eastAsia="Calibri" w:hAnsi="Calibri" w:cs="B Zar"/>
          <w:color w:val="000000" w:themeColor="text1"/>
          <w:sz w:val="28"/>
          <w:szCs w:val="28"/>
          <w:rtl/>
        </w:rPr>
        <w:t xml:space="preserve"> توسعه پا</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دار</w:t>
      </w:r>
      <w:r w:rsidRPr="00950A27">
        <w:rPr>
          <w:rFonts w:ascii="Calibri" w:eastAsia="Calibri" w:hAnsi="Calibri" w:cs="B Zar"/>
          <w:color w:val="000000" w:themeColor="text1"/>
          <w:sz w:val="28"/>
          <w:szCs w:val="28"/>
          <w:rtl/>
        </w:rPr>
        <w:t xml:space="preserve"> شهر</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در سطح مل</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با رو</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کرد</w:t>
      </w:r>
      <w:r w:rsidRPr="00950A27">
        <w:rPr>
          <w:rFonts w:ascii="Calibri" w:eastAsia="Calibri" w:hAnsi="Calibri" w:cs="B Zar"/>
          <w:color w:val="000000" w:themeColor="text1"/>
          <w:sz w:val="28"/>
          <w:szCs w:val="28"/>
          <w:rtl/>
        </w:rPr>
        <w:t xml:space="preserve"> جهان</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و با اتکا به اقتصاد دانش محور، صنا</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ع</w:t>
      </w:r>
      <w:r w:rsidRPr="00950A27">
        <w:rPr>
          <w:rFonts w:ascii="Calibri" w:eastAsia="Calibri" w:hAnsi="Calibri" w:cs="B Zar"/>
          <w:color w:val="000000" w:themeColor="text1"/>
          <w:sz w:val="28"/>
          <w:szCs w:val="28"/>
          <w:rtl/>
        </w:rPr>
        <w:t xml:space="preserve"> پ</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شرفته</w:t>
      </w:r>
      <w:r w:rsidRPr="00950A27">
        <w:rPr>
          <w:rFonts w:ascii="Calibri" w:eastAsia="Calibri" w:hAnsi="Calibri" w:cs="B Zar"/>
          <w:color w:val="000000" w:themeColor="text1"/>
          <w:sz w:val="28"/>
          <w:szCs w:val="28"/>
          <w:rtl/>
        </w:rPr>
        <w:t xml:space="preserve"> و خدمات برتر به و</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ژه</w:t>
      </w:r>
      <w:r w:rsidRPr="00950A27">
        <w:rPr>
          <w:rFonts w:ascii="Calibri" w:eastAsia="Calibri" w:hAnsi="Calibri" w:cs="B Zar"/>
          <w:color w:val="000000" w:themeColor="text1"/>
          <w:sz w:val="28"/>
          <w:szCs w:val="28"/>
          <w:rtl/>
        </w:rPr>
        <w:t xml:space="preserve"> خدمات ز</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ارت</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w:t>
      </w:r>
      <w:r w:rsidRPr="00950A27">
        <w:rPr>
          <w:rFonts w:ascii="Calibri" w:eastAsia="Calibri" w:hAnsi="Calibri" w:cs="B Zar"/>
          <w:color w:val="000000" w:themeColor="text1"/>
          <w:sz w:val="28"/>
          <w:szCs w:val="28"/>
          <w:rtl/>
        </w:rPr>
        <w:t xml:space="preserve"> گردشگر</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فرهنگ</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و گردشگر</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طب</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ع</w:t>
      </w:r>
      <w:r w:rsidRPr="00950A27">
        <w:rPr>
          <w:rFonts w:ascii="Calibri" w:eastAsia="Calibri" w:hAnsi="Calibri" w:cs="B Zar" w:hint="cs"/>
          <w:color w:val="000000" w:themeColor="text1"/>
          <w:sz w:val="28"/>
          <w:szCs w:val="28"/>
          <w:rtl/>
        </w:rPr>
        <w:t>ی</w:t>
      </w:r>
    </w:p>
    <w:p w:rsidR="00FB6C8B" w:rsidRPr="00950A27" w:rsidRDefault="00FB6C8B" w:rsidP="00992BBF">
      <w:pPr>
        <w:numPr>
          <w:ilvl w:val="0"/>
          <w:numId w:val="85"/>
        </w:numPr>
        <w:tabs>
          <w:tab w:val="left" w:pos="3868"/>
        </w:tabs>
        <w:bidi/>
        <w:spacing w:after="200" w:line="276" w:lineRule="auto"/>
        <w:contextualSpacing/>
        <w:jc w:val="both"/>
        <w:rPr>
          <w:rFonts w:ascii="Calibri" w:eastAsia="Calibri" w:hAnsi="Calibri" w:cs="B Zar"/>
          <w:i/>
          <w:color w:val="000000" w:themeColor="text1"/>
          <w:sz w:val="28"/>
          <w:szCs w:val="28"/>
        </w:rPr>
      </w:pPr>
      <w:r w:rsidRPr="00950A27">
        <w:rPr>
          <w:rFonts w:ascii="Calibri" w:eastAsia="Calibri" w:hAnsi="Calibri" w:cs="B Zar" w:hint="eastAsia"/>
          <w:color w:val="000000" w:themeColor="text1"/>
          <w:sz w:val="28"/>
          <w:szCs w:val="28"/>
          <w:rtl/>
        </w:rPr>
        <w:t>دارا</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فضاها</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شهر</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با هو</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ت،</w:t>
      </w:r>
      <w:r w:rsidRPr="00950A27">
        <w:rPr>
          <w:rFonts w:ascii="Calibri" w:eastAsia="Calibri" w:hAnsi="Calibri" w:cs="B Zar"/>
          <w:color w:val="000000" w:themeColor="text1"/>
          <w:sz w:val="28"/>
          <w:szCs w:val="28"/>
          <w:rtl/>
        </w:rPr>
        <w:t xml:space="preserve"> فعال، سرزنده، ا</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من</w:t>
      </w:r>
      <w:r w:rsidRPr="00950A27">
        <w:rPr>
          <w:rFonts w:ascii="Calibri" w:eastAsia="Calibri" w:hAnsi="Calibri" w:cs="B Zar"/>
          <w:color w:val="000000" w:themeColor="text1"/>
          <w:sz w:val="28"/>
          <w:szCs w:val="28"/>
          <w:rtl/>
        </w:rPr>
        <w:t xml:space="preserve"> و خاطره انگ</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ز</w:t>
      </w:r>
      <w:r w:rsidRPr="00950A27">
        <w:rPr>
          <w:rFonts w:ascii="Calibri" w:eastAsia="Calibri" w:hAnsi="Calibri" w:cs="B Zar"/>
          <w:color w:val="000000" w:themeColor="text1"/>
          <w:sz w:val="28"/>
          <w:szCs w:val="28"/>
          <w:rtl/>
        </w:rPr>
        <w:t xml:space="preserve"> برا</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تمام شهروندان، زائران، گردشگران و مسافران</w:t>
      </w:r>
      <w:r w:rsidRPr="00950A27">
        <w:rPr>
          <w:rFonts w:ascii="Calibri" w:eastAsia="Calibri" w:hAnsi="Calibri" w:cs="B Zar" w:hint="cs"/>
          <w:color w:val="000000" w:themeColor="text1"/>
          <w:sz w:val="28"/>
          <w:szCs w:val="28"/>
          <w:rtl/>
        </w:rPr>
        <w:t>.</w:t>
      </w:r>
    </w:p>
    <w:p w:rsidR="00FB6C8B" w:rsidRPr="001240CF" w:rsidRDefault="00FB6C8B" w:rsidP="00FA0625">
      <w:pPr>
        <w:tabs>
          <w:tab w:val="left" w:pos="3868"/>
        </w:tabs>
        <w:bidi/>
        <w:jc w:val="both"/>
        <w:rPr>
          <w:rFonts w:cs="B Zar"/>
          <w:b/>
          <w:bCs/>
          <w:color w:val="000000" w:themeColor="text1"/>
          <w:sz w:val="28"/>
          <w:szCs w:val="28"/>
          <w:rtl/>
        </w:rPr>
      </w:pPr>
      <w:r w:rsidRPr="001240CF">
        <w:rPr>
          <w:rFonts w:cs="B Zar" w:hint="cs"/>
          <w:b/>
          <w:bCs/>
          <w:color w:val="000000" w:themeColor="text1"/>
          <w:sz w:val="28"/>
          <w:szCs w:val="28"/>
          <w:rtl/>
        </w:rPr>
        <w:lastRenderedPageBreak/>
        <w:t>چشم انداز اصفهان:</w:t>
      </w:r>
    </w:p>
    <w:p w:rsidR="00FB6C8B" w:rsidRPr="00950A27" w:rsidRDefault="00FB6C8B" w:rsidP="00992BBF">
      <w:pPr>
        <w:numPr>
          <w:ilvl w:val="0"/>
          <w:numId w:val="32"/>
        </w:numPr>
        <w:tabs>
          <w:tab w:val="left" w:pos="3868"/>
        </w:tabs>
        <w:bidi/>
        <w:spacing w:after="200" w:line="276" w:lineRule="auto"/>
        <w:ind w:hanging="214"/>
        <w:contextualSpacing/>
        <w:jc w:val="both"/>
        <w:rPr>
          <w:rFonts w:ascii="Calibri" w:eastAsia="Calibri" w:hAnsi="Calibri" w:cs="B Zar"/>
          <w:i/>
          <w:color w:val="000000" w:themeColor="text1"/>
          <w:sz w:val="28"/>
          <w:szCs w:val="28"/>
        </w:rPr>
      </w:pPr>
      <w:r w:rsidRPr="00950A27">
        <w:rPr>
          <w:rFonts w:ascii="Calibri" w:eastAsia="Calibri" w:hAnsi="Calibri" w:cs="B Zar"/>
          <w:color w:val="000000" w:themeColor="text1"/>
          <w:sz w:val="28"/>
          <w:szCs w:val="28"/>
          <w:rtl/>
        </w:rPr>
        <w:t>اصفهان، پا</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تخت</w:t>
      </w:r>
      <w:r w:rsidRPr="00950A27">
        <w:rPr>
          <w:rFonts w:ascii="Calibri" w:eastAsia="Calibri" w:hAnsi="Calibri" w:cs="B Zar"/>
          <w:color w:val="000000" w:themeColor="text1"/>
          <w:sz w:val="28"/>
          <w:szCs w:val="28"/>
          <w:rtl/>
        </w:rPr>
        <w:t xml:space="preserve"> فرهنگ و تمدن ا</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ران</w:t>
      </w:r>
      <w:r w:rsidRPr="00950A27">
        <w:rPr>
          <w:rFonts w:ascii="Calibri" w:eastAsia="Calibri" w:hAnsi="Calibri" w:cs="B Zar"/>
          <w:color w:val="000000" w:themeColor="text1"/>
          <w:sz w:val="28"/>
          <w:szCs w:val="28"/>
          <w:rtl/>
        </w:rPr>
        <w:t xml:space="preserve"> اسلام</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w:t>
      </w:r>
    </w:p>
    <w:p w:rsidR="00FB6C8B" w:rsidRPr="00950A27" w:rsidRDefault="00FB6C8B" w:rsidP="00992BBF">
      <w:pPr>
        <w:numPr>
          <w:ilvl w:val="0"/>
          <w:numId w:val="32"/>
        </w:numPr>
        <w:tabs>
          <w:tab w:val="left" w:pos="3868"/>
        </w:tabs>
        <w:bidi/>
        <w:spacing w:after="200" w:line="276" w:lineRule="auto"/>
        <w:ind w:hanging="214"/>
        <w:contextualSpacing/>
        <w:jc w:val="both"/>
        <w:rPr>
          <w:rFonts w:ascii="Calibri" w:eastAsia="Calibri" w:hAnsi="Calibri" w:cs="B Zar"/>
          <w:i/>
          <w:color w:val="000000" w:themeColor="text1"/>
          <w:sz w:val="28"/>
          <w:szCs w:val="28"/>
        </w:rPr>
      </w:pPr>
      <w:r w:rsidRPr="00950A27">
        <w:rPr>
          <w:rFonts w:ascii="Calibri" w:eastAsia="Calibri" w:hAnsi="Calibri" w:cs="B Zar" w:hint="eastAsia"/>
          <w:color w:val="000000" w:themeColor="text1"/>
          <w:sz w:val="28"/>
          <w:szCs w:val="28"/>
          <w:rtl/>
        </w:rPr>
        <w:t>شهر</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اسلام</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w:t>
      </w:r>
      <w:r w:rsidRPr="00950A27">
        <w:rPr>
          <w:rFonts w:ascii="Calibri" w:eastAsia="Calibri" w:hAnsi="Calibri" w:cs="B Zar"/>
          <w:color w:val="000000" w:themeColor="text1"/>
          <w:sz w:val="28"/>
          <w:szCs w:val="28"/>
          <w:rtl/>
        </w:rPr>
        <w:t xml:space="preserve"> ط</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ب،</w:t>
      </w:r>
      <w:r w:rsidRPr="00950A27">
        <w:rPr>
          <w:rFonts w:ascii="Calibri" w:eastAsia="Calibri" w:hAnsi="Calibri" w:cs="B Zar"/>
          <w:color w:val="000000" w:themeColor="text1"/>
          <w:sz w:val="28"/>
          <w:szCs w:val="28"/>
          <w:rtl/>
        </w:rPr>
        <w:t xml:space="preserve"> مسجدمحور، مهد عالمان و نخبگان، الهام‌بخش و مظهر تمدن نو</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ن</w:t>
      </w:r>
      <w:r w:rsidRPr="00950A27">
        <w:rPr>
          <w:rFonts w:ascii="Calibri" w:eastAsia="Calibri" w:hAnsi="Calibri" w:cs="B Zar"/>
          <w:color w:val="000000" w:themeColor="text1"/>
          <w:sz w:val="28"/>
          <w:szCs w:val="28"/>
          <w:rtl/>
        </w:rPr>
        <w:t xml:space="preserve"> اسلام</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w:t>
      </w:r>
    </w:p>
    <w:p w:rsidR="00FB6C8B" w:rsidRPr="00950A27" w:rsidRDefault="00FB6C8B" w:rsidP="00992BBF">
      <w:pPr>
        <w:numPr>
          <w:ilvl w:val="0"/>
          <w:numId w:val="32"/>
        </w:numPr>
        <w:tabs>
          <w:tab w:val="left" w:pos="3868"/>
        </w:tabs>
        <w:bidi/>
        <w:spacing w:after="200" w:line="276" w:lineRule="auto"/>
        <w:ind w:hanging="214"/>
        <w:contextualSpacing/>
        <w:jc w:val="both"/>
        <w:rPr>
          <w:rFonts w:ascii="Calibri" w:eastAsia="Calibri" w:hAnsi="Calibri" w:cs="B Zar"/>
          <w:i/>
          <w:color w:val="000000" w:themeColor="text1"/>
          <w:sz w:val="28"/>
          <w:szCs w:val="28"/>
        </w:rPr>
      </w:pPr>
      <w:r w:rsidRPr="00950A27">
        <w:rPr>
          <w:rFonts w:ascii="Calibri" w:eastAsia="Calibri" w:hAnsi="Calibri" w:cs="B Zar" w:hint="eastAsia"/>
          <w:color w:val="000000" w:themeColor="text1"/>
          <w:sz w:val="28"/>
          <w:szCs w:val="28"/>
          <w:rtl/>
        </w:rPr>
        <w:t>شهر</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مردم‌محور با مد</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ر</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ت</w:t>
      </w:r>
      <w:r w:rsidRPr="00950A27">
        <w:rPr>
          <w:rFonts w:ascii="Calibri" w:eastAsia="Calibri" w:hAnsi="Calibri" w:cs="B Zar"/>
          <w:color w:val="000000" w:themeColor="text1"/>
          <w:sz w:val="28"/>
          <w:szCs w:val="28"/>
          <w:rtl/>
        </w:rPr>
        <w:t xml:space="preserve"> واحد، مبتن</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بر حکمت و دانا</w:t>
      </w:r>
      <w:r w:rsidRPr="00950A27">
        <w:rPr>
          <w:rFonts w:ascii="Calibri" w:eastAsia="Calibri" w:hAnsi="Calibri" w:cs="B Zar" w:hint="cs"/>
          <w:color w:val="000000" w:themeColor="text1"/>
          <w:sz w:val="28"/>
          <w:szCs w:val="28"/>
          <w:rtl/>
        </w:rPr>
        <w:t>یی</w:t>
      </w:r>
      <w:r w:rsidRPr="00950A27">
        <w:rPr>
          <w:rFonts w:ascii="Calibri" w:eastAsia="Calibri" w:hAnsi="Calibri" w:cs="B Zar" w:hint="eastAsia"/>
          <w:color w:val="000000" w:themeColor="text1"/>
          <w:sz w:val="28"/>
          <w:szCs w:val="28"/>
          <w:rtl/>
        </w:rPr>
        <w:t>،</w:t>
      </w:r>
      <w:r w:rsidRPr="00950A27">
        <w:rPr>
          <w:rFonts w:ascii="Calibri" w:eastAsia="Calibri" w:hAnsi="Calibri" w:cs="B Zar"/>
          <w:color w:val="000000" w:themeColor="text1"/>
          <w:sz w:val="28"/>
          <w:szCs w:val="28"/>
          <w:rtl/>
        </w:rPr>
        <w:t xml:space="preserve"> ارزش‌مدار و با رو</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کرد</w:t>
      </w:r>
      <w:r w:rsidRPr="00950A27">
        <w:rPr>
          <w:rFonts w:ascii="Calibri" w:eastAsia="Calibri" w:hAnsi="Calibri" w:cs="B Zar"/>
          <w:color w:val="000000" w:themeColor="text1"/>
          <w:sz w:val="28"/>
          <w:szCs w:val="28"/>
          <w:rtl/>
        </w:rPr>
        <w:t xml:space="preserve"> عدالت اجتماع</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w:t>
      </w:r>
    </w:p>
    <w:p w:rsidR="00FB6C8B" w:rsidRPr="00950A27" w:rsidRDefault="00FB6C8B" w:rsidP="00992BBF">
      <w:pPr>
        <w:numPr>
          <w:ilvl w:val="0"/>
          <w:numId w:val="32"/>
        </w:numPr>
        <w:tabs>
          <w:tab w:val="left" w:pos="3868"/>
        </w:tabs>
        <w:bidi/>
        <w:spacing w:after="200" w:line="276" w:lineRule="auto"/>
        <w:ind w:hanging="214"/>
        <w:contextualSpacing/>
        <w:jc w:val="both"/>
        <w:rPr>
          <w:rFonts w:ascii="Calibri" w:eastAsia="Calibri" w:hAnsi="Calibri" w:cs="B Zar"/>
          <w:i/>
          <w:color w:val="000000" w:themeColor="text1"/>
          <w:sz w:val="28"/>
          <w:szCs w:val="28"/>
        </w:rPr>
      </w:pPr>
      <w:r w:rsidRPr="00950A27">
        <w:rPr>
          <w:rFonts w:ascii="Calibri" w:eastAsia="Calibri" w:hAnsi="Calibri" w:cs="B Zar" w:hint="eastAsia"/>
          <w:color w:val="000000" w:themeColor="text1"/>
          <w:sz w:val="28"/>
          <w:szCs w:val="28"/>
          <w:rtl/>
        </w:rPr>
        <w:t>شهر</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خلاق با مردم</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مؤمن، دانا، بانشاط، مسئول</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ت‌پذ</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ر</w:t>
      </w:r>
      <w:r w:rsidRPr="00950A27">
        <w:rPr>
          <w:rFonts w:ascii="Calibri" w:eastAsia="Calibri" w:hAnsi="Calibri" w:cs="B Zar"/>
          <w:color w:val="000000" w:themeColor="text1"/>
          <w:sz w:val="28"/>
          <w:szCs w:val="28"/>
          <w:rtl/>
        </w:rPr>
        <w:t xml:space="preserve"> و نمونه در فرهنگ شهروند</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w:t>
      </w:r>
    </w:p>
    <w:p w:rsidR="00FB6C8B" w:rsidRPr="00950A27" w:rsidRDefault="00FB6C8B" w:rsidP="00992BBF">
      <w:pPr>
        <w:numPr>
          <w:ilvl w:val="0"/>
          <w:numId w:val="32"/>
        </w:numPr>
        <w:tabs>
          <w:tab w:val="left" w:pos="3868"/>
        </w:tabs>
        <w:bidi/>
        <w:spacing w:after="200" w:line="276" w:lineRule="auto"/>
        <w:ind w:hanging="214"/>
        <w:contextualSpacing/>
        <w:jc w:val="both"/>
        <w:rPr>
          <w:rFonts w:ascii="Calibri" w:eastAsia="Calibri" w:hAnsi="Calibri" w:cs="B Zar"/>
          <w:i/>
          <w:color w:val="000000" w:themeColor="text1"/>
          <w:sz w:val="28"/>
          <w:szCs w:val="28"/>
        </w:rPr>
      </w:pPr>
      <w:r w:rsidRPr="00950A27">
        <w:rPr>
          <w:rFonts w:ascii="Calibri" w:eastAsia="Calibri" w:hAnsi="Calibri" w:cs="B Zar" w:hint="eastAsia"/>
          <w:color w:val="000000" w:themeColor="text1"/>
          <w:sz w:val="28"/>
          <w:szCs w:val="28"/>
          <w:rtl/>
        </w:rPr>
        <w:t>شهر</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ز</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با</w:t>
      </w:r>
      <w:r w:rsidRPr="00950A27">
        <w:rPr>
          <w:rFonts w:ascii="Calibri" w:eastAsia="Calibri" w:hAnsi="Calibri" w:cs="B Zar"/>
          <w:color w:val="000000" w:themeColor="text1"/>
          <w:sz w:val="28"/>
          <w:szCs w:val="28"/>
          <w:rtl/>
        </w:rPr>
        <w:t xml:space="preserve"> با س</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ما</w:t>
      </w:r>
      <w:r w:rsidRPr="00950A27">
        <w:rPr>
          <w:rFonts w:ascii="Calibri" w:eastAsia="Calibri" w:hAnsi="Calibri" w:cs="B Zar" w:hint="cs"/>
          <w:color w:val="000000" w:themeColor="text1"/>
          <w:sz w:val="28"/>
          <w:szCs w:val="28"/>
          <w:rtl/>
        </w:rPr>
        <w:t>یی</w:t>
      </w:r>
      <w:r w:rsidRPr="00950A27">
        <w:rPr>
          <w:rFonts w:ascii="Calibri" w:eastAsia="Calibri" w:hAnsi="Calibri" w:cs="B Zar"/>
          <w:color w:val="000000" w:themeColor="text1"/>
          <w:sz w:val="28"/>
          <w:szCs w:val="28"/>
          <w:rtl/>
        </w:rPr>
        <w:t xml:space="preserve"> چشم‌نواز، سرسبز، آباد، روان، ا</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من،</w:t>
      </w:r>
      <w:r w:rsidRPr="00950A27">
        <w:rPr>
          <w:rFonts w:ascii="Calibri" w:eastAsia="Calibri" w:hAnsi="Calibri" w:cs="B Zar"/>
          <w:color w:val="000000" w:themeColor="text1"/>
          <w:sz w:val="28"/>
          <w:szCs w:val="28"/>
          <w:rtl/>
        </w:rPr>
        <w:t xml:space="preserve"> سالم و هوشمند </w:t>
      </w:r>
    </w:p>
    <w:p w:rsidR="00FB6C8B" w:rsidRPr="00950A27" w:rsidRDefault="00FB6C8B" w:rsidP="00992BBF">
      <w:pPr>
        <w:numPr>
          <w:ilvl w:val="0"/>
          <w:numId w:val="32"/>
        </w:numPr>
        <w:tabs>
          <w:tab w:val="left" w:pos="3868"/>
        </w:tabs>
        <w:bidi/>
        <w:spacing w:after="200" w:line="276" w:lineRule="auto"/>
        <w:ind w:hanging="214"/>
        <w:contextualSpacing/>
        <w:jc w:val="both"/>
        <w:rPr>
          <w:rFonts w:ascii="Calibri" w:eastAsia="Calibri" w:hAnsi="Calibri" w:cs="B Zar"/>
          <w:i/>
          <w:color w:val="000000" w:themeColor="text1"/>
          <w:sz w:val="28"/>
          <w:szCs w:val="28"/>
        </w:rPr>
      </w:pPr>
      <w:r w:rsidRPr="00950A27">
        <w:rPr>
          <w:rFonts w:ascii="Calibri" w:eastAsia="Calibri" w:hAnsi="Calibri" w:cs="B Zar" w:hint="eastAsia"/>
          <w:color w:val="000000" w:themeColor="text1"/>
          <w:sz w:val="28"/>
          <w:szCs w:val="28"/>
          <w:rtl/>
        </w:rPr>
        <w:t>شهر</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پ</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شرفته</w:t>
      </w:r>
      <w:r w:rsidRPr="00950A27">
        <w:rPr>
          <w:rFonts w:ascii="Calibri" w:eastAsia="Calibri" w:hAnsi="Calibri" w:cs="B Zar"/>
          <w:color w:val="000000" w:themeColor="text1"/>
          <w:sz w:val="28"/>
          <w:szCs w:val="28"/>
          <w:rtl/>
        </w:rPr>
        <w:t xml:space="preserve"> با معمار</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ا</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ران</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اسلام</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w:t>
      </w:r>
      <w:r w:rsidRPr="00950A27">
        <w:rPr>
          <w:rFonts w:ascii="Calibri" w:eastAsia="Calibri" w:hAnsi="Calibri" w:cs="B Zar"/>
          <w:color w:val="000000" w:themeColor="text1"/>
          <w:sz w:val="28"/>
          <w:szCs w:val="28"/>
          <w:rtl/>
        </w:rPr>
        <w:t xml:space="preserve"> متعادل، متوازن و سازگار با هو</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ت</w:t>
      </w:r>
      <w:r w:rsidRPr="00950A27">
        <w:rPr>
          <w:rFonts w:ascii="Calibri" w:eastAsia="Calibri" w:hAnsi="Calibri" w:cs="B Zar"/>
          <w:color w:val="000000" w:themeColor="text1"/>
          <w:sz w:val="28"/>
          <w:szCs w:val="28"/>
          <w:rtl/>
        </w:rPr>
        <w:t xml:space="preserve"> تار</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خ</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و فرهنگ</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w:t>
      </w:r>
    </w:p>
    <w:p w:rsidR="00FB6C8B" w:rsidRPr="00950A27" w:rsidRDefault="00FB6C8B" w:rsidP="00992BBF">
      <w:pPr>
        <w:numPr>
          <w:ilvl w:val="0"/>
          <w:numId w:val="32"/>
        </w:numPr>
        <w:tabs>
          <w:tab w:val="left" w:pos="3868"/>
        </w:tabs>
        <w:bidi/>
        <w:spacing w:after="200" w:line="276" w:lineRule="auto"/>
        <w:ind w:hanging="214"/>
        <w:contextualSpacing/>
        <w:jc w:val="both"/>
        <w:rPr>
          <w:rFonts w:ascii="Calibri" w:eastAsia="Calibri" w:hAnsi="Calibri" w:cs="B Zar"/>
          <w:i/>
          <w:color w:val="000000" w:themeColor="text1"/>
          <w:sz w:val="28"/>
          <w:szCs w:val="28"/>
        </w:rPr>
      </w:pPr>
      <w:r w:rsidRPr="00950A27">
        <w:rPr>
          <w:rFonts w:ascii="Calibri" w:eastAsia="Calibri" w:hAnsi="Calibri" w:cs="B Zar" w:hint="eastAsia"/>
          <w:color w:val="000000" w:themeColor="text1"/>
          <w:sz w:val="28"/>
          <w:szCs w:val="28"/>
          <w:rtl/>
        </w:rPr>
        <w:t>شهر</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توسعه‌</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افته</w:t>
      </w:r>
      <w:r w:rsidRPr="00950A27">
        <w:rPr>
          <w:rFonts w:ascii="Calibri" w:eastAsia="Calibri" w:hAnsi="Calibri" w:cs="B Zar"/>
          <w:color w:val="000000" w:themeColor="text1"/>
          <w:sz w:val="28"/>
          <w:szCs w:val="28"/>
          <w:rtl/>
        </w:rPr>
        <w:t xml:space="preserve"> با اقتصاد و مع</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شت</w:t>
      </w:r>
      <w:r w:rsidRPr="00950A27">
        <w:rPr>
          <w:rFonts w:ascii="Calibri" w:eastAsia="Calibri" w:hAnsi="Calibri" w:cs="B Zar"/>
          <w:color w:val="000000" w:themeColor="text1"/>
          <w:sz w:val="28"/>
          <w:szCs w:val="28"/>
          <w:rtl/>
        </w:rPr>
        <w:t xml:space="preserve"> پو</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ا</w:t>
      </w:r>
      <w:r w:rsidRPr="00950A27">
        <w:rPr>
          <w:rFonts w:ascii="Calibri" w:eastAsia="Calibri" w:hAnsi="Calibri" w:cs="B Zar"/>
          <w:color w:val="000000" w:themeColor="text1"/>
          <w:sz w:val="28"/>
          <w:szCs w:val="28"/>
          <w:rtl/>
        </w:rPr>
        <w:t xml:space="preserve"> و بهره‌ور، متک</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بر تول</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د</w:t>
      </w:r>
      <w:r w:rsidRPr="00950A27">
        <w:rPr>
          <w:rFonts w:ascii="Calibri" w:eastAsia="Calibri" w:hAnsi="Calibri" w:cs="B Zar"/>
          <w:color w:val="000000" w:themeColor="text1"/>
          <w:sz w:val="28"/>
          <w:szCs w:val="28"/>
          <w:rtl/>
        </w:rPr>
        <w:t xml:space="preserve"> علم، فناور</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و گردشگر</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و توأم با رفاه </w:t>
      </w:r>
    </w:p>
    <w:p w:rsidR="00FB6C8B" w:rsidRPr="00950A27" w:rsidRDefault="00FB6C8B" w:rsidP="00992BBF">
      <w:pPr>
        <w:numPr>
          <w:ilvl w:val="0"/>
          <w:numId w:val="32"/>
        </w:numPr>
        <w:tabs>
          <w:tab w:val="left" w:pos="3868"/>
        </w:tabs>
        <w:bidi/>
        <w:spacing w:after="200" w:line="276" w:lineRule="auto"/>
        <w:ind w:hanging="214"/>
        <w:contextualSpacing/>
        <w:jc w:val="both"/>
        <w:rPr>
          <w:rFonts w:ascii="Calibri" w:eastAsia="Calibri" w:hAnsi="Calibri" w:cs="B Zar"/>
          <w:i/>
          <w:color w:val="000000" w:themeColor="text1"/>
          <w:sz w:val="28"/>
          <w:szCs w:val="28"/>
        </w:rPr>
      </w:pPr>
      <w:r w:rsidRPr="00950A27">
        <w:rPr>
          <w:rFonts w:ascii="Calibri" w:eastAsia="Calibri" w:hAnsi="Calibri" w:cs="B Zar" w:hint="eastAsia"/>
          <w:color w:val="000000" w:themeColor="text1"/>
          <w:sz w:val="28"/>
          <w:szCs w:val="28"/>
          <w:rtl/>
        </w:rPr>
        <w:t>شهر</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سرآمد با جا</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گاه</w:t>
      </w:r>
      <w:r w:rsidRPr="00950A27">
        <w:rPr>
          <w:rFonts w:ascii="Calibri" w:eastAsia="Calibri" w:hAnsi="Calibri" w:cs="B Zar"/>
          <w:color w:val="000000" w:themeColor="text1"/>
          <w:sz w:val="28"/>
          <w:szCs w:val="28"/>
          <w:rtl/>
        </w:rPr>
        <w:t xml:space="preserve"> برتر جهان</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در فرهنگ، هنر و گردشگر</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و بهتر</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ن</w:t>
      </w:r>
      <w:r w:rsidRPr="00950A27">
        <w:rPr>
          <w:rFonts w:ascii="Calibri" w:eastAsia="Calibri" w:hAnsi="Calibri" w:cs="B Zar"/>
          <w:color w:val="000000" w:themeColor="text1"/>
          <w:sz w:val="28"/>
          <w:szCs w:val="28"/>
          <w:rtl/>
        </w:rPr>
        <w:t xml:space="preserve"> شهر ا</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ران</w:t>
      </w:r>
      <w:r w:rsidRPr="00950A27">
        <w:rPr>
          <w:rFonts w:ascii="Calibri" w:eastAsia="Calibri" w:hAnsi="Calibri" w:cs="B Zar"/>
          <w:color w:val="000000" w:themeColor="text1"/>
          <w:sz w:val="28"/>
          <w:szCs w:val="28"/>
          <w:rtl/>
        </w:rPr>
        <w:t xml:space="preserve"> برا</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زندگي</w:t>
      </w:r>
    </w:p>
    <w:p w:rsidR="00FB6C8B" w:rsidRPr="001240CF" w:rsidRDefault="00FB6C8B" w:rsidP="00FA0625">
      <w:pPr>
        <w:tabs>
          <w:tab w:val="left" w:pos="3868"/>
        </w:tabs>
        <w:bidi/>
        <w:ind w:firstLine="56"/>
        <w:jc w:val="both"/>
        <w:rPr>
          <w:rFonts w:cs="B Zar"/>
          <w:b/>
          <w:bCs/>
          <w:color w:val="000000" w:themeColor="text1"/>
          <w:sz w:val="28"/>
          <w:szCs w:val="28"/>
          <w:rtl/>
        </w:rPr>
      </w:pPr>
      <w:r w:rsidRPr="001240CF">
        <w:rPr>
          <w:rFonts w:cs="B Zar" w:hint="cs"/>
          <w:b/>
          <w:bCs/>
          <w:color w:val="000000" w:themeColor="text1"/>
          <w:sz w:val="28"/>
          <w:szCs w:val="28"/>
          <w:rtl/>
        </w:rPr>
        <w:t>چشم انداز تهران:</w:t>
      </w:r>
    </w:p>
    <w:p w:rsidR="00FB6C8B" w:rsidRPr="00950A27" w:rsidRDefault="00FB6C8B" w:rsidP="00FA0625">
      <w:pPr>
        <w:tabs>
          <w:tab w:val="left" w:pos="3868"/>
        </w:tabs>
        <w:bidi/>
        <w:jc w:val="both"/>
        <w:rPr>
          <w:rFonts w:cs="B Zar"/>
          <w:color w:val="000000" w:themeColor="text1"/>
          <w:sz w:val="28"/>
          <w:szCs w:val="28"/>
          <w:rtl/>
        </w:rPr>
      </w:pPr>
      <w:r w:rsidRPr="00950A27">
        <w:rPr>
          <w:rFonts w:cs="B Zar"/>
          <w:color w:val="000000" w:themeColor="text1"/>
          <w:sz w:val="28"/>
          <w:szCs w:val="28"/>
          <w:rtl/>
        </w:rPr>
        <w:t>چشم اندار بلند مدت شهر تهران،که س</w:t>
      </w:r>
      <w:r w:rsidRPr="00950A27">
        <w:rPr>
          <w:rFonts w:cs="B Zar" w:hint="cs"/>
          <w:color w:val="000000" w:themeColor="text1"/>
          <w:sz w:val="28"/>
          <w:szCs w:val="28"/>
          <w:rtl/>
        </w:rPr>
        <w:t>ی</w:t>
      </w:r>
      <w:r w:rsidRPr="00950A27">
        <w:rPr>
          <w:rFonts w:cs="B Zar" w:hint="eastAsia"/>
          <w:color w:val="000000" w:themeColor="text1"/>
          <w:sz w:val="28"/>
          <w:szCs w:val="28"/>
          <w:rtl/>
        </w:rPr>
        <w:t>ما</w:t>
      </w:r>
      <w:r w:rsidRPr="00950A27">
        <w:rPr>
          <w:rFonts w:cs="B Zar" w:hint="cs"/>
          <w:color w:val="000000" w:themeColor="text1"/>
          <w:sz w:val="28"/>
          <w:szCs w:val="28"/>
          <w:rtl/>
        </w:rPr>
        <w:t>ی</w:t>
      </w:r>
      <w:r w:rsidRPr="00950A27">
        <w:rPr>
          <w:rFonts w:cs="B Zar"/>
          <w:color w:val="000000" w:themeColor="text1"/>
          <w:sz w:val="28"/>
          <w:szCs w:val="28"/>
          <w:rtl/>
        </w:rPr>
        <w:t xml:space="preserve"> مطلوب شهر در افق طرح و م</w:t>
      </w:r>
      <w:r w:rsidRPr="00950A27">
        <w:rPr>
          <w:rFonts w:cs="B Zar" w:hint="cs"/>
          <w:color w:val="000000" w:themeColor="text1"/>
          <w:sz w:val="28"/>
          <w:szCs w:val="28"/>
          <w:rtl/>
        </w:rPr>
        <w:t>ی</w:t>
      </w:r>
      <w:r w:rsidRPr="00950A27">
        <w:rPr>
          <w:rFonts w:cs="B Zar" w:hint="eastAsia"/>
          <w:color w:val="000000" w:themeColor="text1"/>
          <w:sz w:val="28"/>
          <w:szCs w:val="28"/>
          <w:rtl/>
        </w:rPr>
        <w:t>ثاق</w:t>
      </w:r>
      <w:r w:rsidRPr="00950A27">
        <w:rPr>
          <w:rFonts w:cs="B Zar" w:hint="cs"/>
          <w:color w:val="000000" w:themeColor="text1"/>
          <w:sz w:val="28"/>
          <w:szCs w:val="28"/>
          <w:rtl/>
        </w:rPr>
        <w:t>ی</w:t>
      </w:r>
      <w:r w:rsidRPr="00950A27">
        <w:rPr>
          <w:rFonts w:cs="B Zar"/>
          <w:color w:val="000000" w:themeColor="text1"/>
          <w:sz w:val="28"/>
          <w:szCs w:val="28"/>
          <w:rtl/>
        </w:rPr>
        <w:t xml:space="preserve"> برا</w:t>
      </w:r>
      <w:r w:rsidRPr="00950A27">
        <w:rPr>
          <w:rFonts w:cs="B Zar" w:hint="cs"/>
          <w:color w:val="000000" w:themeColor="text1"/>
          <w:sz w:val="28"/>
          <w:szCs w:val="28"/>
          <w:rtl/>
        </w:rPr>
        <w:t>ی</w:t>
      </w:r>
      <w:r w:rsidRPr="00950A27">
        <w:rPr>
          <w:rFonts w:cs="B Zar"/>
          <w:color w:val="000000" w:themeColor="text1"/>
          <w:sz w:val="28"/>
          <w:szCs w:val="28"/>
          <w:rtl/>
        </w:rPr>
        <w:t xml:space="preserve"> کلان شهر تهران و پا</w:t>
      </w:r>
      <w:r w:rsidRPr="00950A27">
        <w:rPr>
          <w:rFonts w:cs="B Zar" w:hint="cs"/>
          <w:color w:val="000000" w:themeColor="text1"/>
          <w:sz w:val="28"/>
          <w:szCs w:val="28"/>
          <w:rtl/>
        </w:rPr>
        <w:t>ی</w:t>
      </w:r>
      <w:r w:rsidRPr="00950A27">
        <w:rPr>
          <w:rFonts w:cs="B Zar" w:hint="eastAsia"/>
          <w:color w:val="000000" w:themeColor="text1"/>
          <w:sz w:val="28"/>
          <w:szCs w:val="28"/>
          <w:rtl/>
        </w:rPr>
        <w:t>تخت</w:t>
      </w:r>
      <w:r w:rsidRPr="00950A27">
        <w:rPr>
          <w:rFonts w:cs="B Zar"/>
          <w:color w:val="000000" w:themeColor="text1"/>
          <w:sz w:val="28"/>
          <w:szCs w:val="28"/>
          <w:rtl/>
        </w:rPr>
        <w:t xml:space="preserve"> کشور است که هماهنگ با چشم انداز</w:t>
      </w:r>
      <w:r w:rsidRPr="00950A27">
        <w:rPr>
          <w:rFonts w:cs="B Zar" w:hint="cs"/>
          <w:color w:val="000000" w:themeColor="text1"/>
          <w:sz w:val="28"/>
          <w:szCs w:val="28"/>
          <w:rtl/>
        </w:rPr>
        <w:t xml:space="preserve"> </w:t>
      </w:r>
      <w:r w:rsidRPr="00950A27">
        <w:rPr>
          <w:rFonts w:cs="B Zar"/>
          <w:color w:val="000000" w:themeColor="text1"/>
          <w:sz w:val="28"/>
          <w:szCs w:val="28"/>
          <w:rtl/>
        </w:rPr>
        <w:t>ب</w:t>
      </w:r>
      <w:r w:rsidRPr="00950A27">
        <w:rPr>
          <w:rFonts w:cs="B Zar" w:hint="cs"/>
          <w:color w:val="000000" w:themeColor="text1"/>
          <w:sz w:val="28"/>
          <w:szCs w:val="28"/>
          <w:rtl/>
        </w:rPr>
        <w:t>ی</w:t>
      </w:r>
      <w:r w:rsidRPr="00950A27">
        <w:rPr>
          <w:rFonts w:cs="B Zar" w:hint="eastAsia"/>
          <w:color w:val="000000" w:themeColor="text1"/>
          <w:sz w:val="28"/>
          <w:szCs w:val="28"/>
          <w:rtl/>
        </w:rPr>
        <w:t>ست</w:t>
      </w:r>
      <w:r w:rsidRPr="00950A27">
        <w:rPr>
          <w:rFonts w:cs="B Zar"/>
          <w:color w:val="000000" w:themeColor="text1"/>
          <w:sz w:val="28"/>
          <w:szCs w:val="28"/>
          <w:rtl/>
        </w:rPr>
        <w:t xml:space="preserve"> ساله کشور ، مبتن</w:t>
      </w:r>
      <w:r w:rsidRPr="00950A27">
        <w:rPr>
          <w:rFonts w:cs="B Zar" w:hint="cs"/>
          <w:color w:val="000000" w:themeColor="text1"/>
          <w:sz w:val="28"/>
          <w:szCs w:val="28"/>
          <w:rtl/>
        </w:rPr>
        <w:t>ی</w:t>
      </w:r>
      <w:r w:rsidRPr="00950A27">
        <w:rPr>
          <w:rFonts w:cs="B Zar"/>
          <w:color w:val="000000" w:themeColor="text1"/>
          <w:sz w:val="28"/>
          <w:szCs w:val="28"/>
          <w:rtl/>
        </w:rPr>
        <w:t xml:space="preserve"> بر آرمان ها</w:t>
      </w:r>
      <w:r w:rsidRPr="00950A27">
        <w:rPr>
          <w:rFonts w:cs="B Zar" w:hint="cs"/>
          <w:color w:val="000000" w:themeColor="text1"/>
          <w:sz w:val="28"/>
          <w:szCs w:val="28"/>
          <w:rtl/>
        </w:rPr>
        <w:t>ی</w:t>
      </w:r>
      <w:r w:rsidRPr="00950A27">
        <w:rPr>
          <w:rFonts w:cs="B Zar"/>
          <w:color w:val="000000" w:themeColor="text1"/>
          <w:sz w:val="28"/>
          <w:szCs w:val="28"/>
          <w:rtl/>
        </w:rPr>
        <w:t xml:space="preserve"> ز</w:t>
      </w:r>
      <w:r w:rsidRPr="00950A27">
        <w:rPr>
          <w:rFonts w:cs="B Zar" w:hint="cs"/>
          <w:color w:val="000000" w:themeColor="text1"/>
          <w:sz w:val="28"/>
          <w:szCs w:val="28"/>
          <w:rtl/>
        </w:rPr>
        <w:t>ی</w:t>
      </w:r>
      <w:r w:rsidRPr="00950A27">
        <w:rPr>
          <w:rFonts w:cs="B Zar" w:hint="eastAsia"/>
          <w:color w:val="000000" w:themeColor="text1"/>
          <w:sz w:val="28"/>
          <w:szCs w:val="28"/>
          <w:rtl/>
        </w:rPr>
        <w:t>ر</w:t>
      </w:r>
      <w:r w:rsidRPr="00950A27">
        <w:rPr>
          <w:rFonts w:cs="B Zar"/>
          <w:color w:val="000000" w:themeColor="text1"/>
          <w:sz w:val="28"/>
          <w:szCs w:val="28"/>
          <w:rtl/>
        </w:rPr>
        <w:t xml:space="preserve"> است</w:t>
      </w:r>
      <w:r w:rsidRPr="00950A27">
        <w:rPr>
          <w:rFonts w:cs="B Zar" w:hint="cs"/>
          <w:color w:val="000000" w:themeColor="text1"/>
          <w:sz w:val="28"/>
          <w:szCs w:val="28"/>
          <w:rtl/>
        </w:rPr>
        <w:t>:</w:t>
      </w:r>
    </w:p>
    <w:p w:rsidR="00FB6C8B" w:rsidRPr="00950A27" w:rsidRDefault="00FB6C8B" w:rsidP="00992BBF">
      <w:pPr>
        <w:numPr>
          <w:ilvl w:val="0"/>
          <w:numId w:val="33"/>
        </w:numPr>
        <w:tabs>
          <w:tab w:val="left" w:pos="3868"/>
        </w:tabs>
        <w:bidi/>
        <w:spacing w:after="200" w:line="276" w:lineRule="auto"/>
        <w:ind w:left="866" w:hanging="270"/>
        <w:contextualSpacing/>
        <w:jc w:val="both"/>
        <w:rPr>
          <w:rFonts w:ascii="Calibri" w:eastAsia="Calibri" w:hAnsi="Calibri" w:cs="B Zar"/>
          <w:i/>
          <w:color w:val="000000" w:themeColor="text1"/>
          <w:sz w:val="28"/>
          <w:szCs w:val="28"/>
        </w:rPr>
      </w:pPr>
      <w:r w:rsidRPr="00950A27">
        <w:rPr>
          <w:rFonts w:ascii="Calibri" w:eastAsia="Calibri" w:hAnsi="Calibri" w:cs="B Zar" w:hint="eastAsia"/>
          <w:color w:val="000000" w:themeColor="text1"/>
          <w:sz w:val="28"/>
          <w:szCs w:val="28"/>
          <w:rtl/>
        </w:rPr>
        <w:t>شهر</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با اصالت و هو</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ت</w:t>
      </w:r>
      <w:r w:rsidRPr="00950A27">
        <w:rPr>
          <w:rFonts w:ascii="Calibri" w:eastAsia="Calibri" w:hAnsi="Calibri" w:cs="B Zar"/>
          <w:color w:val="000000" w:themeColor="text1"/>
          <w:sz w:val="28"/>
          <w:szCs w:val="28"/>
          <w:rtl/>
        </w:rPr>
        <w:t xml:space="preserve"> ا</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ران</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(شهر</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که برا</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رشد و تعال</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انسان و ح</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ات</w:t>
      </w:r>
      <w:r w:rsidRPr="00950A27">
        <w:rPr>
          <w:rFonts w:ascii="Calibri" w:eastAsia="Calibri" w:hAnsi="Calibri" w:cs="B Zar"/>
          <w:color w:val="000000" w:themeColor="text1"/>
          <w:sz w:val="28"/>
          <w:szCs w:val="28"/>
          <w:rtl/>
        </w:rPr>
        <w:t xml:space="preserve"> ط</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به</w:t>
      </w:r>
      <w:r w:rsidRPr="00950A27">
        <w:rPr>
          <w:rFonts w:ascii="Calibri" w:eastAsia="Calibri" w:hAnsi="Calibri" w:cs="B Zar"/>
          <w:color w:val="000000" w:themeColor="text1"/>
          <w:sz w:val="28"/>
          <w:szCs w:val="28"/>
          <w:rtl/>
        </w:rPr>
        <w:t xml:space="preserve"> سامان م</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ابد</w:t>
      </w:r>
      <w:r w:rsidRPr="00950A27">
        <w:rPr>
          <w:rFonts w:ascii="Calibri" w:eastAsia="Calibri" w:hAnsi="Calibri" w:cs="B Zar"/>
          <w:color w:val="000000" w:themeColor="text1"/>
          <w:sz w:val="28"/>
          <w:szCs w:val="28"/>
          <w:rtl/>
        </w:rPr>
        <w:t>)</w:t>
      </w:r>
    </w:p>
    <w:p w:rsidR="00FB6C8B" w:rsidRPr="00950A27" w:rsidRDefault="00FB6C8B" w:rsidP="00992BBF">
      <w:pPr>
        <w:numPr>
          <w:ilvl w:val="0"/>
          <w:numId w:val="33"/>
        </w:numPr>
        <w:tabs>
          <w:tab w:val="left" w:pos="3868"/>
        </w:tabs>
        <w:bidi/>
        <w:spacing w:after="200" w:line="276" w:lineRule="auto"/>
        <w:ind w:left="866" w:hanging="270"/>
        <w:contextualSpacing/>
        <w:jc w:val="both"/>
        <w:rPr>
          <w:rFonts w:ascii="Calibri" w:eastAsia="Calibri" w:hAnsi="Calibri" w:cs="B Zar"/>
          <w:i/>
          <w:color w:val="000000" w:themeColor="text1"/>
          <w:sz w:val="28"/>
          <w:szCs w:val="28"/>
        </w:rPr>
      </w:pPr>
      <w:r w:rsidRPr="00950A27">
        <w:rPr>
          <w:rFonts w:ascii="Calibri" w:eastAsia="Calibri" w:hAnsi="Calibri" w:cs="B Zar" w:hint="eastAsia"/>
          <w:color w:val="000000" w:themeColor="text1"/>
          <w:sz w:val="28"/>
          <w:szCs w:val="28"/>
          <w:rtl/>
        </w:rPr>
        <w:t>شهر</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دانش پا</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ه،</w:t>
      </w:r>
      <w:r w:rsidRPr="00950A27">
        <w:rPr>
          <w:rFonts w:ascii="Calibri" w:eastAsia="Calibri" w:hAnsi="Calibri" w:cs="B Zar"/>
          <w:color w:val="000000" w:themeColor="text1"/>
          <w:sz w:val="28"/>
          <w:szCs w:val="28"/>
          <w:rtl/>
        </w:rPr>
        <w:t xml:space="preserve"> هوشمند و جهان</w:t>
      </w:r>
      <w:r w:rsidRPr="00950A27">
        <w:rPr>
          <w:rFonts w:ascii="Calibri" w:eastAsia="Calibri" w:hAnsi="Calibri" w:cs="B Zar" w:hint="cs"/>
          <w:color w:val="000000" w:themeColor="text1"/>
          <w:sz w:val="28"/>
          <w:szCs w:val="28"/>
          <w:rtl/>
        </w:rPr>
        <w:t>ی</w:t>
      </w:r>
    </w:p>
    <w:p w:rsidR="00FB6C8B" w:rsidRPr="00950A27" w:rsidRDefault="00FB6C8B" w:rsidP="00992BBF">
      <w:pPr>
        <w:numPr>
          <w:ilvl w:val="0"/>
          <w:numId w:val="33"/>
        </w:numPr>
        <w:tabs>
          <w:tab w:val="left" w:pos="3868"/>
        </w:tabs>
        <w:bidi/>
        <w:spacing w:after="200" w:line="276" w:lineRule="auto"/>
        <w:ind w:left="866" w:hanging="270"/>
        <w:contextualSpacing/>
        <w:jc w:val="both"/>
        <w:rPr>
          <w:rFonts w:ascii="Calibri" w:eastAsia="Calibri" w:hAnsi="Calibri" w:cs="B Zar"/>
          <w:i/>
          <w:color w:val="000000" w:themeColor="text1"/>
          <w:sz w:val="28"/>
          <w:szCs w:val="28"/>
        </w:rPr>
      </w:pPr>
      <w:r w:rsidRPr="00950A27">
        <w:rPr>
          <w:rFonts w:ascii="Calibri" w:eastAsia="Calibri" w:hAnsi="Calibri" w:cs="B Zar" w:hint="eastAsia"/>
          <w:color w:val="000000" w:themeColor="text1"/>
          <w:sz w:val="28"/>
          <w:szCs w:val="28"/>
          <w:rtl/>
        </w:rPr>
        <w:t>شهر</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سرسبز، ز</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با،</w:t>
      </w:r>
      <w:r w:rsidRPr="00950A27">
        <w:rPr>
          <w:rFonts w:ascii="Calibri" w:eastAsia="Calibri" w:hAnsi="Calibri" w:cs="B Zar"/>
          <w:color w:val="000000" w:themeColor="text1"/>
          <w:sz w:val="28"/>
          <w:szCs w:val="28"/>
          <w:rtl/>
        </w:rPr>
        <w:t xml:space="preserve"> شاداب و سرزنده با فضاها</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عموم</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متنوع و گسترده</w:t>
      </w:r>
    </w:p>
    <w:p w:rsidR="00FB6C8B" w:rsidRPr="00950A27" w:rsidRDefault="00FB6C8B" w:rsidP="00992BBF">
      <w:pPr>
        <w:numPr>
          <w:ilvl w:val="0"/>
          <w:numId w:val="33"/>
        </w:numPr>
        <w:tabs>
          <w:tab w:val="left" w:pos="3868"/>
        </w:tabs>
        <w:bidi/>
        <w:spacing w:after="200" w:line="276" w:lineRule="auto"/>
        <w:ind w:left="866" w:hanging="270"/>
        <w:contextualSpacing/>
        <w:jc w:val="both"/>
        <w:rPr>
          <w:rFonts w:ascii="Calibri" w:eastAsia="Calibri" w:hAnsi="Calibri" w:cs="B Zar"/>
          <w:i/>
          <w:color w:val="000000" w:themeColor="text1"/>
          <w:sz w:val="28"/>
          <w:szCs w:val="28"/>
        </w:rPr>
      </w:pPr>
      <w:r w:rsidRPr="00950A27">
        <w:rPr>
          <w:rFonts w:ascii="Calibri" w:eastAsia="Calibri" w:hAnsi="Calibri" w:cs="B Zar" w:hint="eastAsia"/>
          <w:color w:val="000000" w:themeColor="text1"/>
          <w:sz w:val="28"/>
          <w:szCs w:val="28"/>
          <w:rtl/>
        </w:rPr>
        <w:t>شهر</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امن و مقاوم در برابر انواع آس</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ب</w:t>
      </w:r>
      <w:r w:rsidRPr="00950A27">
        <w:rPr>
          <w:rFonts w:ascii="Calibri" w:eastAsia="Calibri" w:hAnsi="Calibri" w:cs="B Zar"/>
          <w:color w:val="000000" w:themeColor="text1"/>
          <w:sz w:val="28"/>
          <w:szCs w:val="28"/>
          <w:rtl/>
        </w:rPr>
        <w:t xml:space="preserve"> ها و مقاوم در برابر مخاطرات و سوانح</w:t>
      </w:r>
    </w:p>
    <w:p w:rsidR="00FB6C8B" w:rsidRPr="00950A27" w:rsidRDefault="00FB6C8B" w:rsidP="00992BBF">
      <w:pPr>
        <w:numPr>
          <w:ilvl w:val="0"/>
          <w:numId w:val="33"/>
        </w:numPr>
        <w:tabs>
          <w:tab w:val="left" w:pos="3868"/>
        </w:tabs>
        <w:bidi/>
        <w:spacing w:after="200" w:line="276" w:lineRule="auto"/>
        <w:ind w:left="866" w:hanging="270"/>
        <w:contextualSpacing/>
        <w:jc w:val="both"/>
        <w:rPr>
          <w:rFonts w:ascii="Calibri" w:eastAsia="Calibri" w:hAnsi="Calibri" w:cs="B Zar"/>
          <w:i/>
          <w:color w:val="000000" w:themeColor="text1"/>
          <w:sz w:val="28"/>
          <w:szCs w:val="28"/>
        </w:rPr>
      </w:pPr>
      <w:r w:rsidRPr="00950A27">
        <w:rPr>
          <w:rFonts w:ascii="Calibri" w:eastAsia="Calibri" w:hAnsi="Calibri" w:cs="B Zar" w:hint="eastAsia"/>
          <w:color w:val="000000" w:themeColor="text1"/>
          <w:sz w:val="28"/>
          <w:szCs w:val="28"/>
          <w:rtl/>
        </w:rPr>
        <w:t>شهر</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پا</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دار</w:t>
      </w:r>
      <w:r w:rsidRPr="00950A27">
        <w:rPr>
          <w:rFonts w:ascii="Calibri" w:eastAsia="Calibri" w:hAnsi="Calibri" w:cs="B Zar"/>
          <w:color w:val="000000" w:themeColor="text1"/>
          <w:sz w:val="28"/>
          <w:szCs w:val="28"/>
          <w:rtl/>
        </w:rPr>
        <w:t xml:space="preserve"> و منسجم با ساختار</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مناسب برا</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سکونت، فعال</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ت</w:t>
      </w:r>
      <w:r w:rsidRPr="00950A27">
        <w:rPr>
          <w:rFonts w:ascii="Calibri" w:eastAsia="Calibri" w:hAnsi="Calibri" w:cs="B Zar"/>
          <w:color w:val="000000" w:themeColor="text1"/>
          <w:sz w:val="28"/>
          <w:szCs w:val="28"/>
          <w:rtl/>
        </w:rPr>
        <w:t xml:space="preserve"> و فراغت </w:t>
      </w:r>
    </w:p>
    <w:p w:rsidR="00FB6C8B" w:rsidRPr="00950A27" w:rsidRDefault="00FB6C8B" w:rsidP="00992BBF">
      <w:pPr>
        <w:numPr>
          <w:ilvl w:val="0"/>
          <w:numId w:val="33"/>
        </w:numPr>
        <w:tabs>
          <w:tab w:val="left" w:pos="3868"/>
        </w:tabs>
        <w:bidi/>
        <w:spacing w:after="200" w:line="276" w:lineRule="auto"/>
        <w:ind w:left="866" w:hanging="270"/>
        <w:contextualSpacing/>
        <w:jc w:val="both"/>
        <w:rPr>
          <w:rFonts w:ascii="Calibri" w:eastAsia="Calibri" w:hAnsi="Calibri" w:cs="B Zar"/>
          <w:i/>
          <w:color w:val="000000" w:themeColor="text1"/>
          <w:sz w:val="28"/>
          <w:szCs w:val="28"/>
        </w:rPr>
      </w:pPr>
      <w:r w:rsidRPr="00950A27">
        <w:rPr>
          <w:rFonts w:ascii="Calibri" w:eastAsia="Calibri" w:hAnsi="Calibri" w:cs="B Zar" w:hint="eastAsia"/>
          <w:color w:val="000000" w:themeColor="text1"/>
          <w:sz w:val="28"/>
          <w:szCs w:val="28"/>
          <w:rtl/>
        </w:rPr>
        <w:t>شهر</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روان با رفاه عموم</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و ز</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ر</w:t>
      </w:r>
      <w:r w:rsidRPr="00950A27">
        <w:rPr>
          <w:rFonts w:ascii="Calibri" w:eastAsia="Calibri" w:hAnsi="Calibri" w:cs="B Zar"/>
          <w:color w:val="000000" w:themeColor="text1"/>
          <w:sz w:val="28"/>
          <w:szCs w:val="28"/>
          <w:rtl/>
        </w:rPr>
        <w:t xml:space="preserve"> ساخت ها</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مناسب، همراه با تعد</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ل</w:t>
      </w:r>
      <w:r w:rsidRPr="00950A27">
        <w:rPr>
          <w:rFonts w:ascii="Calibri" w:eastAsia="Calibri" w:hAnsi="Calibri" w:cs="B Zar"/>
          <w:color w:val="000000" w:themeColor="text1"/>
          <w:sz w:val="28"/>
          <w:szCs w:val="28"/>
          <w:rtl/>
        </w:rPr>
        <w:t xml:space="preserve"> نابرابر</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ها و تام</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ن</w:t>
      </w:r>
      <w:r w:rsidRPr="00950A27">
        <w:rPr>
          <w:rFonts w:ascii="Calibri" w:eastAsia="Calibri" w:hAnsi="Calibri" w:cs="B Zar"/>
          <w:color w:val="000000" w:themeColor="text1"/>
          <w:sz w:val="28"/>
          <w:szCs w:val="28"/>
          <w:rtl/>
        </w:rPr>
        <w:t xml:space="preserve"> عادلانه کل</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ه</w:t>
      </w:r>
      <w:r w:rsidRPr="00950A27">
        <w:rPr>
          <w:rFonts w:ascii="Calibri" w:eastAsia="Calibri" w:hAnsi="Calibri" w:cs="B Zar"/>
          <w:color w:val="000000" w:themeColor="text1"/>
          <w:sz w:val="28"/>
          <w:szCs w:val="28"/>
          <w:rtl/>
        </w:rPr>
        <w:t xml:space="preserve"> حقوق شهروندان</w:t>
      </w:r>
    </w:p>
    <w:p w:rsidR="00FB6C8B" w:rsidRPr="00C16CFD" w:rsidRDefault="00FB6C8B" w:rsidP="00992BBF">
      <w:pPr>
        <w:numPr>
          <w:ilvl w:val="0"/>
          <w:numId w:val="33"/>
        </w:numPr>
        <w:tabs>
          <w:tab w:val="left" w:pos="3868"/>
        </w:tabs>
        <w:bidi/>
        <w:spacing w:after="200" w:line="276" w:lineRule="auto"/>
        <w:ind w:left="866" w:hanging="270"/>
        <w:contextualSpacing/>
        <w:jc w:val="both"/>
        <w:rPr>
          <w:rFonts w:ascii="Calibri" w:eastAsia="Calibri" w:hAnsi="Calibri" w:cs="B Zar"/>
          <w:i/>
          <w:color w:val="000000" w:themeColor="text1"/>
          <w:sz w:val="28"/>
          <w:szCs w:val="28"/>
        </w:rPr>
      </w:pPr>
      <w:r w:rsidRPr="00950A27">
        <w:rPr>
          <w:rFonts w:ascii="Calibri" w:eastAsia="Calibri" w:hAnsi="Calibri" w:cs="B Zar" w:hint="eastAsia"/>
          <w:color w:val="000000" w:themeColor="text1"/>
          <w:sz w:val="28"/>
          <w:szCs w:val="28"/>
          <w:rtl/>
        </w:rPr>
        <w:t>کلان</w:t>
      </w:r>
      <w:r w:rsidRPr="00950A27">
        <w:rPr>
          <w:rFonts w:ascii="Calibri" w:eastAsia="Calibri" w:hAnsi="Calibri" w:cs="B Zar"/>
          <w:color w:val="000000" w:themeColor="text1"/>
          <w:sz w:val="28"/>
          <w:szCs w:val="28"/>
          <w:rtl/>
        </w:rPr>
        <w:t xml:space="preserve"> شهر</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با عملکرد مل</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و جهان</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و با اقتصاد</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مدرن و مرکز</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ت</w:t>
      </w:r>
      <w:r w:rsidRPr="00950A27">
        <w:rPr>
          <w:rFonts w:ascii="Calibri" w:eastAsia="Calibri" w:hAnsi="Calibri" w:cs="B Zar"/>
          <w:color w:val="000000" w:themeColor="text1"/>
          <w:sz w:val="28"/>
          <w:szCs w:val="28"/>
          <w:rtl/>
        </w:rPr>
        <w:t xml:space="preserve"> امور فرهنگ</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پژوهش</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و س</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اس</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در سطح کشور و حداقل </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ک</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از سه شهر مهم و برتر منطقه آس</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ا</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جنوب غرب</w:t>
      </w:r>
      <w:r w:rsidRPr="00950A27">
        <w:rPr>
          <w:rFonts w:ascii="Calibri" w:eastAsia="Calibri" w:hAnsi="Calibri" w:cs="B Zar" w:hint="cs"/>
          <w:color w:val="000000" w:themeColor="text1"/>
          <w:sz w:val="28"/>
          <w:szCs w:val="28"/>
          <w:rtl/>
        </w:rPr>
        <w:t>ی.</w:t>
      </w:r>
    </w:p>
    <w:p w:rsidR="00A56887" w:rsidRDefault="00A56887" w:rsidP="00C16CFD">
      <w:pPr>
        <w:tabs>
          <w:tab w:val="left" w:pos="3868"/>
        </w:tabs>
        <w:bidi/>
        <w:ind w:firstLine="56"/>
        <w:jc w:val="both"/>
        <w:rPr>
          <w:rFonts w:cs="B Zar"/>
          <w:b/>
          <w:bCs/>
          <w:color w:val="000000" w:themeColor="text1"/>
          <w:sz w:val="28"/>
          <w:szCs w:val="28"/>
        </w:rPr>
      </w:pPr>
    </w:p>
    <w:p w:rsidR="00A56887" w:rsidRDefault="00A56887" w:rsidP="00A56887">
      <w:pPr>
        <w:tabs>
          <w:tab w:val="left" w:pos="3868"/>
        </w:tabs>
        <w:bidi/>
        <w:ind w:firstLine="56"/>
        <w:jc w:val="both"/>
        <w:rPr>
          <w:rFonts w:cs="B Zar"/>
          <w:b/>
          <w:bCs/>
          <w:color w:val="000000" w:themeColor="text1"/>
          <w:sz w:val="28"/>
          <w:szCs w:val="28"/>
        </w:rPr>
      </w:pPr>
    </w:p>
    <w:p w:rsidR="00A56887" w:rsidRDefault="00A56887" w:rsidP="00A56887">
      <w:pPr>
        <w:tabs>
          <w:tab w:val="left" w:pos="3868"/>
        </w:tabs>
        <w:bidi/>
        <w:ind w:firstLine="56"/>
        <w:jc w:val="both"/>
        <w:rPr>
          <w:rFonts w:cs="B Zar"/>
          <w:b/>
          <w:bCs/>
          <w:color w:val="000000" w:themeColor="text1"/>
          <w:sz w:val="28"/>
          <w:szCs w:val="28"/>
        </w:rPr>
      </w:pPr>
    </w:p>
    <w:p w:rsidR="00FB6C8B" w:rsidRPr="000E253E" w:rsidRDefault="00FB6C8B" w:rsidP="00A56887">
      <w:pPr>
        <w:tabs>
          <w:tab w:val="left" w:pos="3868"/>
        </w:tabs>
        <w:bidi/>
        <w:ind w:firstLine="56"/>
        <w:jc w:val="both"/>
        <w:rPr>
          <w:rFonts w:cs="B Zar"/>
          <w:b/>
          <w:bCs/>
          <w:color w:val="000000" w:themeColor="text1"/>
          <w:sz w:val="28"/>
          <w:szCs w:val="28"/>
          <w:rtl/>
        </w:rPr>
      </w:pPr>
      <w:r w:rsidRPr="000E253E">
        <w:rPr>
          <w:rFonts w:cs="B Zar" w:hint="cs"/>
          <w:b/>
          <w:bCs/>
          <w:color w:val="000000" w:themeColor="text1"/>
          <w:sz w:val="28"/>
          <w:szCs w:val="28"/>
          <w:rtl/>
        </w:rPr>
        <w:lastRenderedPageBreak/>
        <w:t>چشم انداز قزوین:</w:t>
      </w:r>
    </w:p>
    <w:p w:rsidR="00FB6C8B" w:rsidRPr="00950A27" w:rsidRDefault="00FB6C8B" w:rsidP="00992BBF">
      <w:pPr>
        <w:numPr>
          <w:ilvl w:val="0"/>
          <w:numId w:val="34"/>
        </w:numPr>
        <w:tabs>
          <w:tab w:val="left" w:pos="3868"/>
        </w:tabs>
        <w:bidi/>
        <w:spacing w:after="200" w:line="276" w:lineRule="auto"/>
        <w:ind w:hanging="180"/>
        <w:contextualSpacing/>
        <w:jc w:val="both"/>
        <w:rPr>
          <w:rFonts w:ascii="Calibri" w:eastAsia="Calibri" w:hAnsi="Calibri" w:cs="B Zar"/>
          <w:i/>
          <w:color w:val="000000" w:themeColor="text1"/>
          <w:sz w:val="28"/>
          <w:szCs w:val="28"/>
        </w:rPr>
      </w:pPr>
      <w:r w:rsidRPr="00950A27">
        <w:rPr>
          <w:rFonts w:ascii="Calibri" w:eastAsia="Calibri" w:hAnsi="Calibri" w:cs="B Zar"/>
          <w:color w:val="000000" w:themeColor="text1"/>
          <w:sz w:val="28"/>
          <w:szCs w:val="28"/>
          <w:rtl/>
        </w:rPr>
        <w:t>شهري با يك نظام مديريت شهري يكپارچه، هماهنگ، برنامه محور، توانمند و شهروندمدار</w:t>
      </w:r>
    </w:p>
    <w:p w:rsidR="00FB6C8B" w:rsidRPr="00950A27" w:rsidRDefault="00FB6C8B" w:rsidP="00992BBF">
      <w:pPr>
        <w:numPr>
          <w:ilvl w:val="0"/>
          <w:numId w:val="34"/>
        </w:numPr>
        <w:tabs>
          <w:tab w:val="left" w:pos="3868"/>
        </w:tabs>
        <w:bidi/>
        <w:spacing w:after="200" w:line="276" w:lineRule="auto"/>
        <w:ind w:hanging="180"/>
        <w:contextualSpacing/>
        <w:jc w:val="both"/>
        <w:rPr>
          <w:rFonts w:ascii="Calibri" w:eastAsia="Calibri" w:hAnsi="Calibri" w:cs="B Zar"/>
          <w:i/>
          <w:color w:val="000000" w:themeColor="text1"/>
          <w:sz w:val="28"/>
          <w:szCs w:val="28"/>
        </w:rPr>
      </w:pP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شهري</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پايدار،</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سالم،</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امن</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و</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بانشاط</w:t>
      </w:r>
    </w:p>
    <w:p w:rsidR="00FB6C8B" w:rsidRPr="00950A27" w:rsidRDefault="00FB6C8B" w:rsidP="00992BBF">
      <w:pPr>
        <w:numPr>
          <w:ilvl w:val="0"/>
          <w:numId w:val="34"/>
        </w:numPr>
        <w:tabs>
          <w:tab w:val="left" w:pos="3868"/>
        </w:tabs>
        <w:bidi/>
        <w:spacing w:after="200" w:line="276" w:lineRule="auto"/>
        <w:ind w:hanging="180"/>
        <w:contextualSpacing/>
        <w:jc w:val="both"/>
        <w:rPr>
          <w:rFonts w:ascii="Calibri" w:eastAsia="Calibri" w:hAnsi="Calibri" w:cs="B Zar"/>
          <w:i/>
          <w:color w:val="000000" w:themeColor="text1"/>
          <w:sz w:val="28"/>
          <w:szCs w:val="28"/>
        </w:rPr>
      </w:pP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شهري</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با</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اقتصاد</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پويا</w:t>
      </w:r>
      <w:r w:rsidRPr="00950A27">
        <w:rPr>
          <w:rFonts w:ascii="Calibri" w:eastAsia="Calibri" w:hAnsi="Calibri" w:cs="B Zar"/>
          <w:color w:val="000000" w:themeColor="text1"/>
          <w:sz w:val="28"/>
          <w:szCs w:val="28"/>
          <w:rtl/>
        </w:rPr>
        <w:t>، توانمند، دانش محور و رقابتي</w:t>
      </w:r>
    </w:p>
    <w:p w:rsidR="00FB6C8B" w:rsidRPr="00950A27" w:rsidRDefault="00FB6C8B" w:rsidP="00992BBF">
      <w:pPr>
        <w:numPr>
          <w:ilvl w:val="0"/>
          <w:numId w:val="34"/>
        </w:numPr>
        <w:tabs>
          <w:tab w:val="left" w:pos="3868"/>
        </w:tabs>
        <w:bidi/>
        <w:spacing w:after="200" w:line="276" w:lineRule="auto"/>
        <w:ind w:hanging="180"/>
        <w:contextualSpacing/>
        <w:jc w:val="both"/>
        <w:rPr>
          <w:rFonts w:ascii="Calibri" w:eastAsia="Calibri" w:hAnsi="Calibri" w:cs="B Zar"/>
          <w:i/>
          <w:color w:val="000000" w:themeColor="text1"/>
          <w:sz w:val="28"/>
          <w:szCs w:val="28"/>
        </w:rPr>
      </w:pP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مركز</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توليد</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و</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ارائه</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كالاها،</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خدمات،</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اطلاعات</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و</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دانش</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برتر</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در</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سطح</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منطقه اي</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و</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ملي</w:t>
      </w:r>
    </w:p>
    <w:p w:rsidR="00FB6C8B" w:rsidRPr="00950A27" w:rsidRDefault="00FB6C8B" w:rsidP="00992BBF">
      <w:pPr>
        <w:numPr>
          <w:ilvl w:val="0"/>
          <w:numId w:val="34"/>
        </w:numPr>
        <w:tabs>
          <w:tab w:val="left" w:pos="3868"/>
        </w:tabs>
        <w:bidi/>
        <w:spacing w:after="200" w:line="276" w:lineRule="auto"/>
        <w:ind w:hanging="180"/>
        <w:contextualSpacing/>
        <w:jc w:val="both"/>
        <w:rPr>
          <w:rFonts w:ascii="Calibri" w:eastAsia="Calibri" w:hAnsi="Calibri" w:cs="B Zar"/>
          <w:i/>
          <w:color w:val="000000" w:themeColor="text1"/>
          <w:sz w:val="28"/>
          <w:szCs w:val="28"/>
        </w:rPr>
      </w:pP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شهري</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تاريخي،</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باهويت،</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زيبا</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و</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جذاب</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براي</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گردشگران</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داخلي</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و</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خارجي</w:t>
      </w:r>
    </w:p>
    <w:p w:rsidR="00FB6C8B" w:rsidRPr="00950A27" w:rsidRDefault="00FB6C8B" w:rsidP="00992BBF">
      <w:pPr>
        <w:numPr>
          <w:ilvl w:val="0"/>
          <w:numId w:val="34"/>
        </w:numPr>
        <w:tabs>
          <w:tab w:val="left" w:pos="3868"/>
        </w:tabs>
        <w:bidi/>
        <w:spacing w:after="200" w:line="276" w:lineRule="auto"/>
        <w:ind w:hanging="180"/>
        <w:contextualSpacing/>
        <w:jc w:val="both"/>
        <w:rPr>
          <w:rFonts w:ascii="Calibri" w:eastAsia="Calibri" w:hAnsi="Calibri" w:cs="B Zar"/>
          <w:i/>
          <w:color w:val="000000" w:themeColor="text1"/>
          <w:sz w:val="28"/>
          <w:szCs w:val="28"/>
        </w:rPr>
      </w:pPr>
      <w:r w:rsidRPr="00950A27">
        <w:rPr>
          <w:rFonts w:ascii="Calibri" w:eastAsia="Calibri" w:hAnsi="Calibri" w:cs="B Zar" w:hint="cs"/>
          <w:color w:val="000000" w:themeColor="text1"/>
          <w:sz w:val="28"/>
          <w:szCs w:val="28"/>
          <w:rtl/>
        </w:rPr>
        <w:t>شهر</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سبز</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با</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باغهاي</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سنتي</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و</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هماهنگ</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با</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طبيعت</w:t>
      </w:r>
    </w:p>
    <w:p w:rsidR="00FB6C8B" w:rsidRPr="00950A27" w:rsidRDefault="00FB6C8B" w:rsidP="00992BBF">
      <w:pPr>
        <w:numPr>
          <w:ilvl w:val="0"/>
          <w:numId w:val="34"/>
        </w:numPr>
        <w:tabs>
          <w:tab w:val="left" w:pos="3868"/>
        </w:tabs>
        <w:bidi/>
        <w:spacing w:after="200" w:line="276" w:lineRule="auto"/>
        <w:ind w:hanging="180"/>
        <w:contextualSpacing/>
        <w:jc w:val="both"/>
        <w:rPr>
          <w:rFonts w:ascii="Calibri" w:eastAsia="Calibri" w:hAnsi="Calibri" w:cs="B Zar"/>
          <w:i/>
          <w:color w:val="000000" w:themeColor="text1"/>
          <w:sz w:val="28"/>
          <w:szCs w:val="28"/>
        </w:rPr>
      </w:pP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پايگاه</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و</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مركز</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هنر</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خوشنويسي</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در</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جهان</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اسلام</w:t>
      </w:r>
    </w:p>
    <w:p w:rsidR="00FB6C8B" w:rsidRPr="00950A27" w:rsidRDefault="00FB6C8B" w:rsidP="00992BBF">
      <w:pPr>
        <w:numPr>
          <w:ilvl w:val="0"/>
          <w:numId w:val="34"/>
        </w:numPr>
        <w:tabs>
          <w:tab w:val="left" w:pos="3868"/>
        </w:tabs>
        <w:bidi/>
        <w:spacing w:after="200" w:line="276" w:lineRule="auto"/>
        <w:ind w:hanging="180"/>
        <w:contextualSpacing/>
        <w:jc w:val="both"/>
        <w:rPr>
          <w:rFonts w:ascii="Calibri" w:eastAsia="Calibri" w:hAnsi="Calibri" w:cs="B Zar"/>
          <w:i/>
          <w:color w:val="000000" w:themeColor="text1"/>
          <w:sz w:val="28"/>
          <w:szCs w:val="28"/>
        </w:rPr>
      </w:pP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قطب</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علمي،</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پژوهشي</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و</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دانشگاهي</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در</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سطح</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ملي</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و</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فراملي</w:t>
      </w:r>
    </w:p>
    <w:p w:rsidR="00FB6C8B" w:rsidRPr="00950A27" w:rsidRDefault="00FB6C8B" w:rsidP="00992BBF">
      <w:pPr>
        <w:numPr>
          <w:ilvl w:val="0"/>
          <w:numId w:val="34"/>
        </w:numPr>
        <w:tabs>
          <w:tab w:val="left" w:pos="3868"/>
        </w:tabs>
        <w:bidi/>
        <w:spacing w:after="200" w:line="276" w:lineRule="auto"/>
        <w:ind w:hanging="180"/>
        <w:contextualSpacing/>
        <w:jc w:val="both"/>
        <w:rPr>
          <w:rFonts w:ascii="Calibri" w:eastAsia="Calibri" w:hAnsi="Calibri" w:cs="B Zar"/>
          <w:i/>
          <w:color w:val="000000" w:themeColor="text1"/>
          <w:sz w:val="28"/>
          <w:szCs w:val="28"/>
        </w:rPr>
      </w:pP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شهر</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عدالت محور</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با</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امكانات</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و</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فرصتهاي</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برابر</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براي</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همه</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ساكنانش</w:t>
      </w:r>
    </w:p>
    <w:p w:rsidR="00FB6C8B" w:rsidRPr="00950A27" w:rsidRDefault="00FB6C8B" w:rsidP="00992BBF">
      <w:pPr>
        <w:numPr>
          <w:ilvl w:val="0"/>
          <w:numId w:val="34"/>
        </w:numPr>
        <w:tabs>
          <w:tab w:val="left" w:pos="3868"/>
        </w:tabs>
        <w:bidi/>
        <w:spacing w:after="200" w:line="276" w:lineRule="auto"/>
        <w:ind w:hanging="180"/>
        <w:contextualSpacing/>
        <w:jc w:val="both"/>
        <w:rPr>
          <w:rFonts w:ascii="Calibri" w:eastAsia="Calibri" w:hAnsi="Calibri" w:cs="B Zar"/>
          <w:i/>
          <w:color w:val="000000" w:themeColor="text1"/>
          <w:sz w:val="28"/>
          <w:szCs w:val="28"/>
        </w:rPr>
      </w:pP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شهري</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كه</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ساكنانش</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به</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آن</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افتخار</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كنند</w:t>
      </w:r>
    </w:p>
    <w:p w:rsidR="00FB6C8B" w:rsidRPr="00950A27" w:rsidRDefault="00FB6C8B" w:rsidP="00992BBF">
      <w:pPr>
        <w:numPr>
          <w:ilvl w:val="0"/>
          <w:numId w:val="34"/>
        </w:numPr>
        <w:tabs>
          <w:tab w:val="left" w:pos="3868"/>
        </w:tabs>
        <w:bidi/>
        <w:spacing w:after="200" w:line="276" w:lineRule="auto"/>
        <w:ind w:hanging="180"/>
        <w:contextualSpacing/>
        <w:jc w:val="both"/>
        <w:rPr>
          <w:rFonts w:ascii="Calibri" w:eastAsia="Calibri" w:hAnsi="Calibri" w:cs="B Zar"/>
          <w:i/>
          <w:color w:val="000000" w:themeColor="text1"/>
          <w:sz w:val="28"/>
          <w:szCs w:val="28"/>
        </w:rPr>
      </w:pP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شهري</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با</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شهروندان</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بافرهنگ،</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آگاه،</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مسئول</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و</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مشاركت جو</w:t>
      </w:r>
    </w:p>
    <w:p w:rsidR="00FB6C8B" w:rsidRPr="00A56887" w:rsidRDefault="00FB6C8B" w:rsidP="00992BBF">
      <w:pPr>
        <w:numPr>
          <w:ilvl w:val="0"/>
          <w:numId w:val="34"/>
        </w:numPr>
        <w:tabs>
          <w:tab w:val="left" w:pos="3868"/>
        </w:tabs>
        <w:bidi/>
        <w:spacing w:after="200" w:line="276" w:lineRule="auto"/>
        <w:ind w:hanging="180"/>
        <w:contextualSpacing/>
        <w:jc w:val="both"/>
        <w:rPr>
          <w:rFonts w:ascii="Calibri" w:eastAsia="Calibri" w:hAnsi="Calibri" w:cs="B Zar"/>
          <w:i/>
          <w:color w:val="000000" w:themeColor="text1"/>
          <w:sz w:val="28"/>
          <w:szCs w:val="28"/>
        </w:rPr>
      </w:pP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شهري</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ترانزيتي</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صنعتي</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با</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صنايع</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متنوع</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و</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دوستدار</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محيط</w:t>
      </w:r>
      <w:r w:rsidRPr="00950A27">
        <w:rPr>
          <w:rFonts w:ascii="Calibri" w:eastAsia="Calibri" w:hAnsi="Calibri" w:cs="B Zar"/>
          <w:color w:val="000000" w:themeColor="text1"/>
          <w:sz w:val="28"/>
          <w:szCs w:val="28"/>
          <w:rtl/>
        </w:rPr>
        <w:t xml:space="preserve"> </w:t>
      </w:r>
      <w:r w:rsidRPr="00950A27">
        <w:rPr>
          <w:rFonts w:ascii="Calibri" w:eastAsia="Calibri" w:hAnsi="Calibri" w:cs="B Zar" w:hint="cs"/>
          <w:color w:val="000000" w:themeColor="text1"/>
          <w:sz w:val="28"/>
          <w:szCs w:val="28"/>
          <w:rtl/>
        </w:rPr>
        <w:t>زيست</w:t>
      </w:r>
    </w:p>
    <w:p w:rsidR="00A56887" w:rsidRDefault="00A56887" w:rsidP="00FA0625">
      <w:pPr>
        <w:tabs>
          <w:tab w:val="left" w:pos="3868"/>
        </w:tabs>
        <w:bidi/>
        <w:spacing w:after="200" w:line="276" w:lineRule="auto"/>
        <w:contextualSpacing/>
        <w:jc w:val="both"/>
        <w:rPr>
          <w:rFonts w:ascii="Calibri" w:eastAsia="Calibri" w:hAnsi="Calibri" w:cs="B Zar"/>
          <w:b/>
          <w:bCs/>
          <w:color w:val="000000" w:themeColor="text1"/>
          <w:sz w:val="28"/>
          <w:szCs w:val="28"/>
        </w:rPr>
      </w:pPr>
    </w:p>
    <w:p w:rsidR="00FB6C8B" w:rsidRPr="00950A27" w:rsidRDefault="00FB6C8B" w:rsidP="00A56887">
      <w:pPr>
        <w:tabs>
          <w:tab w:val="left" w:pos="3868"/>
        </w:tabs>
        <w:bidi/>
        <w:spacing w:after="200" w:line="276" w:lineRule="auto"/>
        <w:contextualSpacing/>
        <w:jc w:val="both"/>
        <w:rPr>
          <w:rFonts w:ascii="Calibri" w:eastAsia="Calibri" w:hAnsi="Calibri" w:cs="B Zar"/>
          <w:i/>
          <w:color w:val="000000" w:themeColor="text1"/>
          <w:sz w:val="28"/>
          <w:szCs w:val="28"/>
          <w:rtl/>
        </w:rPr>
      </w:pPr>
      <w:r w:rsidRPr="000E253E">
        <w:rPr>
          <w:rFonts w:ascii="Calibri" w:eastAsia="Calibri" w:hAnsi="Calibri" w:cs="B Zar" w:hint="cs"/>
          <w:b/>
          <w:bCs/>
          <w:color w:val="000000" w:themeColor="text1"/>
          <w:sz w:val="28"/>
          <w:szCs w:val="28"/>
          <w:rtl/>
        </w:rPr>
        <w:t>چشم انداز کیش</w:t>
      </w:r>
      <w:r w:rsidRPr="00950A27">
        <w:rPr>
          <w:rFonts w:ascii="Calibri" w:eastAsia="Calibri" w:hAnsi="Calibri" w:cs="B Zar" w:hint="cs"/>
          <w:color w:val="000000" w:themeColor="text1"/>
          <w:sz w:val="28"/>
          <w:szCs w:val="28"/>
          <w:rtl/>
        </w:rPr>
        <w:t xml:space="preserve"> : </w:t>
      </w:r>
    </w:p>
    <w:p w:rsidR="00FB6C8B" w:rsidRPr="00950A27" w:rsidRDefault="00FB6C8B" w:rsidP="00FA0625">
      <w:pPr>
        <w:tabs>
          <w:tab w:val="left" w:pos="3868"/>
        </w:tabs>
        <w:bidi/>
        <w:spacing w:after="200" w:line="276" w:lineRule="auto"/>
        <w:contextualSpacing/>
        <w:jc w:val="both"/>
        <w:rPr>
          <w:rFonts w:ascii="Calibri" w:eastAsia="Calibri" w:hAnsi="Calibri" w:cs="B Zar"/>
          <w:i/>
          <w:color w:val="000000" w:themeColor="text1"/>
          <w:sz w:val="28"/>
          <w:szCs w:val="28"/>
          <w:rtl/>
        </w:rPr>
      </w:pPr>
      <w:r w:rsidRPr="00950A27">
        <w:rPr>
          <w:rFonts w:ascii="Calibri" w:eastAsia="Calibri" w:hAnsi="Calibri" w:cs="B Zar"/>
          <w:color w:val="000000" w:themeColor="text1"/>
          <w:sz w:val="28"/>
          <w:szCs w:val="28"/>
          <w:rtl/>
        </w:rPr>
        <w:t>مح</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ط</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است امن، آرام و پاک:</w:t>
      </w:r>
    </w:p>
    <w:p w:rsidR="00FB6C8B" w:rsidRDefault="00FB6C8B" w:rsidP="00FA0625">
      <w:pPr>
        <w:tabs>
          <w:tab w:val="left" w:pos="3868"/>
        </w:tabs>
        <w:bidi/>
        <w:spacing w:after="200" w:line="276" w:lineRule="auto"/>
        <w:contextualSpacing/>
        <w:jc w:val="both"/>
        <w:rPr>
          <w:rFonts w:ascii="Calibri" w:eastAsia="Calibri" w:hAnsi="Calibri" w:cs="B Zar"/>
          <w:color w:val="000000" w:themeColor="text1"/>
          <w:sz w:val="28"/>
          <w:szCs w:val="28"/>
          <w:rtl/>
        </w:rPr>
      </w:pPr>
      <w:r w:rsidRPr="00950A27">
        <w:rPr>
          <w:rFonts w:ascii="Calibri" w:eastAsia="Calibri" w:hAnsi="Calibri" w:cs="B Zar" w:hint="eastAsia"/>
          <w:color w:val="000000" w:themeColor="text1"/>
          <w:sz w:val="28"/>
          <w:szCs w:val="28"/>
          <w:rtl/>
        </w:rPr>
        <w:t>متک</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بر اصول اخلاق</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و ارزش ها</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اسلام</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و مل</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w:t>
      </w:r>
      <w:r w:rsidRPr="00950A27">
        <w:rPr>
          <w:rFonts w:ascii="Calibri" w:eastAsia="Calibri" w:hAnsi="Calibri" w:cs="B Zar"/>
          <w:color w:val="000000" w:themeColor="text1"/>
          <w:sz w:val="28"/>
          <w:szCs w:val="28"/>
          <w:rtl/>
        </w:rPr>
        <w:t xml:space="preserve"> سرشار از آرامش، سالم و عار</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از آلودگ</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ها</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مح</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ط</w:t>
      </w:r>
      <w:r w:rsidRPr="00950A27">
        <w:rPr>
          <w:rFonts w:ascii="Calibri" w:eastAsia="Calibri" w:hAnsi="Calibri" w:cs="B Zar"/>
          <w:color w:val="000000" w:themeColor="text1"/>
          <w:sz w:val="28"/>
          <w:szCs w:val="28"/>
          <w:rtl/>
        </w:rPr>
        <w:t xml:space="preserve"> ز</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ست</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w:t>
      </w:r>
      <w:r w:rsidRPr="00950A27">
        <w:rPr>
          <w:rFonts w:ascii="Calibri" w:eastAsia="Calibri" w:hAnsi="Calibri" w:cs="B Zar"/>
          <w:color w:val="000000" w:themeColor="text1"/>
          <w:sz w:val="28"/>
          <w:szCs w:val="28"/>
          <w:rtl/>
        </w:rPr>
        <w:t xml:space="preserve"> فارغ از مسائل و معضلات اجتماع</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و بهره مند از امن</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ت</w:t>
      </w:r>
      <w:r w:rsidRPr="00950A27">
        <w:rPr>
          <w:rFonts w:ascii="Calibri" w:eastAsia="Calibri" w:hAnsi="Calibri" w:cs="B Zar"/>
          <w:color w:val="000000" w:themeColor="text1"/>
          <w:sz w:val="28"/>
          <w:szCs w:val="28"/>
          <w:rtl/>
        </w:rPr>
        <w:t xml:space="preserve"> اجتماع</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و قضا</w:t>
      </w:r>
      <w:r w:rsidRPr="00950A27">
        <w:rPr>
          <w:rFonts w:ascii="Calibri" w:eastAsia="Calibri" w:hAnsi="Calibri" w:cs="B Zar" w:hint="cs"/>
          <w:color w:val="000000" w:themeColor="text1"/>
          <w:sz w:val="28"/>
          <w:szCs w:val="28"/>
          <w:rtl/>
        </w:rPr>
        <w:t>یی</w:t>
      </w:r>
      <w:r w:rsidRPr="00950A27">
        <w:rPr>
          <w:rFonts w:ascii="Calibri" w:eastAsia="Calibri" w:hAnsi="Calibri" w:cs="B Zar"/>
          <w:color w:val="000000" w:themeColor="text1"/>
          <w:sz w:val="28"/>
          <w:szCs w:val="28"/>
          <w:rtl/>
        </w:rPr>
        <w:t xml:space="preserve"> با حفظ حقوق و کرامت انسان ها به نحو احسن، رعا</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ت</w:t>
      </w:r>
      <w:r w:rsidRPr="00950A27">
        <w:rPr>
          <w:rFonts w:ascii="Calibri" w:eastAsia="Calibri" w:hAnsi="Calibri" w:cs="B Zar"/>
          <w:color w:val="000000" w:themeColor="text1"/>
          <w:sz w:val="28"/>
          <w:szCs w:val="28"/>
          <w:rtl/>
        </w:rPr>
        <w:t xml:space="preserve"> قوان</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ن</w:t>
      </w:r>
      <w:r w:rsidRPr="00950A27">
        <w:rPr>
          <w:rFonts w:ascii="Calibri" w:eastAsia="Calibri" w:hAnsi="Calibri" w:cs="B Zar"/>
          <w:color w:val="000000" w:themeColor="text1"/>
          <w:sz w:val="28"/>
          <w:szCs w:val="28"/>
          <w:rtl/>
        </w:rPr>
        <w:t xml:space="preserve"> و مقررات اجتماع</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توسط شهروندان و گر</w:t>
      </w:r>
      <w:r w:rsidRPr="00950A27">
        <w:rPr>
          <w:rFonts w:ascii="Calibri" w:eastAsia="Calibri" w:hAnsi="Calibri" w:cs="B Zar" w:hint="eastAsia"/>
          <w:color w:val="000000" w:themeColor="text1"/>
          <w:sz w:val="28"/>
          <w:szCs w:val="28"/>
          <w:rtl/>
        </w:rPr>
        <w:t>دشگران،</w:t>
      </w:r>
      <w:r w:rsidRPr="00950A27">
        <w:rPr>
          <w:rFonts w:ascii="Calibri" w:eastAsia="Calibri" w:hAnsi="Calibri" w:cs="B Zar"/>
          <w:color w:val="000000" w:themeColor="text1"/>
          <w:sz w:val="28"/>
          <w:szCs w:val="28"/>
          <w:rtl/>
        </w:rPr>
        <w:t xml:space="preserve"> دارا</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امکانات پ</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شرفته</w:t>
      </w:r>
      <w:r w:rsidRPr="00950A27">
        <w:rPr>
          <w:rFonts w:ascii="Calibri" w:eastAsia="Calibri" w:hAnsi="Calibri" w:cs="B Zar"/>
          <w:color w:val="000000" w:themeColor="text1"/>
          <w:sz w:val="28"/>
          <w:szCs w:val="28"/>
          <w:rtl/>
        </w:rPr>
        <w:t xml:space="preserve"> بهداشت</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و درمان</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w:t>
      </w:r>
      <w:r w:rsidRPr="00950A27">
        <w:rPr>
          <w:rFonts w:ascii="Calibri" w:eastAsia="Calibri" w:hAnsi="Calibri" w:cs="B Zar"/>
          <w:color w:val="000000" w:themeColor="text1"/>
          <w:sz w:val="28"/>
          <w:szCs w:val="28"/>
          <w:rtl/>
        </w:rPr>
        <w:t xml:space="preserve"> مح</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ط</w:t>
      </w:r>
      <w:r w:rsidRPr="00950A27">
        <w:rPr>
          <w:rFonts w:ascii="Calibri" w:eastAsia="Calibri" w:hAnsi="Calibri" w:cs="B Zar"/>
          <w:color w:val="000000" w:themeColor="text1"/>
          <w:sz w:val="28"/>
          <w:szCs w:val="28"/>
          <w:rtl/>
        </w:rPr>
        <w:t xml:space="preserve"> طب</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ع</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جز</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ره</w:t>
      </w:r>
      <w:r w:rsidRPr="00950A27">
        <w:rPr>
          <w:rFonts w:ascii="Calibri" w:eastAsia="Calibri" w:hAnsi="Calibri" w:cs="B Zar"/>
          <w:color w:val="000000" w:themeColor="text1"/>
          <w:sz w:val="28"/>
          <w:szCs w:val="28"/>
          <w:rtl/>
        </w:rPr>
        <w:t xml:space="preserve"> آکنده از درختان، گ</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اهان</w:t>
      </w:r>
      <w:r w:rsidRPr="00950A27">
        <w:rPr>
          <w:rFonts w:ascii="Calibri" w:eastAsia="Calibri" w:hAnsi="Calibri" w:cs="B Zar"/>
          <w:color w:val="000000" w:themeColor="text1"/>
          <w:sz w:val="28"/>
          <w:szCs w:val="28"/>
          <w:rtl/>
        </w:rPr>
        <w:t xml:space="preserve"> و پارک ها</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سرسبز و سواحل خوب و تم</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ز،</w:t>
      </w:r>
      <w:r w:rsidRPr="00950A27">
        <w:rPr>
          <w:rFonts w:ascii="Calibri" w:eastAsia="Calibri" w:hAnsi="Calibri" w:cs="B Zar"/>
          <w:color w:val="000000" w:themeColor="text1"/>
          <w:sz w:val="28"/>
          <w:szCs w:val="28"/>
          <w:rtl/>
        </w:rPr>
        <w:t xml:space="preserve"> ز</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با</w:t>
      </w:r>
      <w:r w:rsidRPr="00950A27">
        <w:rPr>
          <w:rFonts w:ascii="Calibri" w:eastAsia="Calibri" w:hAnsi="Calibri" w:cs="B Zar"/>
          <w:color w:val="000000" w:themeColor="text1"/>
          <w:sz w:val="28"/>
          <w:szCs w:val="28"/>
          <w:rtl/>
        </w:rPr>
        <w:t xml:space="preserve"> و امن شهر</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w:t>
      </w:r>
      <w:r w:rsidRPr="00950A27">
        <w:rPr>
          <w:rFonts w:ascii="Calibri" w:eastAsia="Calibri" w:hAnsi="Calibri" w:cs="B Zar"/>
          <w:color w:val="000000" w:themeColor="text1"/>
          <w:sz w:val="28"/>
          <w:szCs w:val="28"/>
          <w:rtl/>
        </w:rPr>
        <w:t xml:space="preserve"> دارا</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بهتر</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ن</w:t>
      </w:r>
      <w:r w:rsidRPr="00950A27">
        <w:rPr>
          <w:rFonts w:ascii="Calibri" w:eastAsia="Calibri" w:hAnsi="Calibri" w:cs="B Zar"/>
          <w:color w:val="000000" w:themeColor="text1"/>
          <w:sz w:val="28"/>
          <w:szCs w:val="28"/>
          <w:rtl/>
        </w:rPr>
        <w:t xml:space="preserve"> امکانات و تجه</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زات</w:t>
      </w:r>
      <w:r w:rsidRPr="00950A27">
        <w:rPr>
          <w:rFonts w:ascii="Calibri" w:eastAsia="Calibri" w:hAnsi="Calibri" w:cs="B Zar"/>
          <w:color w:val="000000" w:themeColor="text1"/>
          <w:sz w:val="28"/>
          <w:szCs w:val="28"/>
          <w:rtl/>
        </w:rPr>
        <w:t xml:space="preserve"> خدمات شهر</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در زم</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نه</w:t>
      </w:r>
      <w:r w:rsidRPr="00950A27">
        <w:rPr>
          <w:rFonts w:ascii="Calibri" w:eastAsia="Calibri" w:hAnsi="Calibri" w:cs="B Zar"/>
          <w:color w:val="000000" w:themeColor="text1"/>
          <w:sz w:val="28"/>
          <w:szCs w:val="28"/>
          <w:rtl/>
        </w:rPr>
        <w:t xml:space="preserve"> ها</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جمع آور</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و دفع مواد زائد، سامانه ها</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ا</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من</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و پ</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شگ</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ر</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و کنت</w:t>
      </w:r>
      <w:r w:rsidRPr="00950A27">
        <w:rPr>
          <w:rFonts w:ascii="Calibri" w:eastAsia="Calibri" w:hAnsi="Calibri" w:cs="B Zar" w:hint="eastAsia"/>
          <w:color w:val="000000" w:themeColor="text1"/>
          <w:sz w:val="28"/>
          <w:szCs w:val="28"/>
          <w:rtl/>
        </w:rPr>
        <w:t>رل</w:t>
      </w:r>
      <w:r w:rsidRPr="00950A27">
        <w:rPr>
          <w:rFonts w:ascii="Calibri" w:eastAsia="Calibri" w:hAnsi="Calibri" w:cs="B Zar"/>
          <w:color w:val="000000" w:themeColor="text1"/>
          <w:sz w:val="28"/>
          <w:szCs w:val="28"/>
          <w:rtl/>
        </w:rPr>
        <w:t xml:space="preserve"> حوادث، دارا</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سامانه انتظام</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قانون مدار، مقتدر، مورد اعتماد و مبتن</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بر پ</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شگ</w:t>
      </w:r>
      <w:r w:rsidRPr="00950A27">
        <w:rPr>
          <w:rFonts w:ascii="Calibri" w:eastAsia="Calibri" w:hAnsi="Calibri" w:cs="B Zar" w:hint="cs"/>
          <w:color w:val="000000" w:themeColor="text1"/>
          <w:sz w:val="28"/>
          <w:szCs w:val="28"/>
          <w:rtl/>
        </w:rPr>
        <w:t>ی</w:t>
      </w:r>
      <w:r w:rsidRPr="00950A27">
        <w:rPr>
          <w:rFonts w:ascii="Calibri" w:eastAsia="Calibri" w:hAnsi="Calibri" w:cs="B Zar" w:hint="eastAsia"/>
          <w:color w:val="000000" w:themeColor="text1"/>
          <w:sz w:val="28"/>
          <w:szCs w:val="28"/>
          <w:rtl/>
        </w:rPr>
        <w:t>ر</w:t>
      </w:r>
      <w:r w:rsidRPr="00950A27">
        <w:rPr>
          <w:rFonts w:ascii="Calibri" w:eastAsia="Calibri" w:hAnsi="Calibri" w:cs="B Zar" w:hint="cs"/>
          <w:color w:val="000000" w:themeColor="text1"/>
          <w:sz w:val="28"/>
          <w:szCs w:val="28"/>
          <w:rtl/>
        </w:rPr>
        <w:t>ی</w:t>
      </w:r>
      <w:r w:rsidRPr="00950A27">
        <w:rPr>
          <w:rFonts w:ascii="Calibri" w:eastAsia="Calibri" w:hAnsi="Calibri" w:cs="B Zar"/>
          <w:color w:val="000000" w:themeColor="text1"/>
          <w:sz w:val="28"/>
          <w:szCs w:val="28"/>
          <w:rtl/>
        </w:rPr>
        <w:t xml:space="preserve"> از بروز جرائم.</w:t>
      </w:r>
    </w:p>
    <w:p w:rsidR="00197EFA" w:rsidRDefault="00197EFA" w:rsidP="00197EFA">
      <w:pPr>
        <w:tabs>
          <w:tab w:val="left" w:pos="3868"/>
        </w:tabs>
        <w:bidi/>
        <w:spacing w:after="200" w:line="276" w:lineRule="auto"/>
        <w:contextualSpacing/>
        <w:jc w:val="both"/>
        <w:rPr>
          <w:rFonts w:ascii="Calibri" w:eastAsia="Calibri" w:hAnsi="Calibri" w:cs="B Zar"/>
          <w:color w:val="000000" w:themeColor="text1"/>
          <w:sz w:val="28"/>
          <w:szCs w:val="28"/>
          <w:rtl/>
        </w:rPr>
      </w:pPr>
    </w:p>
    <w:p w:rsidR="00197EFA" w:rsidRDefault="00197EFA" w:rsidP="00197EFA">
      <w:pPr>
        <w:tabs>
          <w:tab w:val="left" w:pos="3868"/>
        </w:tabs>
        <w:bidi/>
        <w:spacing w:after="200" w:line="276" w:lineRule="auto"/>
        <w:contextualSpacing/>
        <w:jc w:val="both"/>
        <w:rPr>
          <w:rFonts w:ascii="Calibri" w:eastAsia="Calibri" w:hAnsi="Calibri" w:cs="B Zar"/>
          <w:color w:val="000000" w:themeColor="text1"/>
          <w:sz w:val="28"/>
          <w:szCs w:val="28"/>
          <w:rtl/>
        </w:rPr>
      </w:pPr>
    </w:p>
    <w:p w:rsidR="00197EFA" w:rsidRDefault="00197EFA" w:rsidP="00197EFA">
      <w:pPr>
        <w:tabs>
          <w:tab w:val="left" w:pos="3868"/>
        </w:tabs>
        <w:bidi/>
        <w:spacing w:after="200" w:line="276" w:lineRule="auto"/>
        <w:contextualSpacing/>
        <w:jc w:val="both"/>
        <w:rPr>
          <w:rFonts w:ascii="Calibri" w:eastAsia="Calibri" w:hAnsi="Calibri" w:cs="B Zar"/>
          <w:color w:val="000000" w:themeColor="text1"/>
          <w:sz w:val="28"/>
          <w:szCs w:val="28"/>
          <w:rtl/>
        </w:rPr>
      </w:pPr>
    </w:p>
    <w:p w:rsidR="00FB6C8B" w:rsidRPr="00FD678B" w:rsidRDefault="00FB6C8B" w:rsidP="000E253E">
      <w:pPr>
        <w:pStyle w:val="Heading1"/>
        <w:keepNext w:val="0"/>
        <w:keepLines w:val="0"/>
        <w:widowControl w:val="0"/>
        <w:numPr>
          <w:ilvl w:val="0"/>
          <w:numId w:val="3"/>
        </w:numPr>
        <w:spacing w:before="0" w:after="120" w:line="240" w:lineRule="auto"/>
        <w:jc w:val="both"/>
        <w:rPr>
          <w:rFonts w:eastAsia="Calibri" w:cs="B Zar"/>
          <w:b/>
          <w:bCs/>
          <w:sz w:val="28"/>
          <w:szCs w:val="28"/>
          <w:rtl/>
        </w:rPr>
      </w:pPr>
      <w:bookmarkStart w:id="63" w:name="_Toc518297084"/>
      <w:bookmarkStart w:id="64" w:name="_Toc61256434"/>
      <w:r w:rsidRPr="00FD678B">
        <w:rPr>
          <w:rFonts w:eastAsia="Calibri" w:cs="B Zar" w:hint="cs"/>
          <w:b/>
          <w:bCs/>
          <w:sz w:val="28"/>
          <w:szCs w:val="28"/>
          <w:rtl/>
        </w:rPr>
        <w:lastRenderedPageBreak/>
        <w:t>استخراج عبارات کلیدی چشم انداز از اسناد بالادستی</w:t>
      </w:r>
      <w:bookmarkEnd w:id="63"/>
      <w:bookmarkEnd w:id="64"/>
    </w:p>
    <w:p w:rsidR="00FB6C8B" w:rsidRDefault="00FB6C8B" w:rsidP="00FA0625">
      <w:pPr>
        <w:tabs>
          <w:tab w:val="left" w:pos="365"/>
        </w:tabs>
        <w:bidi/>
        <w:spacing w:after="200" w:line="276" w:lineRule="auto"/>
        <w:ind w:left="56"/>
        <w:contextualSpacing/>
        <w:jc w:val="both"/>
        <w:rPr>
          <w:rFonts w:ascii="Calibri" w:eastAsia="Calibri" w:hAnsi="Calibri" w:cs="B Zar"/>
          <w:color w:val="000000" w:themeColor="text1"/>
          <w:sz w:val="36"/>
          <w:szCs w:val="28"/>
          <w:rtl/>
        </w:rPr>
      </w:pPr>
      <w:r w:rsidRPr="00DD07E8">
        <w:rPr>
          <w:rFonts w:ascii="Calibri" w:eastAsia="Calibri" w:hAnsi="Calibri"/>
          <w:color w:val="000000" w:themeColor="text1"/>
          <w:sz w:val="28"/>
          <w:rtl/>
        </w:rPr>
        <w:tab/>
      </w:r>
      <w:r w:rsidRPr="00950A27">
        <w:rPr>
          <w:rFonts w:ascii="Calibri" w:eastAsia="Calibri" w:hAnsi="Calibri" w:cs="B Zar" w:hint="cs"/>
          <w:color w:val="000000" w:themeColor="text1"/>
          <w:sz w:val="36"/>
          <w:szCs w:val="28"/>
          <w:rtl/>
        </w:rPr>
        <w:t>با بررسی نکات کلیدی در اسناد بالادستی که پیشتر به آن پرداخته شد،</w:t>
      </w:r>
      <w:bookmarkStart w:id="65" w:name="_Toc469927838"/>
      <w:bookmarkStart w:id="66" w:name="_Toc470011984"/>
      <w:r w:rsidRPr="00950A27">
        <w:rPr>
          <w:rFonts w:ascii="Calibri" w:eastAsia="Calibri" w:hAnsi="Calibri" w:cs="B Zar"/>
          <w:color w:val="000000" w:themeColor="text1"/>
          <w:sz w:val="36"/>
          <w:szCs w:val="28"/>
          <w:rtl/>
        </w:rPr>
        <w:t>عبارات کل</w:t>
      </w:r>
      <w:r w:rsidRPr="00950A27">
        <w:rPr>
          <w:rFonts w:ascii="Calibri" w:eastAsia="Calibri" w:hAnsi="Calibri" w:cs="B Zar" w:hint="cs"/>
          <w:color w:val="000000" w:themeColor="text1"/>
          <w:sz w:val="36"/>
          <w:szCs w:val="28"/>
          <w:rtl/>
        </w:rPr>
        <w:t>ی</w:t>
      </w:r>
      <w:r w:rsidRPr="00950A27">
        <w:rPr>
          <w:rFonts w:ascii="Calibri" w:eastAsia="Calibri" w:hAnsi="Calibri" w:cs="B Zar" w:hint="eastAsia"/>
          <w:color w:val="000000" w:themeColor="text1"/>
          <w:sz w:val="36"/>
          <w:szCs w:val="28"/>
          <w:rtl/>
        </w:rPr>
        <w:t>د</w:t>
      </w:r>
      <w:r w:rsidRPr="00950A27">
        <w:rPr>
          <w:rFonts w:ascii="Calibri" w:eastAsia="Calibri" w:hAnsi="Calibri" w:cs="B Zar" w:hint="cs"/>
          <w:color w:val="000000" w:themeColor="text1"/>
          <w:sz w:val="36"/>
          <w:szCs w:val="28"/>
          <w:rtl/>
        </w:rPr>
        <w:t>ی</w:t>
      </w:r>
      <w:r w:rsidRPr="00950A27">
        <w:rPr>
          <w:rFonts w:ascii="Calibri" w:eastAsia="Calibri" w:hAnsi="Calibri" w:cs="B Zar"/>
          <w:color w:val="000000" w:themeColor="text1"/>
          <w:sz w:val="36"/>
          <w:szCs w:val="28"/>
          <w:rtl/>
        </w:rPr>
        <w:t xml:space="preserve"> </w:t>
      </w:r>
      <w:r w:rsidRPr="00950A27">
        <w:rPr>
          <w:rFonts w:ascii="Calibri" w:eastAsia="Calibri" w:hAnsi="Calibri" w:cs="B Zar" w:hint="cs"/>
          <w:color w:val="000000" w:themeColor="text1"/>
          <w:sz w:val="36"/>
          <w:szCs w:val="28"/>
          <w:rtl/>
        </w:rPr>
        <w:t>متناظر (</w:t>
      </w:r>
      <w:r w:rsidR="00C0330E">
        <w:rPr>
          <w:rFonts w:ascii="Calibri" w:eastAsia="Calibri" w:hAnsi="Calibri" w:cs="B Zar" w:hint="cs"/>
          <w:color w:val="000000" w:themeColor="text1"/>
          <w:sz w:val="36"/>
          <w:szCs w:val="28"/>
          <w:rtl/>
        </w:rPr>
        <w:t xml:space="preserve"> </w:t>
      </w:r>
      <w:r w:rsidRPr="00950A27">
        <w:rPr>
          <w:rFonts w:ascii="Calibri" w:eastAsia="Calibri" w:hAnsi="Calibri" w:cs="B Zar" w:hint="cs"/>
          <w:color w:val="000000" w:themeColor="text1"/>
          <w:sz w:val="36"/>
          <w:szCs w:val="28"/>
          <w:rtl/>
        </w:rPr>
        <w:t xml:space="preserve">لنگرگاه )  جهت تدوین چشم انداز استخراج گردید . </w:t>
      </w:r>
    </w:p>
    <w:p w:rsidR="00D730A4" w:rsidRPr="00284071" w:rsidRDefault="008A0D62" w:rsidP="00FA0625">
      <w:pPr>
        <w:tabs>
          <w:tab w:val="left" w:pos="365"/>
        </w:tabs>
        <w:bidi/>
        <w:spacing w:after="200" w:line="276" w:lineRule="auto"/>
        <w:ind w:left="56"/>
        <w:jc w:val="both"/>
        <w:rPr>
          <w:rFonts w:ascii="Calibri" w:eastAsia="Calibri" w:hAnsi="Calibri" w:cs="B Zar"/>
          <w:i/>
          <w:color w:val="000000" w:themeColor="text1"/>
          <w:sz w:val="36"/>
          <w:szCs w:val="28"/>
          <w:rtl/>
        </w:rPr>
      </w:pPr>
      <w:r w:rsidRPr="00284071">
        <w:rPr>
          <w:rFonts w:ascii="Calibri" w:eastAsia="Calibri" w:hAnsi="Calibri" w:cs="B Zar" w:hint="cs"/>
          <w:i/>
          <w:color w:val="000000" w:themeColor="text1"/>
          <w:sz w:val="36"/>
          <w:szCs w:val="28"/>
          <w:rtl/>
          <w:lang w:bidi="fa-IR"/>
        </w:rPr>
        <w:t>لنگرگاههای</w:t>
      </w:r>
      <w:r w:rsidR="00E27EED" w:rsidRPr="00284071">
        <w:rPr>
          <w:rFonts w:ascii="Calibri" w:eastAsia="Calibri" w:hAnsi="Calibri" w:cs="B Zar" w:hint="cs"/>
          <w:i/>
          <w:color w:val="000000" w:themeColor="text1"/>
          <w:sz w:val="36"/>
          <w:szCs w:val="28"/>
          <w:rtl/>
        </w:rPr>
        <w:t xml:space="preserve"> استخراج شده از اسناد بالادستی</w:t>
      </w:r>
      <w:r w:rsidRPr="00284071">
        <w:rPr>
          <w:rFonts w:ascii="Calibri" w:eastAsia="Calibri" w:hAnsi="Calibri" w:cs="B Zar" w:hint="cs"/>
          <w:i/>
          <w:color w:val="000000" w:themeColor="text1"/>
          <w:sz w:val="36"/>
          <w:szCs w:val="28"/>
          <w:rtl/>
        </w:rPr>
        <w:t xml:space="preserve"> به شرح زیر است : </w:t>
      </w:r>
    </w:p>
    <w:p w:rsidR="00FB6C8B" w:rsidRPr="00284071" w:rsidRDefault="008A0D62" w:rsidP="00992BBF">
      <w:pPr>
        <w:pStyle w:val="ListParagraph"/>
        <w:numPr>
          <w:ilvl w:val="0"/>
          <w:numId w:val="86"/>
        </w:numPr>
        <w:tabs>
          <w:tab w:val="left" w:pos="365"/>
        </w:tabs>
        <w:bidi/>
        <w:spacing w:after="200" w:line="276" w:lineRule="auto"/>
        <w:jc w:val="both"/>
        <w:rPr>
          <w:rFonts w:ascii="Calibri" w:eastAsia="Calibri" w:hAnsi="Calibri" w:cs="B Zar"/>
          <w:i/>
          <w:color w:val="000000" w:themeColor="text1"/>
          <w:sz w:val="36"/>
          <w:szCs w:val="28"/>
          <w:rtl/>
        </w:rPr>
      </w:pPr>
      <w:r w:rsidRPr="00284071">
        <w:rPr>
          <w:rFonts w:ascii="Calibri" w:eastAsia="Calibri" w:hAnsi="Calibri" w:cs="B Zar" w:hint="cs"/>
          <w:i/>
          <w:color w:val="000000" w:themeColor="text1"/>
          <w:sz w:val="36"/>
          <w:szCs w:val="28"/>
          <w:rtl/>
        </w:rPr>
        <w:t>اقتصاد</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متنوع</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و</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پایدار</w:t>
      </w:r>
    </w:p>
    <w:p w:rsidR="008A0D62" w:rsidRPr="00284071" w:rsidRDefault="008A0D62" w:rsidP="00992BBF">
      <w:pPr>
        <w:pStyle w:val="ListParagraph"/>
        <w:numPr>
          <w:ilvl w:val="0"/>
          <w:numId w:val="86"/>
        </w:numPr>
        <w:tabs>
          <w:tab w:val="left" w:pos="365"/>
        </w:tabs>
        <w:bidi/>
        <w:spacing w:after="200" w:line="276" w:lineRule="auto"/>
        <w:jc w:val="both"/>
        <w:rPr>
          <w:rFonts w:ascii="Calibri" w:eastAsia="Calibri" w:hAnsi="Calibri" w:cs="B Zar"/>
          <w:i/>
          <w:color w:val="000000" w:themeColor="text1"/>
          <w:sz w:val="36"/>
          <w:szCs w:val="28"/>
          <w:rtl/>
        </w:rPr>
      </w:pPr>
      <w:r w:rsidRPr="00284071">
        <w:rPr>
          <w:rFonts w:ascii="Calibri" w:eastAsia="Calibri" w:hAnsi="Calibri" w:cs="B Zar" w:hint="cs"/>
          <w:i/>
          <w:color w:val="000000" w:themeColor="text1"/>
          <w:sz w:val="36"/>
          <w:szCs w:val="28"/>
          <w:rtl/>
        </w:rPr>
        <w:t>ایمن</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امن</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و</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تاب</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آور</w:t>
      </w:r>
    </w:p>
    <w:p w:rsidR="008A0D62" w:rsidRPr="00284071" w:rsidRDefault="008A0D62" w:rsidP="00992BBF">
      <w:pPr>
        <w:pStyle w:val="ListParagraph"/>
        <w:numPr>
          <w:ilvl w:val="0"/>
          <w:numId w:val="86"/>
        </w:numPr>
        <w:tabs>
          <w:tab w:val="left" w:pos="365"/>
        </w:tabs>
        <w:bidi/>
        <w:spacing w:after="200" w:line="276" w:lineRule="auto"/>
        <w:jc w:val="both"/>
        <w:rPr>
          <w:rFonts w:ascii="Calibri" w:eastAsia="Calibri" w:hAnsi="Calibri" w:cs="B Zar"/>
          <w:i/>
          <w:color w:val="000000" w:themeColor="text1"/>
          <w:sz w:val="36"/>
          <w:szCs w:val="28"/>
          <w:rtl/>
        </w:rPr>
      </w:pPr>
      <w:r w:rsidRPr="00284071">
        <w:rPr>
          <w:rFonts w:ascii="Calibri" w:eastAsia="Calibri" w:hAnsi="Calibri" w:cs="B Zar" w:hint="cs"/>
          <w:i/>
          <w:color w:val="000000" w:themeColor="text1"/>
          <w:sz w:val="36"/>
          <w:szCs w:val="28"/>
          <w:rtl/>
        </w:rPr>
        <w:t>برخوردار</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از</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اکو</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سیستم</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طبیعی</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غنی</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و</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متنوع</w:t>
      </w:r>
    </w:p>
    <w:p w:rsidR="008A0D62" w:rsidRPr="00284071" w:rsidRDefault="008A0D62" w:rsidP="00992BBF">
      <w:pPr>
        <w:pStyle w:val="ListParagraph"/>
        <w:numPr>
          <w:ilvl w:val="0"/>
          <w:numId w:val="86"/>
        </w:numPr>
        <w:tabs>
          <w:tab w:val="left" w:pos="365"/>
        </w:tabs>
        <w:bidi/>
        <w:spacing w:after="200" w:line="276" w:lineRule="auto"/>
        <w:jc w:val="both"/>
        <w:rPr>
          <w:rFonts w:ascii="Calibri" w:eastAsia="Calibri" w:hAnsi="Calibri" w:cs="B Zar"/>
          <w:i/>
          <w:color w:val="000000" w:themeColor="text1"/>
          <w:sz w:val="36"/>
          <w:szCs w:val="28"/>
          <w:rtl/>
        </w:rPr>
      </w:pPr>
      <w:r w:rsidRPr="00284071">
        <w:rPr>
          <w:rFonts w:ascii="Calibri" w:eastAsia="Calibri" w:hAnsi="Calibri" w:cs="B Zar" w:hint="cs"/>
          <w:i/>
          <w:color w:val="000000" w:themeColor="text1"/>
          <w:sz w:val="36"/>
          <w:szCs w:val="28"/>
          <w:rtl/>
        </w:rPr>
        <w:t>برخوردار</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از</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صنعت</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و</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کشاورزی</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پیشرو</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با</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اولویت</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صنایع</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دریایی</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و</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آبزی</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پروری</w:t>
      </w:r>
    </w:p>
    <w:p w:rsidR="008A0D62" w:rsidRPr="00284071" w:rsidRDefault="008A0D62" w:rsidP="00992BBF">
      <w:pPr>
        <w:pStyle w:val="ListParagraph"/>
        <w:numPr>
          <w:ilvl w:val="0"/>
          <w:numId w:val="86"/>
        </w:numPr>
        <w:tabs>
          <w:tab w:val="left" w:pos="365"/>
        </w:tabs>
        <w:bidi/>
        <w:spacing w:after="200" w:line="276" w:lineRule="auto"/>
        <w:jc w:val="both"/>
        <w:rPr>
          <w:rFonts w:ascii="Calibri" w:eastAsia="Calibri" w:hAnsi="Calibri" w:cs="B Zar"/>
          <w:i/>
          <w:color w:val="000000" w:themeColor="text1"/>
          <w:sz w:val="36"/>
          <w:szCs w:val="28"/>
          <w:rtl/>
        </w:rPr>
      </w:pPr>
      <w:r w:rsidRPr="00284071">
        <w:rPr>
          <w:rFonts w:ascii="Calibri" w:eastAsia="Calibri" w:hAnsi="Calibri" w:cs="B Zar" w:hint="cs"/>
          <w:i/>
          <w:color w:val="000000" w:themeColor="text1"/>
          <w:sz w:val="36"/>
          <w:szCs w:val="28"/>
          <w:rtl/>
        </w:rPr>
        <w:t>پایداری</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و</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حفاظت</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محیط</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زیست</w:t>
      </w:r>
    </w:p>
    <w:p w:rsidR="008A0D62" w:rsidRPr="00284071" w:rsidRDefault="008A0D62" w:rsidP="00992BBF">
      <w:pPr>
        <w:pStyle w:val="ListParagraph"/>
        <w:numPr>
          <w:ilvl w:val="0"/>
          <w:numId w:val="86"/>
        </w:numPr>
        <w:tabs>
          <w:tab w:val="left" w:pos="365"/>
        </w:tabs>
        <w:bidi/>
        <w:spacing w:after="200" w:line="276" w:lineRule="auto"/>
        <w:jc w:val="both"/>
        <w:rPr>
          <w:rFonts w:ascii="Calibri" w:eastAsia="Calibri" w:hAnsi="Calibri" w:cs="B Zar"/>
          <w:i/>
          <w:color w:val="000000" w:themeColor="text1"/>
          <w:sz w:val="36"/>
          <w:szCs w:val="28"/>
          <w:rtl/>
        </w:rPr>
      </w:pPr>
      <w:r w:rsidRPr="00284071">
        <w:rPr>
          <w:rFonts w:ascii="Calibri" w:eastAsia="Calibri" w:hAnsi="Calibri" w:cs="B Zar" w:hint="cs"/>
          <w:i/>
          <w:color w:val="000000" w:themeColor="text1"/>
          <w:sz w:val="36"/>
          <w:szCs w:val="28"/>
          <w:rtl/>
        </w:rPr>
        <w:t>حکمرانی</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مطلوب</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و</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پیشرو</w:t>
      </w:r>
    </w:p>
    <w:p w:rsidR="00041F90" w:rsidRPr="00284071" w:rsidRDefault="00041F90" w:rsidP="00992BBF">
      <w:pPr>
        <w:pStyle w:val="ListParagraph"/>
        <w:numPr>
          <w:ilvl w:val="0"/>
          <w:numId w:val="86"/>
        </w:numPr>
        <w:tabs>
          <w:tab w:val="left" w:pos="365"/>
        </w:tabs>
        <w:bidi/>
        <w:spacing w:after="200" w:line="276" w:lineRule="auto"/>
        <w:jc w:val="both"/>
        <w:rPr>
          <w:rFonts w:ascii="Calibri" w:eastAsia="Calibri" w:hAnsi="Calibri" w:cs="B Zar"/>
          <w:i/>
          <w:color w:val="000000" w:themeColor="text1"/>
          <w:sz w:val="36"/>
          <w:szCs w:val="28"/>
        </w:rPr>
      </w:pPr>
      <w:r w:rsidRPr="00284071">
        <w:rPr>
          <w:rFonts w:ascii="Calibri" w:eastAsia="Calibri" w:hAnsi="Calibri" w:cs="B Zar" w:hint="cs"/>
          <w:i/>
          <w:color w:val="000000" w:themeColor="text1"/>
          <w:sz w:val="36"/>
          <w:szCs w:val="28"/>
          <w:rtl/>
        </w:rPr>
        <w:t>خرم</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و</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سرسبز</w:t>
      </w:r>
    </w:p>
    <w:p w:rsidR="00041F90" w:rsidRPr="00284071" w:rsidRDefault="00041F90" w:rsidP="00992BBF">
      <w:pPr>
        <w:pStyle w:val="ListParagraph"/>
        <w:numPr>
          <w:ilvl w:val="0"/>
          <w:numId w:val="86"/>
        </w:numPr>
        <w:tabs>
          <w:tab w:val="left" w:pos="365"/>
        </w:tabs>
        <w:bidi/>
        <w:spacing w:after="200" w:line="276" w:lineRule="auto"/>
        <w:jc w:val="both"/>
        <w:rPr>
          <w:rFonts w:ascii="Calibri" w:eastAsia="Calibri" w:hAnsi="Calibri" w:cs="B Zar"/>
          <w:i/>
          <w:color w:val="000000" w:themeColor="text1"/>
          <w:sz w:val="36"/>
          <w:szCs w:val="28"/>
        </w:rPr>
      </w:pPr>
      <w:r w:rsidRPr="00284071">
        <w:rPr>
          <w:rFonts w:ascii="Calibri" w:eastAsia="Calibri" w:hAnsi="Calibri" w:cs="B Zar" w:hint="cs"/>
          <w:i/>
          <w:color w:val="000000" w:themeColor="text1"/>
          <w:sz w:val="36"/>
          <w:szCs w:val="28"/>
          <w:rtl/>
        </w:rPr>
        <w:t>دانش</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محور</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و</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هوشمند</w:t>
      </w:r>
    </w:p>
    <w:p w:rsidR="00041F90" w:rsidRPr="00284071" w:rsidRDefault="00041F90" w:rsidP="00992BBF">
      <w:pPr>
        <w:pStyle w:val="ListParagraph"/>
        <w:numPr>
          <w:ilvl w:val="0"/>
          <w:numId w:val="86"/>
        </w:numPr>
        <w:tabs>
          <w:tab w:val="left" w:pos="365"/>
        </w:tabs>
        <w:bidi/>
        <w:spacing w:after="200" w:line="276" w:lineRule="auto"/>
        <w:jc w:val="both"/>
        <w:rPr>
          <w:rFonts w:ascii="Calibri" w:eastAsia="Calibri" w:hAnsi="Calibri" w:cs="B Zar"/>
          <w:i/>
          <w:color w:val="000000" w:themeColor="text1"/>
          <w:sz w:val="36"/>
          <w:szCs w:val="28"/>
          <w:rtl/>
        </w:rPr>
      </w:pPr>
      <w:r w:rsidRPr="00284071">
        <w:rPr>
          <w:rFonts w:ascii="Calibri" w:eastAsia="Calibri" w:hAnsi="Calibri" w:cs="B Zar" w:hint="cs"/>
          <w:i/>
          <w:color w:val="000000" w:themeColor="text1"/>
          <w:sz w:val="36"/>
          <w:szCs w:val="28"/>
          <w:rtl/>
        </w:rPr>
        <w:t>دروازه</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تعاملات</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بازرگانی</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و</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تجاری</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ملی</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و</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منطقه</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ایی</w:t>
      </w:r>
    </w:p>
    <w:p w:rsidR="00041F90" w:rsidRPr="00284071" w:rsidRDefault="00041F90" w:rsidP="00992BBF">
      <w:pPr>
        <w:pStyle w:val="ListParagraph"/>
        <w:numPr>
          <w:ilvl w:val="0"/>
          <w:numId w:val="86"/>
        </w:numPr>
        <w:tabs>
          <w:tab w:val="left" w:pos="365"/>
        </w:tabs>
        <w:bidi/>
        <w:spacing w:after="200" w:line="276" w:lineRule="auto"/>
        <w:jc w:val="both"/>
        <w:rPr>
          <w:rFonts w:ascii="Calibri" w:eastAsia="Calibri" w:hAnsi="Calibri" w:cs="B Zar"/>
          <w:i/>
          <w:color w:val="000000" w:themeColor="text1"/>
          <w:sz w:val="36"/>
          <w:szCs w:val="28"/>
        </w:rPr>
      </w:pPr>
      <w:r w:rsidRPr="00284071">
        <w:rPr>
          <w:rFonts w:ascii="Calibri" w:eastAsia="Calibri" w:hAnsi="Calibri" w:cs="B Zar" w:hint="cs"/>
          <w:i/>
          <w:color w:val="000000" w:themeColor="text1"/>
          <w:sz w:val="36"/>
          <w:szCs w:val="28"/>
          <w:rtl/>
        </w:rPr>
        <w:t>شهروند</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مدار</w:t>
      </w:r>
    </w:p>
    <w:p w:rsidR="00041F90" w:rsidRPr="00284071" w:rsidRDefault="00041F90" w:rsidP="00992BBF">
      <w:pPr>
        <w:pStyle w:val="ListParagraph"/>
        <w:numPr>
          <w:ilvl w:val="0"/>
          <w:numId w:val="86"/>
        </w:numPr>
        <w:tabs>
          <w:tab w:val="left" w:pos="365"/>
        </w:tabs>
        <w:bidi/>
        <w:spacing w:after="200" w:line="276" w:lineRule="auto"/>
        <w:jc w:val="both"/>
        <w:rPr>
          <w:rFonts w:ascii="Calibri" w:eastAsia="Calibri" w:hAnsi="Calibri" w:cs="B Zar"/>
          <w:i/>
          <w:color w:val="000000" w:themeColor="text1"/>
          <w:sz w:val="36"/>
          <w:szCs w:val="28"/>
          <w:rtl/>
        </w:rPr>
      </w:pPr>
      <w:r w:rsidRPr="00284071">
        <w:rPr>
          <w:rFonts w:ascii="Calibri" w:eastAsia="Calibri" w:hAnsi="Calibri" w:cs="B Zar" w:hint="cs"/>
          <w:i/>
          <w:color w:val="000000" w:themeColor="text1"/>
          <w:sz w:val="36"/>
          <w:szCs w:val="28"/>
          <w:rtl/>
        </w:rPr>
        <w:t>فرهنگ</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و</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هویت</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غنی</w:t>
      </w:r>
    </w:p>
    <w:p w:rsidR="00041F90" w:rsidRPr="00284071" w:rsidRDefault="00041F90" w:rsidP="00992BBF">
      <w:pPr>
        <w:pStyle w:val="ListParagraph"/>
        <w:numPr>
          <w:ilvl w:val="0"/>
          <w:numId w:val="86"/>
        </w:numPr>
        <w:tabs>
          <w:tab w:val="left" w:pos="365"/>
        </w:tabs>
        <w:bidi/>
        <w:spacing w:after="200" w:line="276" w:lineRule="auto"/>
        <w:jc w:val="both"/>
        <w:rPr>
          <w:rFonts w:ascii="Calibri" w:eastAsia="Calibri" w:hAnsi="Calibri" w:cs="B Zar"/>
          <w:i/>
          <w:color w:val="000000" w:themeColor="text1"/>
          <w:sz w:val="36"/>
          <w:szCs w:val="28"/>
        </w:rPr>
      </w:pPr>
      <w:r w:rsidRPr="00284071">
        <w:rPr>
          <w:rFonts w:ascii="Calibri" w:eastAsia="Calibri" w:hAnsi="Calibri" w:cs="B Zar" w:hint="cs"/>
          <w:i/>
          <w:color w:val="000000" w:themeColor="text1"/>
          <w:sz w:val="36"/>
          <w:szCs w:val="28"/>
          <w:rtl/>
        </w:rPr>
        <w:t>گردشگری</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طبیعی</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و</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تفریحی</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دریایی</w:t>
      </w:r>
    </w:p>
    <w:p w:rsidR="008A0D62" w:rsidRPr="00284071" w:rsidRDefault="008A0D62" w:rsidP="00992BBF">
      <w:pPr>
        <w:pStyle w:val="ListParagraph"/>
        <w:numPr>
          <w:ilvl w:val="0"/>
          <w:numId w:val="86"/>
        </w:numPr>
        <w:tabs>
          <w:tab w:val="left" w:pos="365"/>
        </w:tabs>
        <w:bidi/>
        <w:spacing w:after="200" w:line="276" w:lineRule="auto"/>
        <w:jc w:val="both"/>
        <w:rPr>
          <w:rFonts w:ascii="Calibri" w:eastAsia="Calibri" w:hAnsi="Calibri" w:cs="B Zar"/>
          <w:i/>
          <w:color w:val="000000" w:themeColor="text1"/>
          <w:sz w:val="36"/>
          <w:szCs w:val="28"/>
        </w:rPr>
      </w:pPr>
      <w:r w:rsidRPr="00284071">
        <w:rPr>
          <w:rFonts w:ascii="Calibri" w:eastAsia="Calibri" w:hAnsi="Calibri" w:cs="B Zar" w:hint="cs"/>
          <w:i/>
          <w:color w:val="000000" w:themeColor="text1"/>
          <w:sz w:val="36"/>
          <w:szCs w:val="28"/>
          <w:rtl/>
        </w:rPr>
        <w:t>مبتنی</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بر</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ساختار</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توسعه</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هدفمند</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شهری</w:t>
      </w:r>
    </w:p>
    <w:p w:rsidR="008A0D62" w:rsidRDefault="008A0D62" w:rsidP="00992BBF">
      <w:pPr>
        <w:pStyle w:val="ListParagraph"/>
        <w:numPr>
          <w:ilvl w:val="0"/>
          <w:numId w:val="86"/>
        </w:numPr>
        <w:tabs>
          <w:tab w:val="left" w:pos="365"/>
        </w:tabs>
        <w:bidi/>
        <w:spacing w:after="200" w:line="276" w:lineRule="auto"/>
        <w:jc w:val="both"/>
        <w:rPr>
          <w:rFonts w:ascii="Calibri" w:eastAsia="Calibri" w:hAnsi="Calibri" w:cs="B Zar"/>
          <w:i/>
          <w:color w:val="000000" w:themeColor="text1"/>
          <w:sz w:val="36"/>
          <w:szCs w:val="28"/>
        </w:rPr>
      </w:pPr>
      <w:r w:rsidRPr="00284071">
        <w:rPr>
          <w:rFonts w:ascii="Calibri" w:eastAsia="Calibri" w:hAnsi="Calibri" w:cs="B Zar" w:hint="cs"/>
          <w:i/>
          <w:color w:val="000000" w:themeColor="text1"/>
          <w:sz w:val="36"/>
          <w:szCs w:val="28"/>
          <w:rtl/>
        </w:rPr>
        <w:t>محلات</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با</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نشاط</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و</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برخوردار</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از</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پیوندهای</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اجتماعی</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فراگیر</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و</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منسجم</w:t>
      </w:r>
    </w:p>
    <w:p w:rsidR="00FC1235" w:rsidRPr="00284071" w:rsidRDefault="00FC1235" w:rsidP="00992BBF">
      <w:pPr>
        <w:pStyle w:val="ListParagraph"/>
        <w:numPr>
          <w:ilvl w:val="0"/>
          <w:numId w:val="86"/>
        </w:numPr>
        <w:tabs>
          <w:tab w:val="left" w:pos="365"/>
        </w:tabs>
        <w:bidi/>
        <w:spacing w:after="200" w:line="276" w:lineRule="auto"/>
        <w:jc w:val="both"/>
        <w:rPr>
          <w:rFonts w:ascii="Calibri" w:eastAsia="Calibri" w:hAnsi="Calibri" w:cs="B Zar"/>
          <w:i/>
          <w:color w:val="000000" w:themeColor="text1"/>
          <w:sz w:val="36"/>
          <w:szCs w:val="28"/>
        </w:rPr>
      </w:pPr>
      <w:r>
        <w:rPr>
          <w:rFonts w:ascii="Calibri" w:eastAsia="Calibri" w:hAnsi="Calibri" w:cs="B Zar" w:hint="cs"/>
          <w:i/>
          <w:color w:val="000000" w:themeColor="text1"/>
          <w:sz w:val="36"/>
          <w:szCs w:val="28"/>
          <w:rtl/>
        </w:rPr>
        <w:t>دسترسی متوازن به امکانات شهری</w:t>
      </w:r>
    </w:p>
    <w:p w:rsidR="008A0D62" w:rsidRPr="00284071" w:rsidRDefault="008A0D62" w:rsidP="00992BBF">
      <w:pPr>
        <w:pStyle w:val="ListParagraph"/>
        <w:numPr>
          <w:ilvl w:val="0"/>
          <w:numId w:val="86"/>
        </w:numPr>
        <w:tabs>
          <w:tab w:val="left" w:pos="365"/>
        </w:tabs>
        <w:bidi/>
        <w:spacing w:after="200" w:line="276" w:lineRule="auto"/>
        <w:jc w:val="both"/>
        <w:rPr>
          <w:rFonts w:ascii="Calibri" w:eastAsia="Calibri" w:hAnsi="Calibri" w:cs="B Zar"/>
          <w:i/>
          <w:color w:val="000000" w:themeColor="text1"/>
          <w:sz w:val="36"/>
          <w:szCs w:val="28"/>
          <w:rtl/>
        </w:rPr>
      </w:pPr>
      <w:r w:rsidRPr="00284071">
        <w:rPr>
          <w:rFonts w:ascii="Calibri" w:eastAsia="Calibri" w:hAnsi="Calibri" w:cs="B Zar" w:hint="cs"/>
          <w:i/>
          <w:color w:val="000000" w:themeColor="text1"/>
          <w:sz w:val="36"/>
          <w:szCs w:val="28"/>
          <w:rtl/>
        </w:rPr>
        <w:t>آرام</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و</w:t>
      </w:r>
      <w:r w:rsidRPr="00284071">
        <w:rPr>
          <w:rFonts w:ascii="Calibri" w:eastAsia="Calibri" w:hAnsi="Calibri" w:cs="B Zar"/>
          <w:i/>
          <w:color w:val="000000" w:themeColor="text1"/>
          <w:sz w:val="36"/>
          <w:szCs w:val="28"/>
          <w:rtl/>
        </w:rPr>
        <w:t xml:space="preserve"> </w:t>
      </w:r>
      <w:r w:rsidRPr="00284071">
        <w:rPr>
          <w:rFonts w:ascii="Calibri" w:eastAsia="Calibri" w:hAnsi="Calibri" w:cs="B Zar" w:hint="cs"/>
          <w:i/>
          <w:color w:val="000000" w:themeColor="text1"/>
          <w:sz w:val="36"/>
          <w:szCs w:val="28"/>
          <w:rtl/>
        </w:rPr>
        <w:t>روان</w:t>
      </w:r>
    </w:p>
    <w:p w:rsidR="0020713F" w:rsidRPr="0020713F" w:rsidRDefault="0020713F" w:rsidP="00FA0625">
      <w:pPr>
        <w:tabs>
          <w:tab w:val="left" w:pos="365"/>
        </w:tabs>
        <w:bidi/>
        <w:spacing w:after="200" w:line="276" w:lineRule="auto"/>
        <w:ind w:left="56"/>
        <w:jc w:val="both"/>
        <w:rPr>
          <w:rFonts w:ascii="Calibri" w:eastAsia="Calibri" w:hAnsi="Calibri" w:cs="B Zar"/>
          <w:color w:val="000000" w:themeColor="text1"/>
          <w:sz w:val="36"/>
          <w:szCs w:val="28"/>
          <w:rtl/>
        </w:rPr>
      </w:pPr>
      <w:r w:rsidRPr="0020713F">
        <w:rPr>
          <w:rFonts w:ascii="Calibri" w:eastAsia="Calibri" w:hAnsi="Calibri" w:cs="B Zar" w:hint="cs"/>
          <w:color w:val="000000" w:themeColor="text1"/>
          <w:sz w:val="36"/>
          <w:szCs w:val="28"/>
          <w:rtl/>
        </w:rPr>
        <w:t xml:space="preserve">جداول زیر </w:t>
      </w:r>
      <w:r w:rsidRPr="0020713F">
        <w:rPr>
          <w:rFonts w:ascii="Calibri" w:eastAsia="Calibri" w:hAnsi="Calibri" w:cs="B Zar"/>
          <w:color w:val="000000" w:themeColor="text1"/>
          <w:sz w:val="36"/>
          <w:szCs w:val="28"/>
          <w:rtl/>
        </w:rPr>
        <w:t>تفک</w:t>
      </w:r>
      <w:r w:rsidRPr="0020713F">
        <w:rPr>
          <w:rFonts w:ascii="Calibri" w:eastAsia="Calibri" w:hAnsi="Calibri" w:cs="B Zar" w:hint="cs"/>
          <w:color w:val="000000" w:themeColor="text1"/>
          <w:sz w:val="36"/>
          <w:szCs w:val="28"/>
          <w:rtl/>
        </w:rPr>
        <w:t>ی</w:t>
      </w:r>
      <w:r w:rsidRPr="0020713F">
        <w:rPr>
          <w:rFonts w:ascii="Calibri" w:eastAsia="Calibri" w:hAnsi="Calibri" w:cs="B Zar" w:hint="eastAsia"/>
          <w:color w:val="000000" w:themeColor="text1"/>
          <w:sz w:val="36"/>
          <w:szCs w:val="28"/>
          <w:rtl/>
        </w:rPr>
        <w:t>ک</w:t>
      </w:r>
      <w:r w:rsidRPr="0020713F">
        <w:rPr>
          <w:rFonts w:ascii="Calibri" w:eastAsia="Calibri" w:hAnsi="Calibri" w:cs="B Zar"/>
          <w:color w:val="000000" w:themeColor="text1"/>
          <w:sz w:val="36"/>
          <w:szCs w:val="28"/>
          <w:rtl/>
        </w:rPr>
        <w:t xml:space="preserve"> </w:t>
      </w:r>
      <w:r w:rsidRPr="0020713F">
        <w:rPr>
          <w:rFonts w:ascii="Calibri" w:eastAsia="Calibri" w:hAnsi="Calibri" w:cs="B Zar" w:hint="cs"/>
          <w:color w:val="000000" w:themeColor="text1"/>
          <w:sz w:val="36"/>
          <w:szCs w:val="28"/>
          <w:rtl/>
        </w:rPr>
        <w:t xml:space="preserve">نکات برگرفته از اسناد بالادستی را </w:t>
      </w:r>
      <w:r w:rsidRPr="0020713F">
        <w:rPr>
          <w:rFonts w:ascii="Calibri" w:eastAsia="Calibri" w:hAnsi="Calibri" w:cs="B Zar"/>
          <w:color w:val="000000" w:themeColor="text1"/>
          <w:sz w:val="36"/>
          <w:szCs w:val="28"/>
          <w:rtl/>
        </w:rPr>
        <w:t>در گروهها</w:t>
      </w:r>
      <w:r w:rsidRPr="0020713F">
        <w:rPr>
          <w:rFonts w:ascii="Calibri" w:eastAsia="Calibri" w:hAnsi="Calibri" w:cs="B Zar" w:hint="cs"/>
          <w:color w:val="000000" w:themeColor="text1"/>
          <w:sz w:val="36"/>
          <w:szCs w:val="28"/>
          <w:rtl/>
        </w:rPr>
        <w:t>ی</w:t>
      </w:r>
      <w:r w:rsidRPr="0020713F">
        <w:rPr>
          <w:rFonts w:ascii="Calibri" w:eastAsia="Calibri" w:hAnsi="Calibri" w:cs="B Zar"/>
          <w:color w:val="000000" w:themeColor="text1"/>
          <w:sz w:val="36"/>
          <w:szCs w:val="28"/>
          <w:rtl/>
        </w:rPr>
        <w:t xml:space="preserve"> لنگرگاه</w:t>
      </w:r>
      <w:r w:rsidRPr="0020713F">
        <w:rPr>
          <w:rFonts w:ascii="Calibri" w:eastAsia="Calibri" w:hAnsi="Calibri" w:cs="B Zar" w:hint="cs"/>
          <w:color w:val="000000" w:themeColor="text1"/>
          <w:sz w:val="36"/>
          <w:szCs w:val="28"/>
          <w:rtl/>
        </w:rPr>
        <w:t>ی</w:t>
      </w:r>
      <w:r w:rsidRPr="0020713F">
        <w:rPr>
          <w:rFonts w:ascii="Calibri" w:eastAsia="Calibri" w:hAnsi="Calibri" w:cs="B Zar"/>
          <w:color w:val="000000" w:themeColor="text1"/>
          <w:sz w:val="36"/>
          <w:szCs w:val="28"/>
          <w:rtl/>
        </w:rPr>
        <w:t xml:space="preserve"> </w:t>
      </w:r>
      <w:r w:rsidRPr="0020713F">
        <w:rPr>
          <w:rFonts w:ascii="Calibri" w:eastAsia="Calibri" w:hAnsi="Calibri" w:cs="B Zar" w:hint="cs"/>
          <w:color w:val="000000" w:themeColor="text1"/>
          <w:sz w:val="36"/>
          <w:szCs w:val="28"/>
          <w:rtl/>
        </w:rPr>
        <w:t>منتخب نشان میدهد .</w:t>
      </w:r>
    </w:p>
    <w:p w:rsidR="008A0D62" w:rsidRDefault="008A0D62" w:rsidP="00FA0625">
      <w:pPr>
        <w:tabs>
          <w:tab w:val="left" w:pos="365"/>
        </w:tabs>
        <w:spacing w:after="200" w:line="276" w:lineRule="auto"/>
        <w:ind w:left="56"/>
        <w:contextualSpacing/>
        <w:jc w:val="both"/>
        <w:rPr>
          <w:rFonts w:ascii="Calibri" w:eastAsia="Calibri" w:hAnsi="Calibri"/>
          <w:i/>
          <w:color w:val="000000" w:themeColor="text1"/>
          <w:sz w:val="28"/>
          <w:rtl/>
        </w:rPr>
      </w:pPr>
    </w:p>
    <w:p w:rsidR="009C7A31" w:rsidRDefault="009C7A31" w:rsidP="00FA0625">
      <w:pPr>
        <w:tabs>
          <w:tab w:val="left" w:pos="365"/>
        </w:tabs>
        <w:spacing w:after="200" w:line="276" w:lineRule="auto"/>
        <w:ind w:left="56"/>
        <w:contextualSpacing/>
        <w:jc w:val="both"/>
        <w:rPr>
          <w:rFonts w:ascii="Calibri" w:eastAsia="Calibri" w:hAnsi="Calibri"/>
          <w:i/>
          <w:color w:val="000000" w:themeColor="text1"/>
          <w:sz w:val="28"/>
          <w:rtl/>
        </w:rPr>
      </w:pPr>
    </w:p>
    <w:p w:rsidR="00FB6C8B" w:rsidRPr="00950A27" w:rsidRDefault="00FB6C8B" w:rsidP="00061BA9">
      <w:pPr>
        <w:tabs>
          <w:tab w:val="left" w:pos="365"/>
        </w:tabs>
        <w:spacing w:after="200" w:line="276" w:lineRule="auto"/>
        <w:ind w:left="56"/>
        <w:contextualSpacing/>
        <w:jc w:val="center"/>
        <w:rPr>
          <w:rFonts w:ascii="B Nazanin" w:hAnsi="Arial" w:cs="B Zar"/>
          <w:b/>
          <w:bCs/>
          <w:i/>
          <w:color w:val="000000"/>
          <w:kern w:val="24"/>
          <w:rtl/>
        </w:rPr>
      </w:pPr>
      <w:r w:rsidRPr="00950A27">
        <w:rPr>
          <w:rFonts w:ascii="Calibri" w:eastAsia="Calibri" w:hAnsi="Calibri" w:cs="B Zar" w:hint="cs"/>
          <w:b/>
          <w:bCs/>
          <w:color w:val="000000" w:themeColor="text1"/>
          <w:rtl/>
        </w:rPr>
        <w:lastRenderedPageBreak/>
        <w:t xml:space="preserve">جدول شماره </w:t>
      </w:r>
      <w:r w:rsidR="00061BA9">
        <w:rPr>
          <w:rFonts w:ascii="Calibri" w:eastAsia="Calibri" w:hAnsi="Calibri" w:cs="B Zar" w:hint="cs"/>
          <w:b/>
          <w:bCs/>
          <w:color w:val="000000" w:themeColor="text1"/>
          <w:rtl/>
        </w:rPr>
        <w:t>1-5-</w:t>
      </w:r>
      <w:r w:rsidRPr="00950A27">
        <w:rPr>
          <w:rFonts w:ascii="Calibri" w:eastAsia="Calibri" w:hAnsi="Calibri" w:cs="B Zar"/>
          <w:b/>
          <w:bCs/>
          <w:color w:val="000000" w:themeColor="text1"/>
          <w:rtl/>
        </w:rPr>
        <w:t>تفک</w:t>
      </w:r>
      <w:r w:rsidRPr="00950A27">
        <w:rPr>
          <w:rFonts w:ascii="Calibri" w:eastAsia="Calibri" w:hAnsi="Calibri" w:cs="B Zar" w:hint="cs"/>
          <w:b/>
          <w:bCs/>
          <w:color w:val="000000" w:themeColor="text1"/>
          <w:rtl/>
        </w:rPr>
        <w:t>ی</w:t>
      </w:r>
      <w:r w:rsidRPr="00950A27">
        <w:rPr>
          <w:rFonts w:ascii="Calibri" w:eastAsia="Calibri" w:hAnsi="Calibri" w:cs="B Zar" w:hint="eastAsia"/>
          <w:b/>
          <w:bCs/>
          <w:color w:val="000000" w:themeColor="text1"/>
          <w:rtl/>
        </w:rPr>
        <w:t>ک</w:t>
      </w:r>
      <w:r w:rsidRPr="00950A27">
        <w:rPr>
          <w:rFonts w:ascii="Calibri" w:eastAsia="Calibri" w:hAnsi="Calibri" w:cs="B Zar"/>
          <w:b/>
          <w:bCs/>
          <w:color w:val="000000" w:themeColor="text1"/>
          <w:rtl/>
        </w:rPr>
        <w:t xml:space="preserve"> </w:t>
      </w:r>
      <w:r w:rsidRPr="00950A27">
        <w:rPr>
          <w:rFonts w:ascii="Calibri" w:eastAsia="Calibri" w:hAnsi="Calibri" w:cs="B Zar" w:hint="cs"/>
          <w:b/>
          <w:bCs/>
          <w:color w:val="000000" w:themeColor="text1"/>
          <w:rtl/>
        </w:rPr>
        <w:t xml:space="preserve">نکات برگرفته از اسناد بالادستی در گروه لنگرگاهی </w:t>
      </w:r>
      <w:r w:rsidRPr="00950A27">
        <w:rPr>
          <w:rFonts w:ascii="B Nazanin" w:hAnsi="Arial" w:cs="B Zar" w:hint="cs"/>
          <w:b/>
          <w:bCs/>
          <w:color w:val="000000"/>
          <w:kern w:val="24"/>
          <w:rtl/>
        </w:rPr>
        <w:t>اقتصاد متنوع و پایدار</w:t>
      </w:r>
    </w:p>
    <w:p w:rsidR="00FB6C8B" w:rsidRPr="00E50A2A" w:rsidRDefault="00FB6C8B" w:rsidP="00FA0625">
      <w:pPr>
        <w:tabs>
          <w:tab w:val="left" w:pos="365"/>
        </w:tabs>
        <w:spacing w:after="200" w:line="276" w:lineRule="auto"/>
        <w:ind w:left="56"/>
        <w:contextualSpacing/>
        <w:jc w:val="both"/>
        <w:rPr>
          <w:rFonts w:ascii="Calibri" w:eastAsia="Calibri" w:hAnsi="Calibri"/>
          <w:b/>
          <w:bCs/>
          <w:i/>
          <w:color w:val="000000" w:themeColor="text1"/>
          <w:rtl/>
        </w:rPr>
      </w:pPr>
    </w:p>
    <w:tbl>
      <w:tblPr>
        <w:tblStyle w:val="TableGrid51"/>
        <w:bidiVisual/>
        <w:tblW w:w="9626" w:type="dxa"/>
        <w:tblLook w:val="04A0" w:firstRow="1" w:lastRow="0" w:firstColumn="1" w:lastColumn="0" w:noHBand="0" w:noVBand="1"/>
      </w:tblPr>
      <w:tblGrid>
        <w:gridCol w:w="1976"/>
        <w:gridCol w:w="7650"/>
      </w:tblGrid>
      <w:tr w:rsidR="00FB6C8B" w:rsidRPr="00A46C08" w:rsidTr="00F61B11">
        <w:trPr>
          <w:trHeight w:val="466"/>
          <w:tblHeader/>
        </w:trPr>
        <w:tc>
          <w:tcPr>
            <w:tcW w:w="9626" w:type="dxa"/>
            <w:gridSpan w:val="2"/>
            <w:shd w:val="clear" w:color="auto" w:fill="D9E2F3" w:themeFill="accent5" w:themeFillTint="33"/>
            <w:noWrap/>
            <w:vAlign w:val="center"/>
          </w:tcPr>
          <w:p w:rsidR="00FB6C8B" w:rsidRPr="00A05A69" w:rsidRDefault="00FB6C8B" w:rsidP="00061BA9">
            <w:pPr>
              <w:tabs>
                <w:tab w:val="left" w:pos="365"/>
              </w:tabs>
              <w:spacing w:after="200" w:line="276" w:lineRule="auto"/>
              <w:ind w:left="56"/>
              <w:contextualSpacing/>
              <w:jc w:val="center"/>
              <w:rPr>
                <w:rFonts w:cs="B Zar"/>
                <w:b/>
                <w:bCs/>
                <w:i/>
                <w:color w:val="000000"/>
                <w:rtl/>
              </w:rPr>
            </w:pPr>
            <w:r w:rsidRPr="00A05A69">
              <w:rPr>
                <w:rFonts w:ascii="B Nazanin" w:hAnsi="Arial" w:cs="B Zar" w:hint="cs"/>
                <w:b/>
                <w:bCs/>
                <w:color w:val="000000"/>
                <w:kern w:val="24"/>
                <w:rtl/>
              </w:rPr>
              <w:t>اقتصاد متنوع و پایدار</w:t>
            </w:r>
          </w:p>
        </w:tc>
      </w:tr>
      <w:bookmarkEnd w:id="65"/>
      <w:bookmarkEnd w:id="66"/>
      <w:tr w:rsidR="00FB6C8B" w:rsidRPr="00A46C08" w:rsidTr="00BB3121">
        <w:trPr>
          <w:trHeight w:val="418"/>
        </w:trPr>
        <w:tc>
          <w:tcPr>
            <w:tcW w:w="1976" w:type="dxa"/>
            <w:shd w:val="clear" w:color="auto" w:fill="F2F2F2" w:themeFill="background1" w:themeFillShade="F2"/>
            <w:noWrap/>
            <w:vAlign w:val="center"/>
            <w:hideMark/>
          </w:tcPr>
          <w:p w:rsidR="00FB6C8B" w:rsidRPr="00A46C08" w:rsidRDefault="00FB6C8B" w:rsidP="00061BA9">
            <w:pPr>
              <w:jc w:val="center"/>
              <w:rPr>
                <w:rFonts w:cs="B Nazanin"/>
                <w:b/>
                <w:bCs/>
                <w:i/>
                <w:color w:val="000000"/>
              </w:rPr>
            </w:pPr>
            <w:r w:rsidRPr="00A46C08">
              <w:rPr>
                <w:rFonts w:cs="B Nazanin" w:hint="cs"/>
                <w:b/>
                <w:bCs/>
                <w:color w:val="000000"/>
                <w:rtl/>
              </w:rPr>
              <w:t>سند</w:t>
            </w:r>
          </w:p>
        </w:tc>
        <w:tc>
          <w:tcPr>
            <w:tcW w:w="7650" w:type="dxa"/>
            <w:shd w:val="clear" w:color="auto" w:fill="F2F2F2" w:themeFill="background1" w:themeFillShade="F2"/>
            <w:vAlign w:val="center"/>
            <w:hideMark/>
          </w:tcPr>
          <w:p w:rsidR="00FB6C8B" w:rsidRPr="00A46C08" w:rsidRDefault="00FB6C8B" w:rsidP="00061BA9">
            <w:pPr>
              <w:jc w:val="center"/>
              <w:rPr>
                <w:rFonts w:cs="B Nazanin"/>
                <w:b/>
                <w:bCs/>
                <w:i/>
                <w:color w:val="000000"/>
                <w:rtl/>
              </w:rPr>
            </w:pPr>
            <w:r w:rsidRPr="00A46C08">
              <w:rPr>
                <w:rFonts w:cs="B Nazanin" w:hint="cs"/>
                <w:b/>
                <w:bCs/>
                <w:color w:val="000000"/>
                <w:rtl/>
              </w:rPr>
              <w:t xml:space="preserve">نکات قابل استناد در چشم انداز </w:t>
            </w:r>
            <w:r w:rsidR="00990FC7">
              <w:rPr>
                <w:rFonts w:cs="B Nazanin" w:hint="cs"/>
                <w:b/>
                <w:bCs/>
                <w:color w:val="000000"/>
                <w:rtl/>
              </w:rPr>
              <w:t>شهر</w:t>
            </w:r>
            <w:r w:rsidRPr="00A46C08">
              <w:rPr>
                <w:rFonts w:cs="B Nazanin" w:hint="cs"/>
                <w:b/>
                <w:bCs/>
                <w:color w:val="000000"/>
                <w:rtl/>
              </w:rPr>
              <w:t>بندرعباس</w:t>
            </w:r>
          </w:p>
        </w:tc>
      </w:tr>
      <w:tr w:rsidR="00FB6C8B" w:rsidRPr="00A46C08" w:rsidTr="00BB3121">
        <w:trPr>
          <w:trHeight w:val="750"/>
        </w:trPr>
        <w:tc>
          <w:tcPr>
            <w:tcW w:w="1976" w:type="dxa"/>
            <w:vAlign w:val="center"/>
            <w:hideMark/>
          </w:tcPr>
          <w:p w:rsidR="00FB6C8B" w:rsidRPr="00950A27" w:rsidRDefault="00FB6C8B" w:rsidP="00061BA9">
            <w:pPr>
              <w:bidi/>
              <w:jc w:val="center"/>
              <w:rPr>
                <w:rFonts w:cs="B Zar"/>
                <w:i/>
                <w:color w:val="000000"/>
                <w:szCs w:val="24"/>
                <w:rtl/>
              </w:rPr>
            </w:pPr>
            <w:r w:rsidRPr="00950A27">
              <w:rPr>
                <w:rFonts w:cs="B Zar" w:hint="cs"/>
                <w:color w:val="000000"/>
                <w:szCs w:val="24"/>
                <w:rtl/>
              </w:rPr>
              <w:t>سند چشم‌انداز جمهوري اسلامي</w:t>
            </w:r>
          </w:p>
        </w:tc>
        <w:tc>
          <w:tcPr>
            <w:tcW w:w="7650" w:type="dxa"/>
            <w:vAlign w:val="center"/>
            <w:hideMark/>
          </w:tcPr>
          <w:p w:rsidR="00FB6C8B" w:rsidRPr="0031718B" w:rsidRDefault="00FB6C8B" w:rsidP="00061BA9">
            <w:pPr>
              <w:bidi/>
              <w:jc w:val="center"/>
              <w:rPr>
                <w:rFonts w:cs="B Zar"/>
                <w:i/>
                <w:color w:val="000000"/>
                <w:szCs w:val="24"/>
                <w:rtl/>
              </w:rPr>
            </w:pPr>
            <w:r w:rsidRPr="0031718B">
              <w:rPr>
                <w:rFonts w:cs="B Zar" w:hint="cs"/>
                <w:color w:val="000000"/>
                <w:szCs w:val="24"/>
                <w:rtl/>
              </w:rPr>
              <w:t>تقویت و بهبود عملکرد اقتصادی منطقه با اقتصاد جهانی و تحقق اهداف مانند تامین سرمایه ، ارتقاء سطح فناوری و گسترش بازارها و افزایش صادرات</w:t>
            </w:r>
          </w:p>
        </w:tc>
      </w:tr>
      <w:tr w:rsidR="00FB6C8B" w:rsidRPr="00A46C08" w:rsidTr="00BB3121">
        <w:trPr>
          <w:trHeight w:val="750"/>
        </w:trPr>
        <w:tc>
          <w:tcPr>
            <w:tcW w:w="1976" w:type="dxa"/>
            <w:vAlign w:val="center"/>
            <w:hideMark/>
          </w:tcPr>
          <w:p w:rsidR="00FB6C8B" w:rsidRPr="00950A27" w:rsidRDefault="00FB6C8B" w:rsidP="00061BA9">
            <w:pPr>
              <w:bidi/>
              <w:jc w:val="center"/>
              <w:rPr>
                <w:rFonts w:cs="B Zar"/>
                <w:i/>
                <w:color w:val="000000"/>
                <w:szCs w:val="24"/>
                <w:rtl/>
              </w:rPr>
            </w:pPr>
            <w:r w:rsidRPr="00950A27">
              <w:rPr>
                <w:rFonts w:cs="B Zar" w:hint="cs"/>
                <w:color w:val="000000"/>
                <w:szCs w:val="24"/>
                <w:rtl/>
              </w:rPr>
              <w:t>چشم انداز توسعه مناطق واستانهای کشور</w:t>
            </w:r>
          </w:p>
        </w:tc>
        <w:tc>
          <w:tcPr>
            <w:tcW w:w="7650" w:type="dxa"/>
            <w:vAlign w:val="center"/>
            <w:hideMark/>
          </w:tcPr>
          <w:p w:rsidR="00FB6C8B" w:rsidRPr="0031718B" w:rsidRDefault="00FB6C8B" w:rsidP="00061BA9">
            <w:pPr>
              <w:bidi/>
              <w:jc w:val="center"/>
              <w:rPr>
                <w:rFonts w:cs="B Zar"/>
                <w:i/>
                <w:color w:val="000000"/>
                <w:szCs w:val="24"/>
                <w:rtl/>
              </w:rPr>
            </w:pPr>
            <w:r w:rsidRPr="0031718B">
              <w:rPr>
                <w:rFonts w:cs="B Zar" w:hint="cs"/>
                <w:color w:val="000000"/>
                <w:szCs w:val="24"/>
                <w:rtl/>
              </w:rPr>
              <w:t>دارای جایگاه اول در اقتصاد دریا محور و نقش آفرین به عنوان مهمترین دروازه جنوبی تعاملات کشور</w:t>
            </w:r>
          </w:p>
        </w:tc>
      </w:tr>
      <w:tr w:rsidR="00FB6C8B" w:rsidRPr="00A46C08" w:rsidTr="00BB3121">
        <w:trPr>
          <w:trHeight w:val="457"/>
        </w:trPr>
        <w:tc>
          <w:tcPr>
            <w:tcW w:w="1976" w:type="dxa"/>
            <w:vAlign w:val="center"/>
            <w:hideMark/>
          </w:tcPr>
          <w:p w:rsidR="00FB6C8B" w:rsidRPr="00950A27" w:rsidRDefault="00FB6C8B" w:rsidP="00061BA9">
            <w:pPr>
              <w:bidi/>
              <w:jc w:val="center"/>
              <w:rPr>
                <w:rFonts w:cs="B Zar"/>
                <w:i/>
                <w:color w:val="000000"/>
                <w:szCs w:val="24"/>
                <w:rtl/>
              </w:rPr>
            </w:pPr>
            <w:r w:rsidRPr="00950A27">
              <w:rPr>
                <w:rFonts w:cs="B Zar" w:hint="cs"/>
                <w:color w:val="000000"/>
                <w:szCs w:val="24"/>
                <w:rtl/>
              </w:rPr>
              <w:t>چشم انداز استان هرمزگان</w:t>
            </w:r>
          </w:p>
        </w:tc>
        <w:tc>
          <w:tcPr>
            <w:tcW w:w="7650" w:type="dxa"/>
            <w:vAlign w:val="center"/>
            <w:hideMark/>
          </w:tcPr>
          <w:p w:rsidR="00FB6C8B" w:rsidRPr="0031718B" w:rsidRDefault="00FB6C8B" w:rsidP="00061BA9">
            <w:pPr>
              <w:bidi/>
              <w:jc w:val="center"/>
              <w:rPr>
                <w:rFonts w:cs="B Zar"/>
                <w:i/>
                <w:color w:val="000000"/>
                <w:szCs w:val="24"/>
                <w:rtl/>
              </w:rPr>
            </w:pPr>
            <w:r w:rsidRPr="0031718B">
              <w:rPr>
                <w:rFonts w:cs="B Zar" w:hint="cs"/>
                <w:color w:val="000000"/>
                <w:szCs w:val="24"/>
                <w:rtl/>
              </w:rPr>
              <w:t>برخوردار از اقتصادی پویا، پیشتاز و رقابتی با اولویت خدمات</w:t>
            </w:r>
          </w:p>
        </w:tc>
      </w:tr>
      <w:tr w:rsidR="00FB6C8B" w:rsidRPr="00A46C08" w:rsidTr="00BB3121">
        <w:trPr>
          <w:trHeight w:val="554"/>
        </w:trPr>
        <w:tc>
          <w:tcPr>
            <w:tcW w:w="1976" w:type="dxa"/>
            <w:vAlign w:val="center"/>
            <w:hideMark/>
          </w:tcPr>
          <w:p w:rsidR="00FB6C8B" w:rsidRPr="00950A27" w:rsidRDefault="00FB6C8B" w:rsidP="00061BA9">
            <w:pPr>
              <w:bidi/>
              <w:jc w:val="center"/>
              <w:rPr>
                <w:rFonts w:cs="B Zar"/>
                <w:i/>
                <w:color w:val="000000"/>
                <w:szCs w:val="24"/>
                <w:rtl/>
              </w:rPr>
            </w:pPr>
            <w:r w:rsidRPr="00950A27">
              <w:rPr>
                <w:rFonts w:cs="B Zar" w:hint="cs"/>
                <w:color w:val="000000"/>
                <w:szCs w:val="24"/>
                <w:rtl/>
              </w:rPr>
              <w:t>سند ملی توسعه استان هرمزگان</w:t>
            </w:r>
          </w:p>
        </w:tc>
        <w:tc>
          <w:tcPr>
            <w:tcW w:w="7650" w:type="dxa"/>
            <w:vAlign w:val="center"/>
            <w:hideMark/>
          </w:tcPr>
          <w:p w:rsidR="00FB6C8B" w:rsidRPr="0031718B" w:rsidRDefault="00FB6C8B" w:rsidP="00061BA9">
            <w:pPr>
              <w:bidi/>
              <w:jc w:val="center"/>
              <w:rPr>
                <w:rFonts w:cs="B Zar"/>
                <w:i/>
                <w:color w:val="000000"/>
                <w:szCs w:val="24"/>
                <w:rtl/>
              </w:rPr>
            </w:pPr>
            <w:r w:rsidRPr="0031718B">
              <w:rPr>
                <w:rFonts w:cs="B Zar" w:hint="cs"/>
                <w:color w:val="000000"/>
                <w:szCs w:val="24"/>
                <w:rtl/>
              </w:rPr>
              <w:t>ايجاد سازو كارهاي لازم و حمايت افزايش بهره وري در بخش هاي اقتصادي و عوامل توليد</w:t>
            </w:r>
          </w:p>
        </w:tc>
      </w:tr>
      <w:tr w:rsidR="00FB6C8B" w:rsidRPr="00A46C08" w:rsidTr="00BB3121">
        <w:trPr>
          <w:trHeight w:val="375"/>
        </w:trPr>
        <w:tc>
          <w:tcPr>
            <w:tcW w:w="1976" w:type="dxa"/>
            <w:vAlign w:val="center"/>
            <w:hideMark/>
          </w:tcPr>
          <w:p w:rsidR="00FB6C8B" w:rsidRPr="00950A27" w:rsidRDefault="00FB6C8B" w:rsidP="00061BA9">
            <w:pPr>
              <w:bidi/>
              <w:jc w:val="center"/>
              <w:rPr>
                <w:rFonts w:cs="B Zar"/>
                <w:i/>
                <w:color w:val="000000"/>
                <w:szCs w:val="24"/>
                <w:rtl/>
              </w:rPr>
            </w:pPr>
            <w:r w:rsidRPr="00950A27">
              <w:rPr>
                <w:rFonts w:cs="B Zar" w:hint="cs"/>
                <w:color w:val="000000"/>
                <w:szCs w:val="24"/>
                <w:rtl/>
              </w:rPr>
              <w:t>طرح راهبردی ساختاری</w:t>
            </w:r>
          </w:p>
        </w:tc>
        <w:tc>
          <w:tcPr>
            <w:tcW w:w="7650" w:type="dxa"/>
            <w:vAlign w:val="center"/>
            <w:hideMark/>
          </w:tcPr>
          <w:p w:rsidR="00FB6C8B" w:rsidRPr="0031718B" w:rsidRDefault="00FB6C8B" w:rsidP="00061BA9">
            <w:pPr>
              <w:bidi/>
              <w:jc w:val="center"/>
              <w:rPr>
                <w:rFonts w:cs="B Zar"/>
                <w:i/>
                <w:color w:val="000000"/>
                <w:szCs w:val="24"/>
                <w:rtl/>
              </w:rPr>
            </w:pPr>
            <w:r w:rsidRPr="0031718B">
              <w:rPr>
                <w:rFonts w:cs="B Zar" w:hint="cs"/>
                <w:color w:val="000000"/>
                <w:szCs w:val="24"/>
                <w:rtl/>
              </w:rPr>
              <w:t>سرزندگي و گردش مالي گسترده در شهر.</w:t>
            </w:r>
          </w:p>
        </w:tc>
      </w:tr>
      <w:tr w:rsidR="00FB6C8B" w:rsidRPr="00A46C08" w:rsidTr="00BB3121">
        <w:trPr>
          <w:trHeight w:val="449"/>
        </w:trPr>
        <w:tc>
          <w:tcPr>
            <w:tcW w:w="1976" w:type="dxa"/>
            <w:vAlign w:val="center"/>
            <w:hideMark/>
          </w:tcPr>
          <w:p w:rsidR="00FB6C8B" w:rsidRPr="00950A27" w:rsidRDefault="00FB6C8B" w:rsidP="00061BA9">
            <w:pPr>
              <w:bidi/>
              <w:jc w:val="center"/>
              <w:rPr>
                <w:rFonts w:cs="B Zar"/>
                <w:i/>
                <w:color w:val="000000"/>
                <w:szCs w:val="24"/>
                <w:rtl/>
              </w:rPr>
            </w:pPr>
            <w:r w:rsidRPr="00950A27">
              <w:rPr>
                <w:rFonts w:cs="B Zar" w:hint="cs"/>
                <w:color w:val="000000"/>
                <w:szCs w:val="24"/>
                <w:rtl/>
              </w:rPr>
              <w:t>طرح راهبردی ساختاری</w:t>
            </w:r>
          </w:p>
        </w:tc>
        <w:tc>
          <w:tcPr>
            <w:tcW w:w="7650" w:type="dxa"/>
            <w:vAlign w:val="center"/>
            <w:hideMark/>
          </w:tcPr>
          <w:p w:rsidR="00FB6C8B" w:rsidRPr="0031718B" w:rsidRDefault="00FB6C8B" w:rsidP="00061BA9">
            <w:pPr>
              <w:bidi/>
              <w:jc w:val="center"/>
              <w:rPr>
                <w:rFonts w:cs="B Zar"/>
                <w:i/>
                <w:color w:val="000000"/>
                <w:szCs w:val="24"/>
                <w:rtl/>
              </w:rPr>
            </w:pPr>
            <w:r w:rsidRPr="0031718B">
              <w:rPr>
                <w:rFonts w:cs="B Zar" w:hint="cs"/>
                <w:color w:val="000000"/>
                <w:szCs w:val="24"/>
                <w:rtl/>
              </w:rPr>
              <w:t>كمبود منابع مالي قابل اتكاء و مستمر</w:t>
            </w:r>
          </w:p>
        </w:tc>
      </w:tr>
      <w:tr w:rsidR="00FB6C8B" w:rsidRPr="00A46C08" w:rsidTr="00BB3121">
        <w:trPr>
          <w:trHeight w:val="720"/>
        </w:trPr>
        <w:tc>
          <w:tcPr>
            <w:tcW w:w="1976" w:type="dxa"/>
            <w:vAlign w:val="center"/>
            <w:hideMark/>
          </w:tcPr>
          <w:p w:rsidR="00FB6C8B" w:rsidRPr="00950A27" w:rsidRDefault="00FB6C8B" w:rsidP="00061BA9">
            <w:pPr>
              <w:bidi/>
              <w:jc w:val="center"/>
              <w:rPr>
                <w:rFonts w:cs="B Zar"/>
                <w:i/>
                <w:color w:val="000000"/>
                <w:szCs w:val="24"/>
                <w:rtl/>
              </w:rPr>
            </w:pPr>
            <w:r w:rsidRPr="00950A27">
              <w:rPr>
                <w:rFonts w:cs="B Zar" w:hint="cs"/>
                <w:color w:val="000000"/>
                <w:szCs w:val="24"/>
                <w:rtl/>
              </w:rPr>
              <w:t>طرح راهبردی ساختاری</w:t>
            </w:r>
          </w:p>
        </w:tc>
        <w:tc>
          <w:tcPr>
            <w:tcW w:w="7650" w:type="dxa"/>
            <w:vAlign w:val="center"/>
            <w:hideMark/>
          </w:tcPr>
          <w:p w:rsidR="00FB6C8B" w:rsidRPr="0031718B" w:rsidRDefault="00FB6C8B" w:rsidP="00061BA9">
            <w:pPr>
              <w:bidi/>
              <w:jc w:val="center"/>
              <w:rPr>
                <w:rFonts w:cs="B Zar"/>
                <w:i/>
                <w:color w:val="000000"/>
                <w:szCs w:val="24"/>
                <w:rtl/>
              </w:rPr>
            </w:pPr>
            <w:r w:rsidRPr="0031718B">
              <w:rPr>
                <w:rFonts w:cs="B Zar" w:hint="cs"/>
                <w:color w:val="000000"/>
                <w:szCs w:val="24"/>
                <w:rtl/>
              </w:rPr>
              <w:t>تنوع فعاليت هاي اقتصادي متنوع و وجود منابع مناسب براي افزايش درآمد شهرداري از طريق وضع عوارض جديد.</w:t>
            </w:r>
          </w:p>
        </w:tc>
      </w:tr>
      <w:tr w:rsidR="00FB6C8B" w:rsidRPr="00A46C08" w:rsidTr="00BB3121">
        <w:trPr>
          <w:trHeight w:val="720"/>
        </w:trPr>
        <w:tc>
          <w:tcPr>
            <w:tcW w:w="1976" w:type="dxa"/>
            <w:vAlign w:val="center"/>
            <w:hideMark/>
          </w:tcPr>
          <w:p w:rsidR="00FB6C8B" w:rsidRPr="00950A27" w:rsidRDefault="00FB6C8B" w:rsidP="00061BA9">
            <w:pPr>
              <w:bidi/>
              <w:jc w:val="center"/>
              <w:rPr>
                <w:rFonts w:cs="B Zar"/>
                <w:i/>
                <w:color w:val="000000"/>
                <w:szCs w:val="24"/>
                <w:rtl/>
              </w:rPr>
            </w:pPr>
            <w:r w:rsidRPr="00950A27">
              <w:rPr>
                <w:rFonts w:cs="B Zar" w:hint="cs"/>
                <w:color w:val="000000"/>
                <w:szCs w:val="24"/>
                <w:rtl/>
              </w:rPr>
              <w:t>طرح راهبردی ساختاری</w:t>
            </w:r>
          </w:p>
        </w:tc>
        <w:tc>
          <w:tcPr>
            <w:tcW w:w="7650" w:type="dxa"/>
            <w:vAlign w:val="center"/>
            <w:hideMark/>
          </w:tcPr>
          <w:p w:rsidR="00FB6C8B" w:rsidRPr="0031718B" w:rsidRDefault="00FB6C8B" w:rsidP="00061BA9">
            <w:pPr>
              <w:bidi/>
              <w:jc w:val="center"/>
              <w:rPr>
                <w:rFonts w:cs="B Zar"/>
                <w:i/>
                <w:color w:val="000000"/>
                <w:szCs w:val="24"/>
                <w:rtl/>
              </w:rPr>
            </w:pPr>
            <w:r w:rsidRPr="0031718B">
              <w:rPr>
                <w:rFonts w:cs="B Zar" w:hint="cs"/>
                <w:color w:val="000000"/>
                <w:szCs w:val="24"/>
                <w:rtl/>
              </w:rPr>
              <w:t>وجود زمينه هاي لازم براي اقدام به انجام پروژه هاي مشاركتي با مشاركت شهرداري و بخش خصوصي در جهت كسب درآمد و تحقق طرح هاي خدماتي و توانمندسازي شهرداري.</w:t>
            </w:r>
          </w:p>
        </w:tc>
      </w:tr>
      <w:tr w:rsidR="00FB6C8B" w:rsidRPr="00A46C08" w:rsidTr="00BB3121">
        <w:trPr>
          <w:trHeight w:val="375"/>
        </w:trPr>
        <w:tc>
          <w:tcPr>
            <w:tcW w:w="1976" w:type="dxa"/>
            <w:vAlign w:val="center"/>
            <w:hideMark/>
          </w:tcPr>
          <w:p w:rsidR="00FB6C8B" w:rsidRPr="00950A27" w:rsidRDefault="00FB6C8B" w:rsidP="00061BA9">
            <w:pPr>
              <w:bidi/>
              <w:jc w:val="center"/>
              <w:rPr>
                <w:rFonts w:cs="B Zar"/>
                <w:i/>
                <w:color w:val="000000"/>
                <w:szCs w:val="24"/>
                <w:rtl/>
              </w:rPr>
            </w:pPr>
            <w:r w:rsidRPr="00950A27">
              <w:rPr>
                <w:rFonts w:cs="B Zar" w:hint="cs"/>
                <w:color w:val="000000"/>
                <w:szCs w:val="24"/>
                <w:rtl/>
              </w:rPr>
              <w:t>طرح راهبردی ساختاری</w:t>
            </w:r>
          </w:p>
        </w:tc>
        <w:tc>
          <w:tcPr>
            <w:tcW w:w="7650" w:type="dxa"/>
            <w:vAlign w:val="center"/>
            <w:hideMark/>
          </w:tcPr>
          <w:p w:rsidR="00FB6C8B" w:rsidRPr="0031718B" w:rsidRDefault="00FB6C8B" w:rsidP="00061BA9">
            <w:pPr>
              <w:bidi/>
              <w:jc w:val="center"/>
              <w:rPr>
                <w:rFonts w:cs="B Zar"/>
                <w:i/>
                <w:color w:val="000000"/>
                <w:szCs w:val="24"/>
                <w:rtl/>
              </w:rPr>
            </w:pPr>
            <w:r w:rsidRPr="0031718B">
              <w:rPr>
                <w:rFonts w:cs="B Zar" w:hint="cs"/>
                <w:color w:val="000000"/>
                <w:szCs w:val="24"/>
                <w:rtl/>
              </w:rPr>
              <w:t>بي علاقگي به سرمايه گذاري ثابت ، ماندگار و مشاركت ، به ويژه از سوي غيربوميان داراي درآمد بالا</w:t>
            </w:r>
          </w:p>
        </w:tc>
      </w:tr>
      <w:tr w:rsidR="00FB6C8B" w:rsidRPr="00A46C08" w:rsidTr="00BB3121">
        <w:trPr>
          <w:trHeight w:val="750"/>
        </w:trPr>
        <w:tc>
          <w:tcPr>
            <w:tcW w:w="1976" w:type="dxa"/>
            <w:vAlign w:val="center"/>
            <w:hideMark/>
          </w:tcPr>
          <w:p w:rsidR="00FB6C8B" w:rsidRPr="00950A27" w:rsidRDefault="00FB6C8B" w:rsidP="00061BA9">
            <w:pPr>
              <w:bidi/>
              <w:jc w:val="center"/>
              <w:rPr>
                <w:rFonts w:cs="B Zar"/>
                <w:i/>
                <w:color w:val="000000"/>
                <w:szCs w:val="24"/>
                <w:rtl/>
              </w:rPr>
            </w:pPr>
            <w:r w:rsidRPr="00950A27">
              <w:rPr>
                <w:rFonts w:cs="B Zar" w:hint="cs"/>
                <w:color w:val="000000"/>
                <w:szCs w:val="24"/>
                <w:rtl/>
              </w:rPr>
              <w:t>برنامه ششم توسعه كشور</w:t>
            </w:r>
          </w:p>
        </w:tc>
        <w:tc>
          <w:tcPr>
            <w:tcW w:w="7650" w:type="dxa"/>
            <w:vAlign w:val="center"/>
            <w:hideMark/>
          </w:tcPr>
          <w:p w:rsidR="00FB6C8B" w:rsidRPr="0031718B" w:rsidRDefault="00FB6C8B" w:rsidP="00061BA9">
            <w:pPr>
              <w:bidi/>
              <w:jc w:val="center"/>
              <w:rPr>
                <w:rFonts w:cs="B Zar"/>
                <w:i/>
                <w:color w:val="000000"/>
                <w:szCs w:val="24"/>
                <w:rtl/>
              </w:rPr>
            </w:pPr>
            <w:r w:rsidRPr="0031718B">
              <w:rPr>
                <w:rFonts w:cs="B Zar" w:hint="cs"/>
                <w:color w:val="000000"/>
                <w:szCs w:val="24"/>
                <w:rtl/>
              </w:rPr>
              <w:t>موضوعات خاص بخش پیشروی اقتصاد در مورد معدن و صنایع معدنی، کشاورزی، گردشگری، عبوری )ترانزیت( و حمل و نقل ریلی، فناوری نوین، توسعه و کاربست علم و فناوری و انرژی</w:t>
            </w:r>
          </w:p>
        </w:tc>
      </w:tr>
      <w:tr w:rsidR="00FB6C8B" w:rsidRPr="00A46C08" w:rsidTr="00BB3121">
        <w:trPr>
          <w:trHeight w:val="953"/>
        </w:trPr>
        <w:tc>
          <w:tcPr>
            <w:tcW w:w="1976" w:type="dxa"/>
            <w:vAlign w:val="center"/>
            <w:hideMark/>
          </w:tcPr>
          <w:p w:rsidR="00FB6C8B" w:rsidRPr="00950A27" w:rsidRDefault="00FB6C8B" w:rsidP="00061BA9">
            <w:pPr>
              <w:bidi/>
              <w:jc w:val="center"/>
              <w:rPr>
                <w:rFonts w:cs="B Zar"/>
                <w:i/>
                <w:color w:val="000000"/>
                <w:szCs w:val="24"/>
                <w:rtl/>
              </w:rPr>
            </w:pPr>
            <w:r w:rsidRPr="00950A27">
              <w:rPr>
                <w:rFonts w:cs="B Zar" w:hint="cs"/>
                <w:color w:val="000000"/>
                <w:szCs w:val="24"/>
                <w:rtl/>
              </w:rPr>
              <w:t>برنامه ششم توسعه كشور</w:t>
            </w:r>
          </w:p>
        </w:tc>
        <w:tc>
          <w:tcPr>
            <w:tcW w:w="7650" w:type="dxa"/>
            <w:vAlign w:val="center"/>
            <w:hideMark/>
          </w:tcPr>
          <w:p w:rsidR="00FB6C8B" w:rsidRPr="0031718B" w:rsidRDefault="00FB6C8B" w:rsidP="00BB3121">
            <w:pPr>
              <w:bidi/>
              <w:jc w:val="center"/>
              <w:rPr>
                <w:rFonts w:cs="B Zar"/>
                <w:i/>
                <w:color w:val="000000"/>
                <w:szCs w:val="24"/>
                <w:rtl/>
              </w:rPr>
            </w:pPr>
            <w:r w:rsidRPr="0031718B">
              <w:rPr>
                <w:rFonts w:cs="B Zar" w:hint="cs"/>
                <w:color w:val="000000"/>
                <w:szCs w:val="24"/>
                <w:rtl/>
              </w:rPr>
              <w:t>دولت مجاز است برای تأمين مالی خارجی طرحهای اقتصادی بخش غيردولتی که توجيه فنی، اقتصادی آن به تصویب شورای اقتصاد رسيده باشد، تضامين لازم توسط بانك عامل را تضمين نماید</w:t>
            </w:r>
          </w:p>
        </w:tc>
      </w:tr>
      <w:tr w:rsidR="00FB6C8B" w:rsidRPr="00A46C08" w:rsidTr="00BB3121">
        <w:trPr>
          <w:trHeight w:val="1564"/>
        </w:trPr>
        <w:tc>
          <w:tcPr>
            <w:tcW w:w="1976" w:type="dxa"/>
            <w:vAlign w:val="center"/>
            <w:hideMark/>
          </w:tcPr>
          <w:p w:rsidR="00FB6C8B" w:rsidRPr="00950A27" w:rsidRDefault="00FB6C8B" w:rsidP="00061BA9">
            <w:pPr>
              <w:bidi/>
              <w:jc w:val="center"/>
              <w:rPr>
                <w:rFonts w:cs="B Zar"/>
                <w:i/>
                <w:color w:val="000000"/>
                <w:szCs w:val="24"/>
                <w:rtl/>
              </w:rPr>
            </w:pPr>
            <w:r w:rsidRPr="00950A27">
              <w:rPr>
                <w:rFonts w:cs="B Zar" w:hint="cs"/>
                <w:color w:val="000000"/>
                <w:szCs w:val="24"/>
                <w:rtl/>
              </w:rPr>
              <w:t>برنامه ششم توسعه كشور</w:t>
            </w:r>
          </w:p>
        </w:tc>
        <w:tc>
          <w:tcPr>
            <w:tcW w:w="7650" w:type="dxa"/>
            <w:vAlign w:val="center"/>
            <w:hideMark/>
          </w:tcPr>
          <w:p w:rsidR="00FB6C8B" w:rsidRPr="0031718B" w:rsidRDefault="00FB6C8B" w:rsidP="00061BA9">
            <w:pPr>
              <w:bidi/>
              <w:jc w:val="center"/>
              <w:rPr>
                <w:rFonts w:cs="B Zar"/>
                <w:i/>
                <w:color w:val="000000"/>
                <w:szCs w:val="24"/>
                <w:rtl/>
              </w:rPr>
            </w:pPr>
            <w:r w:rsidRPr="0031718B">
              <w:rPr>
                <w:rFonts w:cs="B Zar" w:hint="cs"/>
                <w:color w:val="000000"/>
                <w:szCs w:val="24"/>
                <w:rtl/>
              </w:rPr>
              <w:t>عوارض موضوع ماده ۸۳  قانون ماليات بر ارزش افزوده :  ارزش افزوده گاز طبیعی موضوع قانون مذکور و عوارض شماره گذاری خودروهای موضوع بند ج به حساب تمرکز وجوه به نام سازمان امور مالیاتی کشور نزد خزانه داری کل کشور واریز میشود. وجوه مذکور حداکثر تا پانزدهم ماه بعد به نسبت دوازده</w:t>
            </w:r>
            <w:r w:rsidR="000D3BFA">
              <w:rPr>
                <w:rFonts w:cs="B Zar" w:hint="cs"/>
                <w:color w:val="000000"/>
                <w:szCs w:val="24"/>
                <w:rtl/>
              </w:rPr>
              <w:t xml:space="preserve"> </w:t>
            </w:r>
            <w:r w:rsidRPr="0031718B">
              <w:rPr>
                <w:rFonts w:cs="B Zar" w:hint="cs"/>
                <w:color w:val="000000"/>
                <w:szCs w:val="24"/>
                <w:rtl/>
              </w:rPr>
              <w:t>درصد</w:t>
            </w:r>
            <w:r w:rsidR="000D3BFA">
              <w:rPr>
                <w:rFonts w:cs="B Zar" w:hint="cs"/>
                <w:color w:val="000000"/>
                <w:szCs w:val="24"/>
                <w:rtl/>
              </w:rPr>
              <w:t xml:space="preserve"> </w:t>
            </w:r>
            <w:r w:rsidRPr="0031718B">
              <w:rPr>
                <w:rFonts w:cs="B Zar" w:hint="cs"/>
                <w:color w:val="000000"/>
                <w:szCs w:val="24"/>
                <w:rtl/>
              </w:rPr>
              <w:t>سهم کلانشهرها، پنجاه وسه درصد سایر شهرها محاسبه و بین تمام شهرداریها توزیع میگردد</w:t>
            </w:r>
          </w:p>
        </w:tc>
      </w:tr>
      <w:tr w:rsidR="00FB6C8B" w:rsidRPr="00A46C08" w:rsidTr="00BB3121">
        <w:trPr>
          <w:trHeight w:val="750"/>
        </w:trPr>
        <w:tc>
          <w:tcPr>
            <w:tcW w:w="1976" w:type="dxa"/>
            <w:vAlign w:val="center"/>
            <w:hideMark/>
          </w:tcPr>
          <w:p w:rsidR="00FB6C8B" w:rsidRPr="00950A27" w:rsidRDefault="00FB6C8B" w:rsidP="00061BA9">
            <w:pPr>
              <w:bidi/>
              <w:jc w:val="center"/>
              <w:rPr>
                <w:rFonts w:cs="B Zar"/>
                <w:i/>
                <w:color w:val="000000"/>
                <w:szCs w:val="24"/>
                <w:rtl/>
              </w:rPr>
            </w:pPr>
            <w:r w:rsidRPr="00950A27">
              <w:rPr>
                <w:rFonts w:cs="B Zar" w:hint="cs"/>
                <w:color w:val="000000"/>
                <w:szCs w:val="24"/>
                <w:rtl/>
              </w:rPr>
              <w:t>برنامه ششم توسعه كشور</w:t>
            </w:r>
          </w:p>
        </w:tc>
        <w:tc>
          <w:tcPr>
            <w:tcW w:w="7650" w:type="dxa"/>
            <w:vAlign w:val="center"/>
            <w:hideMark/>
          </w:tcPr>
          <w:p w:rsidR="00FB6C8B" w:rsidRPr="0031718B" w:rsidRDefault="00FB6C8B" w:rsidP="00061BA9">
            <w:pPr>
              <w:bidi/>
              <w:jc w:val="center"/>
              <w:rPr>
                <w:rFonts w:cs="B Zar"/>
                <w:i/>
                <w:color w:val="000000"/>
                <w:szCs w:val="24"/>
                <w:rtl/>
              </w:rPr>
            </w:pPr>
            <w:r w:rsidRPr="0031718B">
              <w:rPr>
                <w:rFonts w:cs="B Zar" w:hint="cs"/>
                <w:color w:val="000000"/>
                <w:szCs w:val="24"/>
                <w:rtl/>
              </w:rPr>
              <w:t>عوارض حاصل از چشمه های آب معدنی و درمانی در محدوده شهرستانهائی که ظرفیت توسعه گردشگری دارند، با طی مراحل قانونی در اختیار شهرداریها یا دهیاریهای همان منطقه قرار میگیرد</w:t>
            </w:r>
          </w:p>
        </w:tc>
      </w:tr>
      <w:tr w:rsidR="00FB6C8B" w:rsidRPr="00A46C08" w:rsidTr="00BB3121">
        <w:trPr>
          <w:trHeight w:val="485"/>
        </w:trPr>
        <w:tc>
          <w:tcPr>
            <w:tcW w:w="1976" w:type="dxa"/>
            <w:vAlign w:val="center"/>
            <w:hideMark/>
          </w:tcPr>
          <w:p w:rsidR="00FB6C8B" w:rsidRPr="00950A27" w:rsidRDefault="00FB6C8B" w:rsidP="00061BA9">
            <w:pPr>
              <w:bidi/>
              <w:jc w:val="center"/>
              <w:rPr>
                <w:rFonts w:cs="B Zar"/>
                <w:i/>
                <w:color w:val="000000"/>
                <w:szCs w:val="24"/>
                <w:rtl/>
              </w:rPr>
            </w:pPr>
            <w:r w:rsidRPr="00950A27">
              <w:rPr>
                <w:rFonts w:cs="B Zar" w:hint="cs"/>
                <w:color w:val="000000"/>
                <w:szCs w:val="24"/>
                <w:rtl/>
              </w:rPr>
              <w:t>برنامه ششم توسعه كشور</w:t>
            </w:r>
          </w:p>
        </w:tc>
        <w:tc>
          <w:tcPr>
            <w:tcW w:w="7650" w:type="dxa"/>
            <w:vAlign w:val="center"/>
            <w:hideMark/>
          </w:tcPr>
          <w:p w:rsidR="00FB6C8B" w:rsidRPr="0031718B" w:rsidRDefault="00FB6C8B" w:rsidP="00061BA9">
            <w:pPr>
              <w:bidi/>
              <w:jc w:val="center"/>
              <w:rPr>
                <w:rFonts w:cs="B Zar"/>
                <w:i/>
                <w:color w:val="000000"/>
                <w:szCs w:val="24"/>
                <w:rtl/>
              </w:rPr>
            </w:pPr>
            <w:r w:rsidRPr="0031718B">
              <w:rPr>
                <w:rFonts w:cs="B Zar" w:hint="cs"/>
                <w:color w:val="000000"/>
                <w:szCs w:val="24"/>
                <w:rtl/>
              </w:rPr>
              <w:t>تقویت اقتصاد حمل و نقل ریلی</w:t>
            </w:r>
          </w:p>
        </w:tc>
      </w:tr>
      <w:tr w:rsidR="00FB6C8B" w:rsidRPr="00A46C08" w:rsidTr="00BB3121">
        <w:trPr>
          <w:trHeight w:val="444"/>
        </w:trPr>
        <w:tc>
          <w:tcPr>
            <w:tcW w:w="1976" w:type="dxa"/>
            <w:vAlign w:val="center"/>
            <w:hideMark/>
          </w:tcPr>
          <w:p w:rsidR="00FB6C8B" w:rsidRPr="00950A27" w:rsidRDefault="00FB6C8B" w:rsidP="00061BA9">
            <w:pPr>
              <w:bidi/>
              <w:jc w:val="center"/>
              <w:rPr>
                <w:rFonts w:cs="B Zar"/>
                <w:i/>
                <w:color w:val="000000"/>
                <w:szCs w:val="24"/>
                <w:rtl/>
              </w:rPr>
            </w:pPr>
            <w:r w:rsidRPr="00950A27">
              <w:rPr>
                <w:rFonts w:cs="B Zar" w:hint="cs"/>
                <w:color w:val="000000"/>
                <w:szCs w:val="24"/>
                <w:rtl/>
              </w:rPr>
              <w:t>برنامه میان مدت عملیاتی</w:t>
            </w:r>
          </w:p>
        </w:tc>
        <w:tc>
          <w:tcPr>
            <w:tcW w:w="7650" w:type="dxa"/>
            <w:vAlign w:val="center"/>
            <w:hideMark/>
          </w:tcPr>
          <w:p w:rsidR="00FB6C8B" w:rsidRPr="0031718B" w:rsidRDefault="00FB6C8B" w:rsidP="00061BA9">
            <w:pPr>
              <w:bidi/>
              <w:jc w:val="center"/>
              <w:rPr>
                <w:rFonts w:cs="B Zar"/>
                <w:i/>
                <w:color w:val="000000"/>
                <w:szCs w:val="24"/>
                <w:rtl/>
              </w:rPr>
            </w:pPr>
            <w:r w:rsidRPr="0031718B">
              <w:rPr>
                <w:rFonts w:cs="B Zar" w:hint="cs"/>
                <w:color w:val="000000"/>
                <w:szCs w:val="24"/>
                <w:rtl/>
              </w:rPr>
              <w:t>سطح ارزش افزوده بخش خدمات در استان در مقایسه با سطح ملی بالاتر است</w:t>
            </w:r>
          </w:p>
        </w:tc>
      </w:tr>
      <w:tr w:rsidR="00FB6C8B" w:rsidRPr="00A46C08" w:rsidTr="00BB3121">
        <w:trPr>
          <w:trHeight w:val="510"/>
        </w:trPr>
        <w:tc>
          <w:tcPr>
            <w:tcW w:w="1976" w:type="dxa"/>
            <w:vAlign w:val="center"/>
            <w:hideMark/>
          </w:tcPr>
          <w:p w:rsidR="00FB6C8B" w:rsidRPr="00950A27" w:rsidRDefault="00FB6C8B" w:rsidP="00061BA9">
            <w:pPr>
              <w:bidi/>
              <w:jc w:val="center"/>
              <w:rPr>
                <w:rFonts w:cs="B Zar"/>
                <w:i/>
                <w:color w:val="000000"/>
                <w:szCs w:val="24"/>
                <w:rtl/>
              </w:rPr>
            </w:pPr>
            <w:r w:rsidRPr="00950A27">
              <w:rPr>
                <w:rFonts w:cs="B Zar" w:hint="cs"/>
                <w:color w:val="000000"/>
                <w:szCs w:val="24"/>
                <w:rtl/>
              </w:rPr>
              <w:t>برنامه میان مدت عملیاتی</w:t>
            </w:r>
          </w:p>
        </w:tc>
        <w:tc>
          <w:tcPr>
            <w:tcW w:w="7650" w:type="dxa"/>
            <w:vAlign w:val="center"/>
            <w:hideMark/>
          </w:tcPr>
          <w:p w:rsidR="00FB6C8B" w:rsidRPr="0031718B" w:rsidRDefault="00FB6C8B" w:rsidP="00061BA9">
            <w:pPr>
              <w:bidi/>
              <w:jc w:val="center"/>
              <w:rPr>
                <w:rFonts w:cs="B Zar"/>
                <w:i/>
                <w:color w:val="000000"/>
                <w:szCs w:val="24"/>
                <w:rtl/>
              </w:rPr>
            </w:pPr>
            <w:r w:rsidRPr="0031718B">
              <w:rPr>
                <w:rFonts w:cs="B Zar" w:hint="cs"/>
                <w:color w:val="000000"/>
                <w:szCs w:val="24"/>
                <w:rtl/>
              </w:rPr>
              <w:t>جوان بودن جمعیت شهر و نیروی کار آماده جهت سرمایه گذاری در بخش های اقتصادی</w:t>
            </w:r>
          </w:p>
        </w:tc>
      </w:tr>
    </w:tbl>
    <w:p w:rsidR="00FB6C8B" w:rsidRDefault="00FB6C8B" w:rsidP="00D16C28">
      <w:pPr>
        <w:pStyle w:val="aff0"/>
        <w:rPr>
          <w:rFonts w:ascii="Calibri" w:eastAsia="Calibri" w:hAnsi="Calibri"/>
          <w:i w:val="0"/>
          <w:color w:val="000000" w:themeColor="text1"/>
          <w:sz w:val="22"/>
          <w:szCs w:val="22"/>
          <w:rtl/>
          <w:lang w:bidi="ar-SA"/>
        </w:rPr>
      </w:pPr>
      <w:r w:rsidRPr="00E554CA">
        <w:rPr>
          <w:rFonts w:ascii="Calibri" w:eastAsia="Calibri" w:hAnsi="Calibri" w:hint="cs"/>
          <w:i w:val="0"/>
          <w:color w:val="000000" w:themeColor="text1"/>
          <w:sz w:val="22"/>
          <w:szCs w:val="22"/>
          <w:rtl/>
          <w:lang w:bidi="ar-SA"/>
        </w:rPr>
        <w:lastRenderedPageBreak/>
        <w:t xml:space="preserve">جدول شماره </w:t>
      </w:r>
      <w:r w:rsidR="00D16C28">
        <w:rPr>
          <w:rFonts w:ascii="Calibri" w:eastAsia="Calibri" w:hAnsi="Calibri" w:hint="cs"/>
          <w:i w:val="0"/>
          <w:color w:val="000000" w:themeColor="text1"/>
          <w:sz w:val="22"/>
          <w:szCs w:val="22"/>
          <w:rtl/>
          <w:lang w:bidi="ar-SA"/>
        </w:rPr>
        <w:t>2-5-</w:t>
      </w:r>
      <w:r w:rsidRPr="00E554CA">
        <w:rPr>
          <w:rFonts w:ascii="Calibri" w:eastAsia="Calibri" w:hAnsi="Calibri" w:hint="cs"/>
          <w:i w:val="0"/>
          <w:color w:val="000000" w:themeColor="text1"/>
          <w:sz w:val="22"/>
          <w:szCs w:val="22"/>
          <w:rtl/>
          <w:lang w:bidi="ar-SA"/>
        </w:rPr>
        <w:t xml:space="preserve"> </w:t>
      </w:r>
      <w:r w:rsidRPr="00E554CA">
        <w:rPr>
          <w:rFonts w:ascii="Calibri" w:eastAsia="Calibri" w:hAnsi="Calibri"/>
          <w:i w:val="0"/>
          <w:color w:val="000000" w:themeColor="text1"/>
          <w:sz w:val="22"/>
          <w:szCs w:val="22"/>
          <w:rtl/>
          <w:lang w:bidi="ar-SA"/>
        </w:rPr>
        <w:t>تفک</w:t>
      </w:r>
      <w:r w:rsidRPr="00E554CA">
        <w:rPr>
          <w:rFonts w:ascii="Calibri" w:eastAsia="Calibri" w:hAnsi="Calibri" w:hint="cs"/>
          <w:i w:val="0"/>
          <w:color w:val="000000" w:themeColor="text1"/>
          <w:sz w:val="22"/>
          <w:szCs w:val="22"/>
          <w:rtl/>
          <w:lang w:bidi="ar-SA"/>
        </w:rPr>
        <w:t>ی</w:t>
      </w:r>
      <w:r w:rsidRPr="00E554CA">
        <w:rPr>
          <w:rFonts w:ascii="Calibri" w:eastAsia="Calibri" w:hAnsi="Calibri" w:hint="eastAsia"/>
          <w:i w:val="0"/>
          <w:color w:val="000000" w:themeColor="text1"/>
          <w:sz w:val="22"/>
          <w:szCs w:val="22"/>
          <w:rtl/>
          <w:lang w:bidi="ar-SA"/>
        </w:rPr>
        <w:t>ک</w:t>
      </w:r>
      <w:r w:rsidRPr="00E554CA">
        <w:rPr>
          <w:rFonts w:ascii="Calibri" w:eastAsia="Calibri" w:hAnsi="Calibri"/>
          <w:i w:val="0"/>
          <w:color w:val="000000" w:themeColor="text1"/>
          <w:sz w:val="22"/>
          <w:szCs w:val="22"/>
          <w:rtl/>
          <w:lang w:bidi="ar-SA"/>
        </w:rPr>
        <w:t xml:space="preserve"> </w:t>
      </w:r>
      <w:r w:rsidRPr="00E554CA">
        <w:rPr>
          <w:rFonts w:ascii="Calibri" w:eastAsia="Calibri" w:hAnsi="Calibri" w:hint="cs"/>
          <w:i w:val="0"/>
          <w:color w:val="000000" w:themeColor="text1"/>
          <w:sz w:val="22"/>
          <w:szCs w:val="22"/>
          <w:rtl/>
          <w:lang w:bidi="ar-SA"/>
        </w:rPr>
        <w:t xml:space="preserve">نکات برگرفته از اسناد بالادستی در گروه لنگرگاهی </w:t>
      </w:r>
      <w:r>
        <w:rPr>
          <w:rFonts w:ascii="Calibri" w:eastAsia="Calibri" w:hAnsi="Calibri" w:hint="cs"/>
          <w:i w:val="0"/>
          <w:color w:val="000000" w:themeColor="text1"/>
          <w:sz w:val="22"/>
          <w:szCs w:val="22"/>
          <w:rtl/>
          <w:lang w:bidi="ar-SA"/>
        </w:rPr>
        <w:t>ایمن ، امن و تاب آور</w:t>
      </w:r>
    </w:p>
    <w:tbl>
      <w:tblPr>
        <w:tblStyle w:val="TableGrid51"/>
        <w:bidiVisual/>
        <w:tblW w:w="9626" w:type="dxa"/>
        <w:tblLook w:val="04A0" w:firstRow="1" w:lastRow="0" w:firstColumn="1" w:lastColumn="0" w:noHBand="0" w:noVBand="1"/>
      </w:tblPr>
      <w:tblGrid>
        <w:gridCol w:w="2096"/>
        <w:gridCol w:w="7530"/>
      </w:tblGrid>
      <w:tr w:rsidR="00FB6C8B" w:rsidRPr="00F25E1F" w:rsidTr="00F61B11">
        <w:trPr>
          <w:trHeight w:val="395"/>
        </w:trPr>
        <w:tc>
          <w:tcPr>
            <w:tcW w:w="9626" w:type="dxa"/>
            <w:gridSpan w:val="2"/>
            <w:shd w:val="clear" w:color="auto" w:fill="D9E2F3" w:themeFill="accent5" w:themeFillTint="33"/>
            <w:noWrap/>
            <w:vAlign w:val="center"/>
          </w:tcPr>
          <w:p w:rsidR="00FB6C8B" w:rsidRPr="0031718B" w:rsidRDefault="00FB6C8B" w:rsidP="00D16C28">
            <w:pPr>
              <w:jc w:val="center"/>
              <w:rPr>
                <w:rFonts w:cs="B Zar"/>
                <w:b/>
                <w:bCs/>
                <w:i/>
                <w:color w:val="000000"/>
                <w:rtl/>
              </w:rPr>
            </w:pPr>
            <w:r w:rsidRPr="0031718B">
              <w:rPr>
                <w:rFonts w:cs="B Zar" w:hint="cs"/>
                <w:b/>
                <w:bCs/>
                <w:color w:val="000000" w:themeColor="text1"/>
                <w:rtl/>
              </w:rPr>
              <w:t>ایمن ، امن و تاب آور</w:t>
            </w:r>
          </w:p>
        </w:tc>
      </w:tr>
      <w:tr w:rsidR="00FB6C8B" w:rsidRPr="00F25E1F" w:rsidTr="00F61B11">
        <w:trPr>
          <w:trHeight w:val="425"/>
        </w:trPr>
        <w:tc>
          <w:tcPr>
            <w:tcW w:w="2096" w:type="dxa"/>
            <w:shd w:val="clear" w:color="auto" w:fill="F2F2F2" w:themeFill="background1" w:themeFillShade="F2"/>
            <w:noWrap/>
            <w:vAlign w:val="center"/>
            <w:hideMark/>
          </w:tcPr>
          <w:p w:rsidR="00FB6C8B" w:rsidRPr="00F25E1F" w:rsidRDefault="00FB6C8B" w:rsidP="00D16C28">
            <w:pPr>
              <w:jc w:val="center"/>
              <w:rPr>
                <w:rFonts w:cs="B Nazanin"/>
                <w:b/>
                <w:bCs/>
                <w:i/>
                <w:color w:val="000000"/>
              </w:rPr>
            </w:pPr>
            <w:r w:rsidRPr="00F25E1F">
              <w:rPr>
                <w:rFonts w:cs="B Nazanin" w:hint="cs"/>
                <w:b/>
                <w:bCs/>
                <w:color w:val="000000"/>
                <w:rtl/>
              </w:rPr>
              <w:t>سند</w:t>
            </w:r>
          </w:p>
        </w:tc>
        <w:tc>
          <w:tcPr>
            <w:tcW w:w="7530" w:type="dxa"/>
            <w:shd w:val="clear" w:color="auto" w:fill="F2F2F2" w:themeFill="background1" w:themeFillShade="F2"/>
            <w:vAlign w:val="center"/>
            <w:hideMark/>
          </w:tcPr>
          <w:p w:rsidR="00FB6C8B" w:rsidRPr="00F25E1F" w:rsidRDefault="00FB6C8B" w:rsidP="00D16C28">
            <w:pPr>
              <w:jc w:val="center"/>
              <w:rPr>
                <w:rFonts w:cs="B Nazanin"/>
                <w:b/>
                <w:bCs/>
                <w:i/>
                <w:color w:val="000000"/>
                <w:rtl/>
              </w:rPr>
            </w:pPr>
            <w:r w:rsidRPr="00F25E1F">
              <w:rPr>
                <w:rFonts w:cs="B Nazanin" w:hint="cs"/>
                <w:b/>
                <w:bCs/>
                <w:color w:val="000000"/>
                <w:rtl/>
              </w:rPr>
              <w:t>نکات قابل استناد در چشم انداز</w:t>
            </w:r>
            <w:r w:rsidR="00990FC7">
              <w:rPr>
                <w:rFonts w:cs="B Nazanin" w:hint="cs"/>
                <w:b/>
                <w:bCs/>
                <w:color w:val="000000"/>
                <w:rtl/>
              </w:rPr>
              <w:t xml:space="preserve"> شهر</w:t>
            </w:r>
            <w:r w:rsidRPr="00F25E1F">
              <w:rPr>
                <w:rFonts w:cs="B Nazanin" w:hint="cs"/>
                <w:b/>
                <w:bCs/>
                <w:color w:val="000000"/>
                <w:rtl/>
              </w:rPr>
              <w:t xml:space="preserve"> بندرعباس</w:t>
            </w:r>
          </w:p>
        </w:tc>
      </w:tr>
      <w:tr w:rsidR="00FB6C8B" w:rsidRPr="00F25E1F" w:rsidTr="00F61B11">
        <w:trPr>
          <w:trHeight w:val="1456"/>
        </w:trPr>
        <w:tc>
          <w:tcPr>
            <w:tcW w:w="2096" w:type="dxa"/>
            <w:vAlign w:val="center"/>
            <w:hideMark/>
          </w:tcPr>
          <w:p w:rsidR="00FB6C8B" w:rsidRPr="00950A27" w:rsidRDefault="00FB6C8B" w:rsidP="00D16C28">
            <w:pPr>
              <w:bidi/>
              <w:jc w:val="center"/>
              <w:rPr>
                <w:rFonts w:cs="B Zar"/>
                <w:i/>
                <w:color w:val="000000"/>
                <w:szCs w:val="24"/>
                <w:rtl/>
              </w:rPr>
            </w:pPr>
            <w:r w:rsidRPr="00950A27">
              <w:rPr>
                <w:rFonts w:cs="B Zar" w:hint="cs"/>
                <w:color w:val="000000"/>
                <w:szCs w:val="24"/>
                <w:rtl/>
              </w:rPr>
              <w:t>برنامه ششم توسعه كشور</w:t>
            </w:r>
          </w:p>
        </w:tc>
        <w:tc>
          <w:tcPr>
            <w:tcW w:w="7530" w:type="dxa"/>
            <w:vAlign w:val="center"/>
            <w:hideMark/>
          </w:tcPr>
          <w:p w:rsidR="00FB6C8B" w:rsidRPr="0031718B" w:rsidRDefault="00FB6C8B" w:rsidP="00D16C28">
            <w:pPr>
              <w:bidi/>
              <w:jc w:val="center"/>
              <w:rPr>
                <w:rFonts w:cs="B Zar"/>
                <w:i/>
                <w:color w:val="000000"/>
                <w:sz w:val="24"/>
                <w:szCs w:val="24"/>
                <w:rtl/>
              </w:rPr>
            </w:pPr>
            <w:r w:rsidRPr="0031718B">
              <w:rPr>
                <w:rFonts w:cs="B Zar" w:hint="cs"/>
                <w:color w:val="000000"/>
                <w:sz w:val="24"/>
                <w:szCs w:val="24"/>
                <w:rtl/>
              </w:rPr>
              <w:t>احياء، بهسازي، نوسازي و مقاوم سازي و بازآفريني سالانه حداقل دويست وهفتاد محله در قالب مطالعات مصوب ستاد ملي بازآفريني شهري پايدار بر حسب گونه هاي مختلف (شامل ناکارآمد ـ تاريخي ـ سکونتـ گاههاي غيررسمي و حاشيـه اي)</w:t>
            </w:r>
          </w:p>
        </w:tc>
      </w:tr>
      <w:tr w:rsidR="00FB6C8B" w:rsidRPr="00F25E1F" w:rsidTr="00F61B11">
        <w:trPr>
          <w:trHeight w:val="697"/>
        </w:trPr>
        <w:tc>
          <w:tcPr>
            <w:tcW w:w="2096" w:type="dxa"/>
            <w:vAlign w:val="center"/>
            <w:hideMark/>
          </w:tcPr>
          <w:p w:rsidR="00FB6C8B" w:rsidRPr="00950A27" w:rsidRDefault="00FB6C8B" w:rsidP="00D16C28">
            <w:pPr>
              <w:bidi/>
              <w:jc w:val="center"/>
              <w:rPr>
                <w:rFonts w:cs="B Zar"/>
                <w:i/>
                <w:color w:val="000000"/>
                <w:szCs w:val="24"/>
                <w:rtl/>
              </w:rPr>
            </w:pPr>
            <w:r w:rsidRPr="00950A27">
              <w:rPr>
                <w:rFonts w:cs="B Zar" w:hint="cs"/>
                <w:color w:val="000000"/>
                <w:szCs w:val="24"/>
                <w:rtl/>
              </w:rPr>
              <w:t>طرح راهبردی ساختاری</w:t>
            </w:r>
          </w:p>
        </w:tc>
        <w:tc>
          <w:tcPr>
            <w:tcW w:w="7530" w:type="dxa"/>
            <w:vAlign w:val="center"/>
            <w:hideMark/>
          </w:tcPr>
          <w:p w:rsidR="00FB6C8B" w:rsidRPr="0031718B" w:rsidRDefault="00FB6C8B" w:rsidP="00D16C28">
            <w:pPr>
              <w:bidi/>
              <w:jc w:val="center"/>
              <w:rPr>
                <w:rFonts w:cs="B Zar"/>
                <w:i/>
                <w:color w:val="000000"/>
                <w:sz w:val="24"/>
                <w:szCs w:val="24"/>
                <w:rtl/>
              </w:rPr>
            </w:pPr>
            <w:r w:rsidRPr="0031718B">
              <w:rPr>
                <w:rFonts w:cs="B Zar" w:hint="cs"/>
                <w:color w:val="000000"/>
                <w:sz w:val="24"/>
                <w:szCs w:val="24"/>
                <w:rtl/>
              </w:rPr>
              <w:t>استقرار شهر در پهنه ي برخورداري از خطر بالاي نسبي زلزله.</w:t>
            </w:r>
          </w:p>
        </w:tc>
      </w:tr>
      <w:tr w:rsidR="00FB6C8B" w:rsidRPr="00F25E1F" w:rsidTr="00F61B11">
        <w:trPr>
          <w:trHeight w:val="976"/>
        </w:trPr>
        <w:tc>
          <w:tcPr>
            <w:tcW w:w="2096" w:type="dxa"/>
            <w:vAlign w:val="center"/>
            <w:hideMark/>
          </w:tcPr>
          <w:p w:rsidR="00FB6C8B" w:rsidRPr="00950A27" w:rsidRDefault="00FB6C8B" w:rsidP="00D16C28">
            <w:pPr>
              <w:bidi/>
              <w:jc w:val="center"/>
              <w:rPr>
                <w:rFonts w:cs="B Zar"/>
                <w:i/>
                <w:color w:val="000000"/>
                <w:szCs w:val="24"/>
                <w:rtl/>
              </w:rPr>
            </w:pPr>
            <w:r w:rsidRPr="00950A27">
              <w:rPr>
                <w:rFonts w:cs="B Zar" w:hint="cs"/>
                <w:color w:val="000000"/>
                <w:szCs w:val="24"/>
                <w:rtl/>
              </w:rPr>
              <w:t>طرح راهبردی ساختاری</w:t>
            </w:r>
          </w:p>
        </w:tc>
        <w:tc>
          <w:tcPr>
            <w:tcW w:w="7530" w:type="dxa"/>
            <w:vAlign w:val="center"/>
            <w:hideMark/>
          </w:tcPr>
          <w:p w:rsidR="00FB6C8B" w:rsidRPr="0031718B" w:rsidRDefault="00FB6C8B" w:rsidP="00D16C28">
            <w:pPr>
              <w:bidi/>
              <w:jc w:val="center"/>
              <w:rPr>
                <w:rFonts w:cs="B Zar"/>
                <w:i/>
                <w:color w:val="000000"/>
                <w:sz w:val="24"/>
                <w:szCs w:val="24"/>
                <w:rtl/>
              </w:rPr>
            </w:pPr>
            <w:r w:rsidRPr="0031718B">
              <w:rPr>
                <w:rFonts w:cs="B Zar" w:hint="cs"/>
                <w:color w:val="000000"/>
                <w:sz w:val="24"/>
                <w:szCs w:val="24"/>
                <w:rtl/>
              </w:rPr>
              <w:t>احتمال وقوع پديده روانگرايي خاك به سبب ماسه اي بودن جنس زمين در بخشي از شهر و بالابودن سطح آ بهاي زيرزميني</w:t>
            </w:r>
          </w:p>
        </w:tc>
      </w:tr>
      <w:tr w:rsidR="00FB6C8B" w:rsidRPr="00F25E1F" w:rsidTr="00F61B11">
        <w:trPr>
          <w:trHeight w:val="707"/>
        </w:trPr>
        <w:tc>
          <w:tcPr>
            <w:tcW w:w="2096" w:type="dxa"/>
            <w:vAlign w:val="center"/>
            <w:hideMark/>
          </w:tcPr>
          <w:p w:rsidR="00FB6C8B" w:rsidRPr="00950A27" w:rsidRDefault="00FB6C8B" w:rsidP="00D16C28">
            <w:pPr>
              <w:bidi/>
              <w:jc w:val="center"/>
              <w:rPr>
                <w:rFonts w:cs="B Zar"/>
                <w:i/>
                <w:color w:val="000000"/>
                <w:szCs w:val="24"/>
                <w:rtl/>
              </w:rPr>
            </w:pPr>
            <w:r w:rsidRPr="00950A27">
              <w:rPr>
                <w:rFonts w:cs="B Zar" w:hint="cs"/>
                <w:color w:val="000000"/>
                <w:szCs w:val="24"/>
                <w:rtl/>
              </w:rPr>
              <w:t>طرح راهبردی ساختاری</w:t>
            </w:r>
          </w:p>
        </w:tc>
        <w:tc>
          <w:tcPr>
            <w:tcW w:w="7530" w:type="dxa"/>
            <w:vAlign w:val="center"/>
            <w:hideMark/>
          </w:tcPr>
          <w:p w:rsidR="00FB6C8B" w:rsidRPr="0031718B" w:rsidRDefault="00FB6C8B" w:rsidP="00D16C28">
            <w:pPr>
              <w:bidi/>
              <w:jc w:val="center"/>
              <w:rPr>
                <w:rFonts w:cs="B Zar"/>
                <w:i/>
                <w:color w:val="000000"/>
                <w:sz w:val="24"/>
                <w:szCs w:val="24"/>
                <w:rtl/>
              </w:rPr>
            </w:pPr>
            <w:r w:rsidRPr="0031718B">
              <w:rPr>
                <w:rFonts w:cs="B Zar" w:hint="cs"/>
                <w:color w:val="000000"/>
                <w:sz w:val="24"/>
                <w:szCs w:val="24"/>
                <w:rtl/>
              </w:rPr>
              <w:t>مقاومت كم ساختمان هاي سنتي در برابر زلزله و شرايط بد جوي.</w:t>
            </w:r>
          </w:p>
        </w:tc>
      </w:tr>
      <w:tr w:rsidR="00FB6C8B" w:rsidRPr="00F25E1F" w:rsidTr="00F61B11">
        <w:trPr>
          <w:trHeight w:val="689"/>
        </w:trPr>
        <w:tc>
          <w:tcPr>
            <w:tcW w:w="2096" w:type="dxa"/>
            <w:vAlign w:val="center"/>
            <w:hideMark/>
          </w:tcPr>
          <w:p w:rsidR="00FB6C8B" w:rsidRPr="00950A27" w:rsidRDefault="00FB6C8B" w:rsidP="00D16C28">
            <w:pPr>
              <w:bidi/>
              <w:jc w:val="center"/>
              <w:rPr>
                <w:rFonts w:cs="B Zar"/>
                <w:i/>
                <w:color w:val="000000"/>
                <w:szCs w:val="24"/>
                <w:rtl/>
              </w:rPr>
            </w:pPr>
            <w:r w:rsidRPr="00950A27">
              <w:rPr>
                <w:rFonts w:cs="B Zar" w:hint="cs"/>
                <w:color w:val="000000"/>
                <w:szCs w:val="24"/>
                <w:rtl/>
              </w:rPr>
              <w:t>طرح راهبردی ساختاری</w:t>
            </w:r>
          </w:p>
        </w:tc>
        <w:tc>
          <w:tcPr>
            <w:tcW w:w="7530" w:type="dxa"/>
            <w:vAlign w:val="center"/>
            <w:hideMark/>
          </w:tcPr>
          <w:p w:rsidR="00FB6C8B" w:rsidRPr="0031718B" w:rsidRDefault="00FB6C8B" w:rsidP="00D16C28">
            <w:pPr>
              <w:bidi/>
              <w:jc w:val="center"/>
              <w:rPr>
                <w:rFonts w:cs="B Zar"/>
                <w:i/>
                <w:color w:val="000000"/>
                <w:sz w:val="24"/>
                <w:szCs w:val="24"/>
                <w:rtl/>
              </w:rPr>
            </w:pPr>
            <w:r w:rsidRPr="0031718B">
              <w:rPr>
                <w:rFonts w:cs="B Zar" w:hint="cs"/>
                <w:color w:val="000000"/>
                <w:sz w:val="24"/>
                <w:szCs w:val="24"/>
                <w:rtl/>
              </w:rPr>
              <w:t>فرسودگي بافت هاي قديمي و حاشيه اي</w:t>
            </w:r>
          </w:p>
        </w:tc>
      </w:tr>
      <w:tr w:rsidR="00FB6C8B" w:rsidRPr="00F25E1F" w:rsidTr="00F61B11">
        <w:trPr>
          <w:trHeight w:val="1125"/>
        </w:trPr>
        <w:tc>
          <w:tcPr>
            <w:tcW w:w="2096" w:type="dxa"/>
            <w:vAlign w:val="center"/>
            <w:hideMark/>
          </w:tcPr>
          <w:p w:rsidR="00FB6C8B" w:rsidRPr="00950A27" w:rsidRDefault="00FB6C8B" w:rsidP="00D16C28">
            <w:pPr>
              <w:bidi/>
              <w:jc w:val="center"/>
              <w:rPr>
                <w:rFonts w:cs="B Zar"/>
                <w:i/>
                <w:color w:val="000000"/>
                <w:szCs w:val="24"/>
                <w:rtl/>
              </w:rPr>
            </w:pPr>
            <w:r w:rsidRPr="00950A27">
              <w:rPr>
                <w:rFonts w:cs="B Zar" w:hint="cs"/>
                <w:color w:val="000000"/>
                <w:szCs w:val="24"/>
                <w:rtl/>
              </w:rPr>
              <w:t>قانون برنامه ششم توسعه كشور</w:t>
            </w:r>
          </w:p>
        </w:tc>
        <w:tc>
          <w:tcPr>
            <w:tcW w:w="7530" w:type="dxa"/>
            <w:vAlign w:val="center"/>
            <w:hideMark/>
          </w:tcPr>
          <w:p w:rsidR="00FB6C8B" w:rsidRPr="0031718B" w:rsidRDefault="00FB6C8B" w:rsidP="00D16C28">
            <w:pPr>
              <w:bidi/>
              <w:jc w:val="center"/>
              <w:rPr>
                <w:rFonts w:cs="B Zar"/>
                <w:i/>
                <w:color w:val="000000"/>
                <w:sz w:val="24"/>
                <w:szCs w:val="24"/>
                <w:rtl/>
              </w:rPr>
            </w:pPr>
            <w:r w:rsidRPr="0031718B">
              <w:rPr>
                <w:rFonts w:cs="B Zar" w:hint="cs"/>
                <w:color w:val="000000"/>
                <w:sz w:val="24"/>
                <w:szCs w:val="24"/>
                <w:rtl/>
              </w:rPr>
              <w:t>وزارتخانه های راه و شهرسازی و کشور و شهرداریها مکلفند در طول برنامه نسبت به احياء، بهسازی، نوسازی و مقاومسازی و بازآفرینی سالانه حداقل دویست و هفتاد محله اقدام نماید</w:t>
            </w:r>
          </w:p>
        </w:tc>
      </w:tr>
      <w:tr w:rsidR="00FB6C8B" w:rsidRPr="00F25E1F" w:rsidTr="00F61B11">
        <w:trPr>
          <w:trHeight w:val="750"/>
        </w:trPr>
        <w:tc>
          <w:tcPr>
            <w:tcW w:w="2096" w:type="dxa"/>
            <w:vAlign w:val="center"/>
            <w:hideMark/>
          </w:tcPr>
          <w:p w:rsidR="00FB6C8B" w:rsidRPr="00950A27" w:rsidRDefault="00FB6C8B" w:rsidP="00D16C28">
            <w:pPr>
              <w:bidi/>
              <w:jc w:val="center"/>
              <w:rPr>
                <w:rFonts w:cs="B Zar"/>
                <w:i/>
                <w:color w:val="000000"/>
                <w:szCs w:val="24"/>
                <w:rtl/>
              </w:rPr>
            </w:pPr>
            <w:r w:rsidRPr="00950A27">
              <w:rPr>
                <w:rFonts w:cs="B Zar" w:hint="cs"/>
                <w:color w:val="000000"/>
                <w:szCs w:val="24"/>
                <w:rtl/>
              </w:rPr>
              <w:t>قانون برنامه ششم توسعه كشور</w:t>
            </w:r>
          </w:p>
        </w:tc>
        <w:tc>
          <w:tcPr>
            <w:tcW w:w="7530" w:type="dxa"/>
            <w:vAlign w:val="center"/>
            <w:hideMark/>
          </w:tcPr>
          <w:p w:rsidR="00FB6C8B" w:rsidRPr="0031718B" w:rsidRDefault="00FB6C8B" w:rsidP="00D16C28">
            <w:pPr>
              <w:bidi/>
              <w:jc w:val="center"/>
              <w:rPr>
                <w:rFonts w:cs="B Zar"/>
                <w:i/>
                <w:color w:val="000000"/>
                <w:sz w:val="24"/>
                <w:szCs w:val="24"/>
                <w:rtl/>
              </w:rPr>
            </w:pPr>
            <w:r w:rsidRPr="0031718B">
              <w:rPr>
                <w:rFonts w:cs="B Zar" w:hint="cs"/>
                <w:color w:val="000000"/>
                <w:sz w:val="24"/>
                <w:szCs w:val="24"/>
                <w:rtl/>
              </w:rPr>
              <w:t>تهيه پيوست پدافند غيرعامل</w:t>
            </w:r>
          </w:p>
        </w:tc>
      </w:tr>
    </w:tbl>
    <w:p w:rsidR="00B1283F" w:rsidRDefault="00B1283F" w:rsidP="00293CBA">
      <w:pPr>
        <w:pStyle w:val="aff0"/>
        <w:rPr>
          <w:rFonts w:ascii="Calibri" w:eastAsia="Calibri" w:hAnsi="Calibri"/>
          <w:i w:val="0"/>
          <w:color w:val="000000" w:themeColor="text1"/>
          <w:sz w:val="22"/>
          <w:szCs w:val="22"/>
          <w:rtl/>
          <w:lang w:bidi="ar-SA"/>
        </w:rPr>
      </w:pPr>
    </w:p>
    <w:p w:rsidR="00B1283F" w:rsidRDefault="00B1283F" w:rsidP="00293CBA">
      <w:pPr>
        <w:pStyle w:val="aff0"/>
        <w:rPr>
          <w:rFonts w:ascii="Calibri" w:eastAsia="Calibri" w:hAnsi="Calibri"/>
          <w:i w:val="0"/>
          <w:color w:val="000000" w:themeColor="text1"/>
          <w:sz w:val="22"/>
          <w:szCs w:val="22"/>
          <w:rtl/>
          <w:lang w:bidi="ar-SA"/>
        </w:rPr>
      </w:pPr>
    </w:p>
    <w:p w:rsidR="00B1283F" w:rsidRDefault="00B1283F" w:rsidP="00293CBA">
      <w:pPr>
        <w:pStyle w:val="aff0"/>
        <w:rPr>
          <w:rFonts w:ascii="Calibri" w:eastAsia="Calibri" w:hAnsi="Calibri"/>
          <w:i w:val="0"/>
          <w:color w:val="000000" w:themeColor="text1"/>
          <w:sz w:val="22"/>
          <w:szCs w:val="22"/>
          <w:rtl/>
          <w:lang w:bidi="ar-SA"/>
        </w:rPr>
      </w:pPr>
    </w:p>
    <w:p w:rsidR="00B1283F" w:rsidRDefault="00B1283F" w:rsidP="00293CBA">
      <w:pPr>
        <w:pStyle w:val="aff0"/>
        <w:rPr>
          <w:rFonts w:ascii="Calibri" w:eastAsia="Calibri" w:hAnsi="Calibri"/>
          <w:i w:val="0"/>
          <w:color w:val="000000" w:themeColor="text1"/>
          <w:sz w:val="22"/>
          <w:szCs w:val="22"/>
          <w:rtl/>
          <w:lang w:bidi="ar-SA"/>
        </w:rPr>
      </w:pPr>
    </w:p>
    <w:p w:rsidR="00B1283F" w:rsidRDefault="00B1283F" w:rsidP="00293CBA">
      <w:pPr>
        <w:pStyle w:val="aff0"/>
        <w:rPr>
          <w:rFonts w:ascii="Calibri" w:eastAsia="Calibri" w:hAnsi="Calibri"/>
          <w:i w:val="0"/>
          <w:color w:val="000000" w:themeColor="text1"/>
          <w:sz w:val="22"/>
          <w:szCs w:val="22"/>
          <w:rtl/>
          <w:lang w:bidi="ar-SA"/>
        </w:rPr>
      </w:pPr>
    </w:p>
    <w:p w:rsidR="00FB6C8B" w:rsidRDefault="00FB6C8B" w:rsidP="00293CBA">
      <w:pPr>
        <w:pStyle w:val="aff0"/>
        <w:rPr>
          <w:rFonts w:ascii="Calibri" w:eastAsia="Calibri" w:hAnsi="Calibri"/>
          <w:i w:val="0"/>
          <w:color w:val="000000" w:themeColor="text1"/>
          <w:sz w:val="22"/>
          <w:szCs w:val="22"/>
          <w:rtl/>
          <w:lang w:bidi="ar-SA"/>
        </w:rPr>
      </w:pPr>
      <w:r w:rsidRPr="00E554CA">
        <w:rPr>
          <w:rFonts w:ascii="Calibri" w:eastAsia="Calibri" w:hAnsi="Calibri" w:hint="cs"/>
          <w:i w:val="0"/>
          <w:color w:val="000000" w:themeColor="text1"/>
          <w:sz w:val="22"/>
          <w:szCs w:val="22"/>
          <w:rtl/>
          <w:lang w:bidi="ar-SA"/>
        </w:rPr>
        <w:lastRenderedPageBreak/>
        <w:t xml:space="preserve">جدول شماره </w:t>
      </w:r>
      <w:r w:rsidR="00293CBA">
        <w:rPr>
          <w:rFonts w:ascii="Calibri" w:eastAsia="Calibri" w:hAnsi="Calibri" w:hint="cs"/>
          <w:i w:val="0"/>
          <w:color w:val="000000" w:themeColor="text1"/>
          <w:sz w:val="22"/>
          <w:szCs w:val="22"/>
          <w:rtl/>
          <w:lang w:bidi="ar-SA"/>
        </w:rPr>
        <w:t>3-5-</w:t>
      </w:r>
      <w:r w:rsidRPr="00E554CA">
        <w:rPr>
          <w:rFonts w:ascii="Calibri" w:eastAsia="Calibri" w:hAnsi="Calibri" w:hint="cs"/>
          <w:i w:val="0"/>
          <w:color w:val="000000" w:themeColor="text1"/>
          <w:sz w:val="22"/>
          <w:szCs w:val="22"/>
          <w:rtl/>
          <w:lang w:bidi="ar-SA"/>
        </w:rPr>
        <w:t xml:space="preserve"> </w:t>
      </w:r>
      <w:r w:rsidRPr="00E554CA">
        <w:rPr>
          <w:rFonts w:ascii="Calibri" w:eastAsia="Calibri" w:hAnsi="Calibri"/>
          <w:i w:val="0"/>
          <w:color w:val="000000" w:themeColor="text1"/>
          <w:sz w:val="22"/>
          <w:szCs w:val="22"/>
          <w:rtl/>
          <w:lang w:bidi="ar-SA"/>
        </w:rPr>
        <w:t>تفک</w:t>
      </w:r>
      <w:r w:rsidRPr="00E554CA">
        <w:rPr>
          <w:rFonts w:ascii="Calibri" w:eastAsia="Calibri" w:hAnsi="Calibri" w:hint="cs"/>
          <w:i w:val="0"/>
          <w:color w:val="000000" w:themeColor="text1"/>
          <w:sz w:val="22"/>
          <w:szCs w:val="22"/>
          <w:rtl/>
          <w:lang w:bidi="ar-SA"/>
        </w:rPr>
        <w:t>ی</w:t>
      </w:r>
      <w:r w:rsidRPr="00E554CA">
        <w:rPr>
          <w:rFonts w:ascii="Calibri" w:eastAsia="Calibri" w:hAnsi="Calibri" w:hint="eastAsia"/>
          <w:i w:val="0"/>
          <w:color w:val="000000" w:themeColor="text1"/>
          <w:sz w:val="22"/>
          <w:szCs w:val="22"/>
          <w:rtl/>
          <w:lang w:bidi="ar-SA"/>
        </w:rPr>
        <w:t>ک</w:t>
      </w:r>
      <w:r w:rsidRPr="00E554CA">
        <w:rPr>
          <w:rFonts w:ascii="Calibri" w:eastAsia="Calibri" w:hAnsi="Calibri"/>
          <w:i w:val="0"/>
          <w:color w:val="000000" w:themeColor="text1"/>
          <w:sz w:val="22"/>
          <w:szCs w:val="22"/>
          <w:rtl/>
          <w:lang w:bidi="ar-SA"/>
        </w:rPr>
        <w:t xml:space="preserve"> </w:t>
      </w:r>
      <w:r w:rsidRPr="00E554CA">
        <w:rPr>
          <w:rFonts w:ascii="Calibri" w:eastAsia="Calibri" w:hAnsi="Calibri" w:hint="cs"/>
          <w:i w:val="0"/>
          <w:color w:val="000000" w:themeColor="text1"/>
          <w:sz w:val="22"/>
          <w:szCs w:val="22"/>
          <w:rtl/>
          <w:lang w:bidi="ar-SA"/>
        </w:rPr>
        <w:t>نکات برگرفته از اسناد بالادستی در گروه لنگرگاهی</w:t>
      </w:r>
      <w:r>
        <w:rPr>
          <w:rFonts w:ascii="Calibri" w:eastAsia="Calibri" w:hAnsi="Calibri" w:hint="cs"/>
          <w:i w:val="0"/>
          <w:color w:val="000000" w:themeColor="text1"/>
          <w:sz w:val="22"/>
          <w:szCs w:val="22"/>
          <w:rtl/>
          <w:lang w:bidi="ar-SA"/>
        </w:rPr>
        <w:t xml:space="preserve"> </w:t>
      </w:r>
      <w:r w:rsidRPr="00B601F3">
        <w:rPr>
          <w:rFonts w:ascii="Calibri" w:eastAsia="Calibri" w:hAnsi="Calibri"/>
          <w:i w:val="0"/>
          <w:color w:val="000000" w:themeColor="text1"/>
          <w:sz w:val="22"/>
          <w:szCs w:val="22"/>
          <w:rtl/>
          <w:lang w:bidi="ar-SA"/>
        </w:rPr>
        <w:t>برخوردار از اکو س</w:t>
      </w:r>
      <w:r w:rsidRPr="00B601F3">
        <w:rPr>
          <w:rFonts w:ascii="Calibri" w:eastAsia="Calibri" w:hAnsi="Calibri" w:hint="cs"/>
          <w:i w:val="0"/>
          <w:color w:val="000000" w:themeColor="text1"/>
          <w:sz w:val="22"/>
          <w:szCs w:val="22"/>
          <w:rtl/>
          <w:lang w:bidi="ar-SA"/>
        </w:rPr>
        <w:t>ی</w:t>
      </w:r>
      <w:r w:rsidRPr="00B601F3">
        <w:rPr>
          <w:rFonts w:ascii="Calibri" w:eastAsia="Calibri" w:hAnsi="Calibri" w:hint="eastAsia"/>
          <w:i w:val="0"/>
          <w:color w:val="000000" w:themeColor="text1"/>
          <w:sz w:val="22"/>
          <w:szCs w:val="22"/>
          <w:rtl/>
          <w:lang w:bidi="ar-SA"/>
        </w:rPr>
        <w:t>ستم</w:t>
      </w:r>
      <w:r w:rsidRPr="00B601F3">
        <w:rPr>
          <w:rFonts w:ascii="Calibri" w:eastAsia="Calibri" w:hAnsi="Calibri"/>
          <w:i w:val="0"/>
          <w:color w:val="000000" w:themeColor="text1"/>
          <w:sz w:val="22"/>
          <w:szCs w:val="22"/>
          <w:rtl/>
          <w:lang w:bidi="ar-SA"/>
        </w:rPr>
        <w:t xml:space="preserve"> طب</w:t>
      </w:r>
      <w:r w:rsidRPr="00B601F3">
        <w:rPr>
          <w:rFonts w:ascii="Calibri" w:eastAsia="Calibri" w:hAnsi="Calibri" w:hint="cs"/>
          <w:i w:val="0"/>
          <w:color w:val="000000" w:themeColor="text1"/>
          <w:sz w:val="22"/>
          <w:szCs w:val="22"/>
          <w:rtl/>
          <w:lang w:bidi="ar-SA"/>
        </w:rPr>
        <w:t>ی</w:t>
      </w:r>
      <w:r w:rsidRPr="00B601F3">
        <w:rPr>
          <w:rFonts w:ascii="Calibri" w:eastAsia="Calibri" w:hAnsi="Calibri" w:hint="eastAsia"/>
          <w:i w:val="0"/>
          <w:color w:val="000000" w:themeColor="text1"/>
          <w:sz w:val="22"/>
          <w:szCs w:val="22"/>
          <w:rtl/>
          <w:lang w:bidi="ar-SA"/>
        </w:rPr>
        <w:t>ع</w:t>
      </w:r>
      <w:r w:rsidRPr="00B601F3">
        <w:rPr>
          <w:rFonts w:ascii="Calibri" w:eastAsia="Calibri" w:hAnsi="Calibri" w:hint="cs"/>
          <w:i w:val="0"/>
          <w:color w:val="000000" w:themeColor="text1"/>
          <w:sz w:val="22"/>
          <w:szCs w:val="22"/>
          <w:rtl/>
          <w:lang w:bidi="ar-SA"/>
        </w:rPr>
        <w:t>ی</w:t>
      </w:r>
      <w:r w:rsidRPr="00B601F3">
        <w:rPr>
          <w:rFonts w:ascii="Calibri" w:eastAsia="Calibri" w:hAnsi="Calibri"/>
          <w:i w:val="0"/>
          <w:color w:val="000000" w:themeColor="text1"/>
          <w:sz w:val="22"/>
          <w:szCs w:val="22"/>
          <w:rtl/>
          <w:lang w:bidi="ar-SA"/>
        </w:rPr>
        <w:t xml:space="preserve"> ، غن</w:t>
      </w:r>
      <w:r w:rsidRPr="00B601F3">
        <w:rPr>
          <w:rFonts w:ascii="Calibri" w:eastAsia="Calibri" w:hAnsi="Calibri" w:hint="cs"/>
          <w:i w:val="0"/>
          <w:color w:val="000000" w:themeColor="text1"/>
          <w:sz w:val="22"/>
          <w:szCs w:val="22"/>
          <w:rtl/>
          <w:lang w:bidi="ar-SA"/>
        </w:rPr>
        <w:t>ی</w:t>
      </w:r>
      <w:r w:rsidRPr="00B601F3">
        <w:rPr>
          <w:rFonts w:ascii="Calibri" w:eastAsia="Calibri" w:hAnsi="Calibri"/>
          <w:i w:val="0"/>
          <w:color w:val="000000" w:themeColor="text1"/>
          <w:sz w:val="22"/>
          <w:szCs w:val="22"/>
          <w:rtl/>
          <w:lang w:bidi="ar-SA"/>
        </w:rPr>
        <w:t xml:space="preserve"> و متنوع</w:t>
      </w:r>
    </w:p>
    <w:tbl>
      <w:tblPr>
        <w:tblStyle w:val="TableGrid51"/>
        <w:bidiVisual/>
        <w:tblW w:w="9548" w:type="dxa"/>
        <w:tblLook w:val="04A0" w:firstRow="1" w:lastRow="0" w:firstColumn="1" w:lastColumn="0" w:noHBand="0" w:noVBand="1"/>
      </w:tblPr>
      <w:tblGrid>
        <w:gridCol w:w="1928"/>
        <w:gridCol w:w="7620"/>
      </w:tblGrid>
      <w:tr w:rsidR="00FB6C8B" w:rsidRPr="00B601F3" w:rsidTr="00F61B11">
        <w:trPr>
          <w:trHeight w:val="485"/>
        </w:trPr>
        <w:tc>
          <w:tcPr>
            <w:tcW w:w="9548" w:type="dxa"/>
            <w:gridSpan w:val="2"/>
            <w:shd w:val="clear" w:color="auto" w:fill="D9E2F3" w:themeFill="accent5" w:themeFillTint="33"/>
            <w:noWrap/>
            <w:vAlign w:val="center"/>
          </w:tcPr>
          <w:p w:rsidR="00FB6C8B" w:rsidRPr="0031718B" w:rsidRDefault="00FB6C8B" w:rsidP="00293CBA">
            <w:pPr>
              <w:jc w:val="center"/>
              <w:rPr>
                <w:rFonts w:cs="B Zar"/>
                <w:b/>
                <w:bCs/>
                <w:i/>
                <w:color w:val="000000"/>
                <w:rtl/>
              </w:rPr>
            </w:pPr>
            <w:r w:rsidRPr="0031718B">
              <w:rPr>
                <w:rFonts w:cs="B Zar"/>
                <w:b/>
                <w:bCs/>
                <w:color w:val="000000"/>
                <w:sz w:val="24"/>
                <w:szCs w:val="24"/>
                <w:rtl/>
              </w:rPr>
              <w:t>برخوردار از اکو س</w:t>
            </w:r>
            <w:r w:rsidRPr="0031718B">
              <w:rPr>
                <w:rFonts w:cs="B Zar" w:hint="cs"/>
                <w:b/>
                <w:bCs/>
                <w:color w:val="000000"/>
                <w:sz w:val="24"/>
                <w:szCs w:val="24"/>
                <w:rtl/>
              </w:rPr>
              <w:t>ی</w:t>
            </w:r>
            <w:r w:rsidRPr="0031718B">
              <w:rPr>
                <w:rFonts w:cs="B Zar" w:hint="eastAsia"/>
                <w:b/>
                <w:bCs/>
                <w:color w:val="000000"/>
                <w:sz w:val="24"/>
                <w:szCs w:val="24"/>
                <w:rtl/>
              </w:rPr>
              <w:t>ستم</w:t>
            </w:r>
            <w:r w:rsidRPr="0031718B">
              <w:rPr>
                <w:rFonts w:cs="B Zar"/>
                <w:b/>
                <w:bCs/>
                <w:color w:val="000000"/>
                <w:sz w:val="24"/>
                <w:szCs w:val="24"/>
                <w:rtl/>
              </w:rPr>
              <w:t xml:space="preserve"> طب</w:t>
            </w:r>
            <w:r w:rsidRPr="0031718B">
              <w:rPr>
                <w:rFonts w:cs="B Zar" w:hint="cs"/>
                <w:b/>
                <w:bCs/>
                <w:color w:val="000000"/>
                <w:sz w:val="24"/>
                <w:szCs w:val="24"/>
                <w:rtl/>
              </w:rPr>
              <w:t>ی</w:t>
            </w:r>
            <w:r w:rsidRPr="0031718B">
              <w:rPr>
                <w:rFonts w:cs="B Zar" w:hint="eastAsia"/>
                <w:b/>
                <w:bCs/>
                <w:color w:val="000000"/>
                <w:sz w:val="24"/>
                <w:szCs w:val="24"/>
                <w:rtl/>
              </w:rPr>
              <w:t>ع</w:t>
            </w:r>
            <w:r w:rsidRPr="0031718B">
              <w:rPr>
                <w:rFonts w:cs="B Zar" w:hint="cs"/>
                <w:b/>
                <w:bCs/>
                <w:color w:val="000000"/>
                <w:sz w:val="24"/>
                <w:szCs w:val="24"/>
                <w:rtl/>
              </w:rPr>
              <w:t>ی</w:t>
            </w:r>
            <w:r w:rsidRPr="0031718B">
              <w:rPr>
                <w:rFonts w:cs="B Zar"/>
                <w:b/>
                <w:bCs/>
                <w:color w:val="000000"/>
                <w:sz w:val="24"/>
                <w:szCs w:val="24"/>
                <w:rtl/>
              </w:rPr>
              <w:t xml:space="preserve"> ، غن</w:t>
            </w:r>
            <w:r w:rsidRPr="0031718B">
              <w:rPr>
                <w:rFonts w:cs="B Zar" w:hint="cs"/>
                <w:b/>
                <w:bCs/>
                <w:color w:val="000000"/>
                <w:sz w:val="24"/>
                <w:szCs w:val="24"/>
                <w:rtl/>
              </w:rPr>
              <w:t>ی</w:t>
            </w:r>
            <w:r w:rsidRPr="0031718B">
              <w:rPr>
                <w:rFonts w:cs="B Zar"/>
                <w:b/>
                <w:bCs/>
                <w:color w:val="000000"/>
                <w:sz w:val="24"/>
                <w:szCs w:val="24"/>
                <w:rtl/>
              </w:rPr>
              <w:t xml:space="preserve"> و متنوع</w:t>
            </w:r>
          </w:p>
        </w:tc>
      </w:tr>
      <w:tr w:rsidR="00FB6C8B" w:rsidRPr="00B601F3" w:rsidTr="00F61B11">
        <w:trPr>
          <w:trHeight w:val="530"/>
        </w:trPr>
        <w:tc>
          <w:tcPr>
            <w:tcW w:w="1928" w:type="dxa"/>
            <w:shd w:val="clear" w:color="auto" w:fill="F2F2F2" w:themeFill="background1" w:themeFillShade="F2"/>
            <w:noWrap/>
            <w:vAlign w:val="center"/>
            <w:hideMark/>
          </w:tcPr>
          <w:p w:rsidR="00FB6C8B" w:rsidRPr="00B601F3" w:rsidRDefault="00FB6C8B" w:rsidP="00293CBA">
            <w:pPr>
              <w:jc w:val="center"/>
              <w:rPr>
                <w:rFonts w:cs="B Nazanin"/>
                <w:b/>
                <w:bCs/>
                <w:i/>
                <w:color w:val="000000"/>
              </w:rPr>
            </w:pPr>
            <w:r w:rsidRPr="00B601F3">
              <w:rPr>
                <w:rFonts w:cs="B Nazanin" w:hint="cs"/>
                <w:b/>
                <w:bCs/>
                <w:color w:val="000000"/>
                <w:rtl/>
              </w:rPr>
              <w:t>سند</w:t>
            </w:r>
          </w:p>
        </w:tc>
        <w:tc>
          <w:tcPr>
            <w:tcW w:w="7620" w:type="dxa"/>
            <w:shd w:val="clear" w:color="auto" w:fill="F2F2F2" w:themeFill="background1" w:themeFillShade="F2"/>
            <w:vAlign w:val="center"/>
            <w:hideMark/>
          </w:tcPr>
          <w:p w:rsidR="00FB6C8B" w:rsidRPr="00B601F3" w:rsidRDefault="00FB6C8B" w:rsidP="00293CBA">
            <w:pPr>
              <w:jc w:val="center"/>
              <w:rPr>
                <w:rFonts w:cs="B Nazanin"/>
                <w:b/>
                <w:bCs/>
                <w:i/>
                <w:color w:val="000000"/>
                <w:rtl/>
              </w:rPr>
            </w:pPr>
            <w:r w:rsidRPr="00B601F3">
              <w:rPr>
                <w:rFonts w:cs="B Nazanin" w:hint="cs"/>
                <w:b/>
                <w:bCs/>
                <w:color w:val="000000"/>
                <w:rtl/>
              </w:rPr>
              <w:t xml:space="preserve">نکات قابل استناد در چشم انداز </w:t>
            </w:r>
            <w:r w:rsidR="00990FC7">
              <w:rPr>
                <w:rFonts w:cs="B Nazanin" w:hint="cs"/>
                <w:b/>
                <w:bCs/>
                <w:color w:val="000000"/>
                <w:rtl/>
              </w:rPr>
              <w:t>شهر</w:t>
            </w:r>
            <w:r w:rsidR="00990FC7" w:rsidRPr="00F25E1F">
              <w:rPr>
                <w:rFonts w:cs="B Nazanin" w:hint="cs"/>
                <w:b/>
                <w:bCs/>
                <w:color w:val="000000"/>
                <w:rtl/>
              </w:rPr>
              <w:t xml:space="preserve"> </w:t>
            </w:r>
            <w:r w:rsidRPr="00B601F3">
              <w:rPr>
                <w:rFonts w:cs="B Nazanin" w:hint="cs"/>
                <w:b/>
                <w:bCs/>
                <w:color w:val="000000"/>
                <w:rtl/>
              </w:rPr>
              <w:t>بندرعباس</w:t>
            </w:r>
          </w:p>
        </w:tc>
      </w:tr>
      <w:tr w:rsidR="00FB6C8B" w:rsidRPr="00B601F3" w:rsidTr="00F61B11">
        <w:trPr>
          <w:trHeight w:val="857"/>
        </w:trPr>
        <w:tc>
          <w:tcPr>
            <w:tcW w:w="1928" w:type="dxa"/>
            <w:vAlign w:val="center"/>
            <w:hideMark/>
          </w:tcPr>
          <w:p w:rsidR="00FB6C8B" w:rsidRPr="00737845" w:rsidRDefault="00FB6C8B" w:rsidP="00293CBA">
            <w:pPr>
              <w:bidi/>
              <w:jc w:val="center"/>
              <w:rPr>
                <w:rFonts w:cs="B Zar"/>
                <w:i/>
                <w:color w:val="000000"/>
                <w:szCs w:val="24"/>
                <w:rtl/>
              </w:rPr>
            </w:pPr>
            <w:r w:rsidRPr="00737845">
              <w:rPr>
                <w:rFonts w:cs="B Zar" w:hint="cs"/>
                <w:color w:val="000000"/>
                <w:szCs w:val="24"/>
                <w:rtl/>
              </w:rPr>
              <w:t>برنامه ششم توسعه كشور</w:t>
            </w:r>
          </w:p>
        </w:tc>
        <w:tc>
          <w:tcPr>
            <w:tcW w:w="7620" w:type="dxa"/>
            <w:vAlign w:val="center"/>
            <w:hideMark/>
          </w:tcPr>
          <w:p w:rsidR="00FB6C8B" w:rsidRPr="0031718B" w:rsidRDefault="00FB6C8B" w:rsidP="00293CBA">
            <w:pPr>
              <w:bidi/>
              <w:jc w:val="center"/>
              <w:rPr>
                <w:rFonts w:cs="B Zar"/>
                <w:color w:val="000000"/>
                <w:szCs w:val="24"/>
                <w:rtl/>
              </w:rPr>
            </w:pPr>
            <w:r w:rsidRPr="0031718B">
              <w:rPr>
                <w:rFonts w:cs="B Zar" w:hint="cs"/>
                <w:color w:val="000000"/>
                <w:szCs w:val="24"/>
                <w:rtl/>
              </w:rPr>
              <w:t>توسـعه سواحل</w:t>
            </w:r>
          </w:p>
        </w:tc>
      </w:tr>
      <w:tr w:rsidR="00FB6C8B" w:rsidRPr="00B601F3" w:rsidTr="00F61B11">
        <w:trPr>
          <w:trHeight w:val="1286"/>
        </w:trPr>
        <w:tc>
          <w:tcPr>
            <w:tcW w:w="1928" w:type="dxa"/>
            <w:vAlign w:val="center"/>
            <w:hideMark/>
          </w:tcPr>
          <w:p w:rsidR="00FB6C8B" w:rsidRPr="00737845" w:rsidRDefault="00FB6C8B" w:rsidP="00293CBA">
            <w:pPr>
              <w:bidi/>
              <w:jc w:val="center"/>
              <w:rPr>
                <w:rFonts w:cs="B Zar"/>
                <w:i/>
                <w:color w:val="000000"/>
                <w:szCs w:val="24"/>
                <w:rtl/>
              </w:rPr>
            </w:pPr>
            <w:r w:rsidRPr="00737845">
              <w:rPr>
                <w:rFonts w:cs="B Zar" w:hint="cs"/>
                <w:color w:val="000000"/>
                <w:szCs w:val="24"/>
                <w:rtl/>
              </w:rPr>
              <w:t>سند ملی توسعه استان هرمزگان</w:t>
            </w:r>
          </w:p>
        </w:tc>
        <w:tc>
          <w:tcPr>
            <w:tcW w:w="7620" w:type="dxa"/>
            <w:vAlign w:val="center"/>
            <w:hideMark/>
          </w:tcPr>
          <w:p w:rsidR="00FB6C8B" w:rsidRPr="0031718B" w:rsidRDefault="00FB6C8B" w:rsidP="00293CBA">
            <w:pPr>
              <w:bidi/>
              <w:jc w:val="center"/>
              <w:rPr>
                <w:rFonts w:cs="B Zar"/>
                <w:color w:val="000000"/>
                <w:szCs w:val="24"/>
                <w:rtl/>
              </w:rPr>
            </w:pPr>
            <w:r w:rsidRPr="00737845">
              <w:rPr>
                <w:rFonts w:cs="B Zar" w:hint="cs"/>
                <w:color w:val="000000"/>
                <w:szCs w:val="24"/>
                <w:rtl/>
              </w:rPr>
              <w:t>برخورداري از منابع غني و تنوع زيستي در اكو</w:t>
            </w:r>
            <w:r w:rsidR="009376A6">
              <w:rPr>
                <w:rFonts w:cs="B Zar" w:hint="cs"/>
                <w:color w:val="000000"/>
                <w:szCs w:val="24"/>
                <w:rtl/>
              </w:rPr>
              <w:t>سی</w:t>
            </w:r>
            <w:r w:rsidRPr="00737845">
              <w:rPr>
                <w:rFonts w:cs="B Zar" w:hint="cs"/>
                <w:color w:val="000000"/>
                <w:szCs w:val="24"/>
                <w:rtl/>
              </w:rPr>
              <w:t>ستم هاي ساحلي و تنوع آب و هوايي همراه با تنوع پوشش گياهي و وجود جنگلهاي خليج عماني ،‌جنگلهاي مانگرو و مجموعه اي از ذخاير ارزشمند گياهي و جانوري</w:t>
            </w:r>
          </w:p>
        </w:tc>
      </w:tr>
      <w:tr w:rsidR="00FB6C8B" w:rsidRPr="00B601F3" w:rsidTr="00F61B11">
        <w:trPr>
          <w:trHeight w:val="857"/>
        </w:trPr>
        <w:tc>
          <w:tcPr>
            <w:tcW w:w="1928" w:type="dxa"/>
            <w:vAlign w:val="center"/>
            <w:hideMark/>
          </w:tcPr>
          <w:p w:rsidR="00FB6C8B" w:rsidRPr="00737845" w:rsidRDefault="00FB6C8B" w:rsidP="00293CBA">
            <w:pPr>
              <w:bidi/>
              <w:jc w:val="center"/>
              <w:rPr>
                <w:rFonts w:cs="B Zar"/>
                <w:i/>
                <w:color w:val="000000"/>
                <w:szCs w:val="24"/>
                <w:rtl/>
              </w:rPr>
            </w:pPr>
            <w:r w:rsidRPr="00737845">
              <w:rPr>
                <w:rFonts w:cs="B Zar" w:hint="cs"/>
                <w:color w:val="000000"/>
                <w:szCs w:val="24"/>
                <w:rtl/>
              </w:rPr>
              <w:t>سند ملی توسعه استان هرمزگان</w:t>
            </w:r>
          </w:p>
        </w:tc>
        <w:tc>
          <w:tcPr>
            <w:tcW w:w="7620" w:type="dxa"/>
            <w:vAlign w:val="center"/>
            <w:hideMark/>
          </w:tcPr>
          <w:p w:rsidR="00FB6C8B" w:rsidRPr="0031718B" w:rsidRDefault="00FB6C8B" w:rsidP="00293CBA">
            <w:pPr>
              <w:bidi/>
              <w:jc w:val="center"/>
              <w:rPr>
                <w:rFonts w:cs="B Zar"/>
                <w:color w:val="000000"/>
                <w:szCs w:val="24"/>
                <w:rtl/>
              </w:rPr>
            </w:pPr>
            <w:r w:rsidRPr="00737845">
              <w:rPr>
                <w:rFonts w:cs="B Zar" w:hint="cs"/>
                <w:color w:val="000000"/>
                <w:szCs w:val="24"/>
                <w:rtl/>
              </w:rPr>
              <w:t>اعمال مديريت يكپارچه بر منابع طبيعي و محيط زيست با تاكيد بر حفاظت از اكوسيستمهاي ويژه نوار ساحلي و رعايت تعادل در بهره برداري از عرصه هاي مرتعي و منابع دريايي</w:t>
            </w:r>
          </w:p>
        </w:tc>
      </w:tr>
      <w:tr w:rsidR="00FB6C8B" w:rsidRPr="00B601F3" w:rsidTr="00F61B11">
        <w:trPr>
          <w:trHeight w:val="1647"/>
        </w:trPr>
        <w:tc>
          <w:tcPr>
            <w:tcW w:w="1928" w:type="dxa"/>
            <w:vAlign w:val="center"/>
            <w:hideMark/>
          </w:tcPr>
          <w:p w:rsidR="00FB6C8B" w:rsidRPr="00737845" w:rsidRDefault="00FB6C8B" w:rsidP="00293CBA">
            <w:pPr>
              <w:bidi/>
              <w:jc w:val="center"/>
              <w:rPr>
                <w:rFonts w:cs="B Zar"/>
                <w:i/>
                <w:color w:val="000000"/>
                <w:szCs w:val="24"/>
                <w:rtl/>
              </w:rPr>
            </w:pPr>
            <w:r w:rsidRPr="00737845">
              <w:rPr>
                <w:rFonts w:cs="B Zar" w:hint="cs"/>
                <w:color w:val="000000"/>
                <w:szCs w:val="24"/>
                <w:rtl/>
              </w:rPr>
              <w:t>طرح راهبردی ساختاری</w:t>
            </w:r>
          </w:p>
        </w:tc>
        <w:tc>
          <w:tcPr>
            <w:tcW w:w="7620" w:type="dxa"/>
            <w:vAlign w:val="center"/>
            <w:hideMark/>
          </w:tcPr>
          <w:p w:rsidR="00FB6C8B" w:rsidRPr="0031718B" w:rsidRDefault="00FB6C8B" w:rsidP="00293CBA">
            <w:pPr>
              <w:bidi/>
              <w:jc w:val="center"/>
              <w:rPr>
                <w:rFonts w:cs="B Zar"/>
                <w:color w:val="000000"/>
                <w:szCs w:val="24"/>
                <w:rtl/>
              </w:rPr>
            </w:pPr>
            <w:r w:rsidRPr="0031718B">
              <w:rPr>
                <w:rFonts w:cs="B Zar" w:hint="cs"/>
                <w:color w:val="000000"/>
                <w:szCs w:val="24"/>
                <w:rtl/>
              </w:rPr>
              <w:t>استقرار شهر بندرعباس به صورت خطي در ساحل خليج فارس و برخورداري ا ز شرايط اقليمي خاص موجب شكل گيري اكوسيستم هاي متنوع دريايي، تالابي و ... در محدوده  شهر و منطق</w:t>
            </w:r>
            <w:r w:rsidR="009376A6">
              <w:rPr>
                <w:rFonts w:cs="B Zar" w:hint="cs"/>
                <w:color w:val="000000"/>
                <w:szCs w:val="24"/>
                <w:rtl/>
              </w:rPr>
              <w:t>ه</w:t>
            </w:r>
            <w:r w:rsidRPr="0031718B">
              <w:rPr>
                <w:rFonts w:cs="B Zar" w:hint="cs"/>
                <w:color w:val="000000"/>
                <w:szCs w:val="24"/>
                <w:rtl/>
              </w:rPr>
              <w:t xml:space="preserve"> شهري بندرعباس گرديده است . نزديكي به جنگل هاي حرا، وجود زيستگاه هاي متعدد پرندگان دريايي و ... از قابليت هاي زيست محيطي اين منطقه حكايت دارد.</w:t>
            </w:r>
          </w:p>
        </w:tc>
      </w:tr>
      <w:tr w:rsidR="00FB6C8B" w:rsidRPr="00B601F3" w:rsidTr="00F61B11">
        <w:trPr>
          <w:trHeight w:val="2059"/>
        </w:trPr>
        <w:tc>
          <w:tcPr>
            <w:tcW w:w="1928" w:type="dxa"/>
            <w:vAlign w:val="center"/>
            <w:hideMark/>
          </w:tcPr>
          <w:p w:rsidR="00FB6C8B" w:rsidRPr="00737845" w:rsidRDefault="00FB6C8B" w:rsidP="00293CBA">
            <w:pPr>
              <w:bidi/>
              <w:jc w:val="center"/>
              <w:rPr>
                <w:rFonts w:cs="B Zar"/>
                <w:i/>
                <w:color w:val="000000"/>
                <w:szCs w:val="24"/>
                <w:rtl/>
              </w:rPr>
            </w:pPr>
            <w:r w:rsidRPr="00737845">
              <w:rPr>
                <w:rFonts w:cs="B Zar" w:hint="cs"/>
                <w:color w:val="000000"/>
                <w:szCs w:val="24"/>
                <w:rtl/>
              </w:rPr>
              <w:t>طرح راهبردی ساختاری</w:t>
            </w:r>
          </w:p>
        </w:tc>
        <w:tc>
          <w:tcPr>
            <w:tcW w:w="7620" w:type="dxa"/>
            <w:vAlign w:val="center"/>
            <w:hideMark/>
          </w:tcPr>
          <w:p w:rsidR="00FB6C8B" w:rsidRPr="0031718B" w:rsidRDefault="00FB6C8B" w:rsidP="00293CBA">
            <w:pPr>
              <w:bidi/>
              <w:jc w:val="center"/>
              <w:rPr>
                <w:rFonts w:cs="B Zar"/>
                <w:color w:val="000000"/>
                <w:szCs w:val="24"/>
                <w:rtl/>
              </w:rPr>
            </w:pPr>
            <w:r w:rsidRPr="0031718B">
              <w:rPr>
                <w:rFonts w:cs="B Zar" w:hint="cs"/>
                <w:color w:val="000000"/>
                <w:szCs w:val="24"/>
                <w:rtl/>
              </w:rPr>
              <w:t>اقليم گرم و مرطوب منطقه  ساحلي، مكان مناسبي براي رشد برخي از گياهان بومي را فراهم آورده است . اين گياهان به ويژه در اراضي رها شده بيشتر به چشم مي خورد. استفاد ه ي گسترده از پوشش گياهي آب دوست و غيربومي بندرعباس ، همچون انواع نخل هاي زينتي، اوكاليپتوس و ... به سبب هزينه بر بودن - اگرچه به زيبايي فضاهاي شهر مي افزايد- و همچنين عدم سايه اندازي آنها تا حد زيادي غيرمنطقي مي نمايد.</w:t>
            </w:r>
          </w:p>
        </w:tc>
      </w:tr>
      <w:tr w:rsidR="00FB6C8B" w:rsidRPr="00B601F3" w:rsidTr="00F61B11">
        <w:trPr>
          <w:trHeight w:val="857"/>
        </w:trPr>
        <w:tc>
          <w:tcPr>
            <w:tcW w:w="1928" w:type="dxa"/>
            <w:vAlign w:val="center"/>
            <w:hideMark/>
          </w:tcPr>
          <w:p w:rsidR="00FB6C8B" w:rsidRPr="00737845" w:rsidRDefault="00FB6C8B" w:rsidP="00293CBA">
            <w:pPr>
              <w:bidi/>
              <w:jc w:val="center"/>
              <w:rPr>
                <w:rFonts w:cs="B Zar"/>
                <w:i/>
                <w:color w:val="000000"/>
                <w:szCs w:val="24"/>
                <w:rtl/>
              </w:rPr>
            </w:pPr>
            <w:r w:rsidRPr="00737845">
              <w:rPr>
                <w:rFonts w:cs="B Zar" w:hint="cs"/>
                <w:color w:val="000000"/>
                <w:szCs w:val="24"/>
                <w:rtl/>
              </w:rPr>
              <w:t>برنامه میان مدت عملیاتی</w:t>
            </w:r>
          </w:p>
        </w:tc>
        <w:tc>
          <w:tcPr>
            <w:tcW w:w="7620" w:type="dxa"/>
            <w:vAlign w:val="center"/>
            <w:hideMark/>
          </w:tcPr>
          <w:p w:rsidR="00FB6C8B" w:rsidRPr="0031718B" w:rsidRDefault="00FB6C8B" w:rsidP="00293CBA">
            <w:pPr>
              <w:bidi/>
              <w:jc w:val="center"/>
              <w:rPr>
                <w:rFonts w:cs="B Zar"/>
                <w:color w:val="000000"/>
                <w:szCs w:val="24"/>
                <w:rtl/>
              </w:rPr>
            </w:pPr>
            <w:r w:rsidRPr="0031718B">
              <w:rPr>
                <w:rFonts w:cs="B Zar" w:hint="cs"/>
                <w:color w:val="000000"/>
                <w:szCs w:val="24"/>
                <w:rtl/>
              </w:rPr>
              <w:t>ویژگی بندری شهر بندرعباس و ساحل طولانی در حاشیه ساحل نیلگون خلیج فارس</w:t>
            </w:r>
          </w:p>
        </w:tc>
      </w:tr>
    </w:tbl>
    <w:p w:rsidR="00FB6C8B" w:rsidRDefault="00FB6C8B" w:rsidP="004F4931">
      <w:pPr>
        <w:pStyle w:val="aff0"/>
        <w:rPr>
          <w:rFonts w:ascii="Calibri" w:eastAsia="Calibri" w:hAnsi="Calibri"/>
          <w:i w:val="0"/>
          <w:color w:val="000000" w:themeColor="text1"/>
          <w:sz w:val="22"/>
          <w:szCs w:val="22"/>
          <w:rtl/>
          <w:lang w:bidi="ar-SA"/>
        </w:rPr>
      </w:pPr>
    </w:p>
    <w:p w:rsidR="00FC3BE0" w:rsidRDefault="00FC3BE0" w:rsidP="004F4931">
      <w:pPr>
        <w:pStyle w:val="aff0"/>
        <w:rPr>
          <w:rFonts w:ascii="Calibri" w:eastAsia="Calibri" w:hAnsi="Calibri"/>
          <w:i w:val="0"/>
          <w:color w:val="000000" w:themeColor="text1"/>
          <w:sz w:val="22"/>
          <w:szCs w:val="22"/>
          <w:rtl/>
          <w:lang w:bidi="ar-SA"/>
        </w:rPr>
      </w:pPr>
    </w:p>
    <w:p w:rsidR="00FC3BE0" w:rsidRDefault="00FC3BE0" w:rsidP="004F4931">
      <w:pPr>
        <w:pStyle w:val="aff0"/>
        <w:rPr>
          <w:rFonts w:ascii="Calibri" w:eastAsia="Calibri" w:hAnsi="Calibri"/>
          <w:i w:val="0"/>
          <w:color w:val="000000" w:themeColor="text1"/>
          <w:sz w:val="22"/>
          <w:szCs w:val="22"/>
          <w:rtl/>
          <w:lang w:bidi="ar-SA"/>
        </w:rPr>
      </w:pPr>
    </w:p>
    <w:p w:rsidR="00B1283F" w:rsidRDefault="00B1283F" w:rsidP="004F4931">
      <w:pPr>
        <w:pStyle w:val="aff0"/>
        <w:rPr>
          <w:rFonts w:ascii="Calibri" w:eastAsia="Calibri" w:hAnsi="Calibri"/>
          <w:i w:val="0"/>
          <w:color w:val="000000" w:themeColor="text1"/>
          <w:sz w:val="22"/>
          <w:szCs w:val="22"/>
          <w:rtl/>
          <w:lang w:bidi="ar-SA"/>
        </w:rPr>
      </w:pPr>
    </w:p>
    <w:p w:rsidR="00FB6C8B" w:rsidRDefault="00FB6C8B" w:rsidP="00F61B11">
      <w:pPr>
        <w:pStyle w:val="aff0"/>
        <w:rPr>
          <w:rFonts w:ascii="Calibri" w:eastAsia="Calibri" w:hAnsi="Calibri"/>
          <w:i w:val="0"/>
          <w:color w:val="000000" w:themeColor="text1"/>
          <w:sz w:val="22"/>
          <w:szCs w:val="22"/>
          <w:rtl/>
          <w:lang w:bidi="ar-SA"/>
        </w:rPr>
      </w:pPr>
      <w:r w:rsidRPr="00E554CA">
        <w:rPr>
          <w:rFonts w:ascii="Calibri" w:eastAsia="Calibri" w:hAnsi="Calibri" w:hint="cs"/>
          <w:i w:val="0"/>
          <w:color w:val="000000" w:themeColor="text1"/>
          <w:sz w:val="22"/>
          <w:szCs w:val="22"/>
          <w:rtl/>
          <w:lang w:bidi="ar-SA"/>
        </w:rPr>
        <w:lastRenderedPageBreak/>
        <w:t xml:space="preserve">جدول شماره </w:t>
      </w:r>
      <w:r w:rsidR="00FC3BE0">
        <w:rPr>
          <w:rFonts w:ascii="Calibri" w:eastAsia="Calibri" w:hAnsi="Calibri" w:hint="cs"/>
          <w:i w:val="0"/>
          <w:color w:val="000000" w:themeColor="text1"/>
          <w:sz w:val="22"/>
          <w:szCs w:val="22"/>
          <w:rtl/>
          <w:lang w:bidi="ar-SA"/>
        </w:rPr>
        <w:t>4-5-</w:t>
      </w:r>
      <w:r w:rsidRPr="00E554CA">
        <w:rPr>
          <w:rFonts w:ascii="Calibri" w:eastAsia="Calibri" w:hAnsi="Calibri"/>
          <w:i w:val="0"/>
          <w:color w:val="000000" w:themeColor="text1"/>
          <w:sz w:val="22"/>
          <w:szCs w:val="22"/>
          <w:rtl/>
          <w:lang w:bidi="ar-SA"/>
        </w:rPr>
        <w:t>تفک</w:t>
      </w:r>
      <w:r w:rsidRPr="00E554CA">
        <w:rPr>
          <w:rFonts w:ascii="Calibri" w:eastAsia="Calibri" w:hAnsi="Calibri" w:hint="cs"/>
          <w:i w:val="0"/>
          <w:color w:val="000000" w:themeColor="text1"/>
          <w:sz w:val="22"/>
          <w:szCs w:val="22"/>
          <w:rtl/>
          <w:lang w:bidi="ar-SA"/>
        </w:rPr>
        <w:t>ی</w:t>
      </w:r>
      <w:r w:rsidRPr="00E554CA">
        <w:rPr>
          <w:rFonts w:ascii="Calibri" w:eastAsia="Calibri" w:hAnsi="Calibri" w:hint="eastAsia"/>
          <w:i w:val="0"/>
          <w:color w:val="000000" w:themeColor="text1"/>
          <w:sz w:val="22"/>
          <w:szCs w:val="22"/>
          <w:rtl/>
          <w:lang w:bidi="ar-SA"/>
        </w:rPr>
        <w:t>ک</w:t>
      </w:r>
      <w:r w:rsidRPr="00E554CA">
        <w:rPr>
          <w:rFonts w:ascii="Calibri" w:eastAsia="Calibri" w:hAnsi="Calibri"/>
          <w:i w:val="0"/>
          <w:color w:val="000000" w:themeColor="text1"/>
          <w:sz w:val="22"/>
          <w:szCs w:val="22"/>
          <w:rtl/>
          <w:lang w:bidi="ar-SA"/>
        </w:rPr>
        <w:t xml:space="preserve"> </w:t>
      </w:r>
      <w:r w:rsidRPr="00E554CA">
        <w:rPr>
          <w:rFonts w:ascii="Calibri" w:eastAsia="Calibri" w:hAnsi="Calibri" w:hint="cs"/>
          <w:i w:val="0"/>
          <w:color w:val="000000" w:themeColor="text1"/>
          <w:sz w:val="22"/>
          <w:szCs w:val="22"/>
          <w:rtl/>
          <w:lang w:bidi="ar-SA"/>
        </w:rPr>
        <w:t>نکات برگرفته از اسناد بالادستی در گروه لنگرگاهی</w:t>
      </w:r>
      <w:r>
        <w:rPr>
          <w:rFonts w:ascii="Calibri" w:eastAsia="Calibri" w:hAnsi="Calibri" w:hint="cs"/>
          <w:i w:val="0"/>
          <w:color w:val="000000" w:themeColor="text1"/>
          <w:sz w:val="22"/>
          <w:szCs w:val="22"/>
          <w:rtl/>
          <w:lang w:bidi="ar-SA"/>
        </w:rPr>
        <w:t xml:space="preserve"> </w:t>
      </w:r>
      <w:r w:rsidRPr="00F64943">
        <w:rPr>
          <w:rFonts w:ascii="Calibri" w:eastAsia="Calibri" w:hAnsi="Calibri"/>
          <w:i w:val="0"/>
          <w:color w:val="000000" w:themeColor="text1"/>
          <w:sz w:val="22"/>
          <w:szCs w:val="22"/>
          <w:rtl/>
          <w:lang w:bidi="ar-SA"/>
        </w:rPr>
        <w:t>برخوردار از صنعت و کشاورز</w:t>
      </w:r>
      <w:r w:rsidRPr="00F64943">
        <w:rPr>
          <w:rFonts w:ascii="Calibri" w:eastAsia="Calibri" w:hAnsi="Calibri" w:hint="cs"/>
          <w:i w:val="0"/>
          <w:color w:val="000000" w:themeColor="text1"/>
          <w:sz w:val="22"/>
          <w:szCs w:val="22"/>
          <w:rtl/>
          <w:lang w:bidi="ar-SA"/>
        </w:rPr>
        <w:t>ی</w:t>
      </w:r>
      <w:r w:rsidRPr="00F64943">
        <w:rPr>
          <w:rFonts w:ascii="Calibri" w:eastAsia="Calibri" w:hAnsi="Calibri"/>
          <w:i w:val="0"/>
          <w:color w:val="000000" w:themeColor="text1"/>
          <w:sz w:val="22"/>
          <w:szCs w:val="22"/>
          <w:rtl/>
          <w:lang w:bidi="ar-SA"/>
        </w:rPr>
        <w:t xml:space="preserve"> پ</w:t>
      </w:r>
      <w:r w:rsidRPr="00F64943">
        <w:rPr>
          <w:rFonts w:ascii="Calibri" w:eastAsia="Calibri" w:hAnsi="Calibri" w:hint="cs"/>
          <w:i w:val="0"/>
          <w:color w:val="000000" w:themeColor="text1"/>
          <w:sz w:val="22"/>
          <w:szCs w:val="22"/>
          <w:rtl/>
          <w:lang w:bidi="ar-SA"/>
        </w:rPr>
        <w:t>ی</w:t>
      </w:r>
      <w:r w:rsidRPr="00F64943">
        <w:rPr>
          <w:rFonts w:ascii="Calibri" w:eastAsia="Calibri" w:hAnsi="Calibri" w:hint="eastAsia"/>
          <w:i w:val="0"/>
          <w:color w:val="000000" w:themeColor="text1"/>
          <w:sz w:val="22"/>
          <w:szCs w:val="22"/>
          <w:rtl/>
          <w:lang w:bidi="ar-SA"/>
        </w:rPr>
        <w:t>شر</w:t>
      </w:r>
      <w:r w:rsidR="00F61B11">
        <w:rPr>
          <w:rFonts w:ascii="Calibri" w:eastAsia="Calibri" w:hAnsi="Calibri" w:hint="cs"/>
          <w:i w:val="0"/>
          <w:color w:val="000000" w:themeColor="text1"/>
          <w:sz w:val="22"/>
          <w:szCs w:val="22"/>
          <w:rtl/>
          <w:lang w:bidi="ar-SA"/>
        </w:rPr>
        <w:t>و</w:t>
      </w:r>
      <w:r w:rsidRPr="00F64943">
        <w:rPr>
          <w:rFonts w:ascii="Calibri" w:eastAsia="Calibri" w:hAnsi="Calibri"/>
          <w:i w:val="0"/>
          <w:color w:val="000000" w:themeColor="text1"/>
          <w:sz w:val="22"/>
          <w:szCs w:val="22"/>
          <w:rtl/>
          <w:lang w:bidi="ar-SA"/>
        </w:rPr>
        <w:t xml:space="preserve"> با اولو</w:t>
      </w:r>
      <w:r w:rsidRPr="00F64943">
        <w:rPr>
          <w:rFonts w:ascii="Calibri" w:eastAsia="Calibri" w:hAnsi="Calibri" w:hint="cs"/>
          <w:i w:val="0"/>
          <w:color w:val="000000" w:themeColor="text1"/>
          <w:sz w:val="22"/>
          <w:szCs w:val="22"/>
          <w:rtl/>
          <w:lang w:bidi="ar-SA"/>
        </w:rPr>
        <w:t>ی</w:t>
      </w:r>
      <w:r w:rsidRPr="00F64943">
        <w:rPr>
          <w:rFonts w:ascii="Calibri" w:eastAsia="Calibri" w:hAnsi="Calibri" w:hint="eastAsia"/>
          <w:i w:val="0"/>
          <w:color w:val="000000" w:themeColor="text1"/>
          <w:sz w:val="22"/>
          <w:szCs w:val="22"/>
          <w:rtl/>
          <w:lang w:bidi="ar-SA"/>
        </w:rPr>
        <w:t>ت</w:t>
      </w:r>
      <w:r w:rsidRPr="00F64943">
        <w:rPr>
          <w:rFonts w:ascii="Calibri" w:eastAsia="Calibri" w:hAnsi="Calibri"/>
          <w:i w:val="0"/>
          <w:color w:val="000000" w:themeColor="text1"/>
          <w:sz w:val="22"/>
          <w:szCs w:val="22"/>
          <w:rtl/>
          <w:lang w:bidi="ar-SA"/>
        </w:rPr>
        <w:t xml:space="preserve"> صنا</w:t>
      </w:r>
      <w:r w:rsidRPr="00F64943">
        <w:rPr>
          <w:rFonts w:ascii="Calibri" w:eastAsia="Calibri" w:hAnsi="Calibri" w:hint="cs"/>
          <w:i w:val="0"/>
          <w:color w:val="000000" w:themeColor="text1"/>
          <w:sz w:val="22"/>
          <w:szCs w:val="22"/>
          <w:rtl/>
          <w:lang w:bidi="ar-SA"/>
        </w:rPr>
        <w:t>ی</w:t>
      </w:r>
      <w:r w:rsidRPr="00F64943">
        <w:rPr>
          <w:rFonts w:ascii="Calibri" w:eastAsia="Calibri" w:hAnsi="Calibri" w:hint="eastAsia"/>
          <w:i w:val="0"/>
          <w:color w:val="000000" w:themeColor="text1"/>
          <w:sz w:val="22"/>
          <w:szCs w:val="22"/>
          <w:rtl/>
          <w:lang w:bidi="ar-SA"/>
        </w:rPr>
        <w:t>ع</w:t>
      </w:r>
      <w:r w:rsidRPr="00F64943">
        <w:rPr>
          <w:rFonts w:ascii="Calibri" w:eastAsia="Calibri" w:hAnsi="Calibri"/>
          <w:i w:val="0"/>
          <w:color w:val="000000" w:themeColor="text1"/>
          <w:sz w:val="22"/>
          <w:szCs w:val="22"/>
          <w:rtl/>
          <w:lang w:bidi="ar-SA"/>
        </w:rPr>
        <w:t xml:space="preserve"> در</w:t>
      </w:r>
      <w:r w:rsidRPr="00F64943">
        <w:rPr>
          <w:rFonts w:ascii="Calibri" w:eastAsia="Calibri" w:hAnsi="Calibri" w:hint="cs"/>
          <w:i w:val="0"/>
          <w:color w:val="000000" w:themeColor="text1"/>
          <w:sz w:val="22"/>
          <w:szCs w:val="22"/>
          <w:rtl/>
          <w:lang w:bidi="ar-SA"/>
        </w:rPr>
        <w:t>ی</w:t>
      </w:r>
      <w:r w:rsidRPr="00F64943">
        <w:rPr>
          <w:rFonts w:ascii="Calibri" w:eastAsia="Calibri" w:hAnsi="Calibri" w:hint="eastAsia"/>
          <w:i w:val="0"/>
          <w:color w:val="000000" w:themeColor="text1"/>
          <w:sz w:val="22"/>
          <w:szCs w:val="22"/>
          <w:rtl/>
          <w:lang w:bidi="ar-SA"/>
        </w:rPr>
        <w:t>ا</w:t>
      </w:r>
      <w:r w:rsidRPr="00F64943">
        <w:rPr>
          <w:rFonts w:ascii="Calibri" w:eastAsia="Calibri" w:hAnsi="Calibri" w:hint="cs"/>
          <w:i w:val="0"/>
          <w:color w:val="000000" w:themeColor="text1"/>
          <w:sz w:val="22"/>
          <w:szCs w:val="22"/>
          <w:rtl/>
          <w:lang w:bidi="ar-SA"/>
        </w:rPr>
        <w:t>یی</w:t>
      </w:r>
      <w:r w:rsidRPr="00F64943">
        <w:rPr>
          <w:rFonts w:ascii="Calibri" w:eastAsia="Calibri" w:hAnsi="Calibri"/>
          <w:i w:val="0"/>
          <w:color w:val="000000" w:themeColor="text1"/>
          <w:sz w:val="22"/>
          <w:szCs w:val="22"/>
          <w:rtl/>
          <w:lang w:bidi="ar-SA"/>
        </w:rPr>
        <w:t xml:space="preserve"> و آبز</w:t>
      </w:r>
      <w:r w:rsidRPr="00F64943">
        <w:rPr>
          <w:rFonts w:ascii="Calibri" w:eastAsia="Calibri" w:hAnsi="Calibri" w:hint="cs"/>
          <w:i w:val="0"/>
          <w:color w:val="000000" w:themeColor="text1"/>
          <w:sz w:val="22"/>
          <w:szCs w:val="22"/>
          <w:rtl/>
          <w:lang w:bidi="ar-SA"/>
        </w:rPr>
        <w:t>ی</w:t>
      </w:r>
      <w:r w:rsidRPr="00F64943">
        <w:rPr>
          <w:rFonts w:ascii="Calibri" w:eastAsia="Calibri" w:hAnsi="Calibri"/>
          <w:i w:val="0"/>
          <w:color w:val="000000" w:themeColor="text1"/>
          <w:sz w:val="22"/>
          <w:szCs w:val="22"/>
          <w:rtl/>
          <w:lang w:bidi="ar-SA"/>
        </w:rPr>
        <w:t xml:space="preserve"> پرور</w:t>
      </w:r>
      <w:r w:rsidRPr="00F64943">
        <w:rPr>
          <w:rFonts w:ascii="Calibri" w:eastAsia="Calibri" w:hAnsi="Calibri" w:hint="cs"/>
          <w:i w:val="0"/>
          <w:color w:val="000000" w:themeColor="text1"/>
          <w:sz w:val="22"/>
          <w:szCs w:val="22"/>
          <w:rtl/>
          <w:lang w:bidi="ar-SA"/>
        </w:rPr>
        <w:t>ی</w:t>
      </w:r>
    </w:p>
    <w:tbl>
      <w:tblPr>
        <w:tblStyle w:val="TableGrid51"/>
        <w:bidiVisual/>
        <w:tblW w:w="9498" w:type="dxa"/>
        <w:tblLook w:val="04A0" w:firstRow="1" w:lastRow="0" w:firstColumn="1" w:lastColumn="0" w:noHBand="0" w:noVBand="1"/>
      </w:tblPr>
      <w:tblGrid>
        <w:gridCol w:w="2410"/>
        <w:gridCol w:w="7088"/>
      </w:tblGrid>
      <w:tr w:rsidR="00FB6C8B" w:rsidRPr="00F64943" w:rsidTr="00FC3BE0">
        <w:trPr>
          <w:trHeight w:val="494"/>
          <w:tblHeader/>
        </w:trPr>
        <w:tc>
          <w:tcPr>
            <w:tcW w:w="9498" w:type="dxa"/>
            <w:gridSpan w:val="2"/>
            <w:shd w:val="clear" w:color="auto" w:fill="D9E2F3" w:themeFill="accent5" w:themeFillTint="33"/>
            <w:noWrap/>
            <w:vAlign w:val="center"/>
          </w:tcPr>
          <w:p w:rsidR="00FB6C8B" w:rsidRPr="0031718B" w:rsidRDefault="00FB6C8B" w:rsidP="00FC3BE0">
            <w:pPr>
              <w:jc w:val="center"/>
              <w:rPr>
                <w:rFonts w:cs="B Zar"/>
                <w:b/>
                <w:bCs/>
                <w:i/>
                <w:color w:val="000000"/>
                <w:sz w:val="24"/>
                <w:szCs w:val="24"/>
                <w:rtl/>
              </w:rPr>
            </w:pPr>
            <w:r w:rsidRPr="0031718B">
              <w:rPr>
                <w:rFonts w:cs="B Zar"/>
                <w:b/>
                <w:bCs/>
                <w:color w:val="000000"/>
                <w:sz w:val="24"/>
                <w:szCs w:val="24"/>
                <w:rtl/>
              </w:rPr>
              <w:t>برخوردار از صنعت و کشاورز</w:t>
            </w:r>
            <w:r w:rsidRPr="0031718B">
              <w:rPr>
                <w:rFonts w:cs="B Zar" w:hint="cs"/>
                <w:b/>
                <w:bCs/>
                <w:color w:val="000000"/>
                <w:sz w:val="24"/>
                <w:szCs w:val="24"/>
                <w:rtl/>
              </w:rPr>
              <w:t>ی</w:t>
            </w:r>
            <w:r w:rsidRPr="0031718B">
              <w:rPr>
                <w:rFonts w:cs="B Zar"/>
                <w:b/>
                <w:bCs/>
                <w:color w:val="000000"/>
                <w:sz w:val="24"/>
                <w:szCs w:val="24"/>
                <w:rtl/>
              </w:rPr>
              <w:t xml:space="preserve"> پ</w:t>
            </w:r>
            <w:r w:rsidRPr="0031718B">
              <w:rPr>
                <w:rFonts w:cs="B Zar" w:hint="cs"/>
                <w:b/>
                <w:bCs/>
                <w:color w:val="000000"/>
                <w:sz w:val="24"/>
                <w:szCs w:val="24"/>
                <w:rtl/>
              </w:rPr>
              <w:t>ی</w:t>
            </w:r>
            <w:r w:rsidRPr="0031718B">
              <w:rPr>
                <w:rFonts w:cs="B Zar" w:hint="eastAsia"/>
                <w:b/>
                <w:bCs/>
                <w:color w:val="000000"/>
                <w:sz w:val="24"/>
                <w:szCs w:val="24"/>
                <w:rtl/>
              </w:rPr>
              <w:t>شرو</w:t>
            </w:r>
            <w:r w:rsidRPr="0031718B">
              <w:rPr>
                <w:rFonts w:cs="B Zar"/>
                <w:b/>
                <w:bCs/>
                <w:color w:val="000000"/>
                <w:sz w:val="24"/>
                <w:szCs w:val="24"/>
                <w:rtl/>
              </w:rPr>
              <w:t xml:space="preserve"> با اولو</w:t>
            </w:r>
            <w:r w:rsidRPr="0031718B">
              <w:rPr>
                <w:rFonts w:cs="B Zar" w:hint="cs"/>
                <w:b/>
                <w:bCs/>
                <w:color w:val="000000"/>
                <w:sz w:val="24"/>
                <w:szCs w:val="24"/>
                <w:rtl/>
              </w:rPr>
              <w:t>ی</w:t>
            </w:r>
            <w:r w:rsidRPr="0031718B">
              <w:rPr>
                <w:rFonts w:cs="B Zar" w:hint="eastAsia"/>
                <w:b/>
                <w:bCs/>
                <w:color w:val="000000"/>
                <w:sz w:val="24"/>
                <w:szCs w:val="24"/>
                <w:rtl/>
              </w:rPr>
              <w:t>ت</w:t>
            </w:r>
            <w:r w:rsidRPr="0031718B">
              <w:rPr>
                <w:rFonts w:cs="B Zar"/>
                <w:b/>
                <w:bCs/>
                <w:color w:val="000000"/>
                <w:sz w:val="24"/>
                <w:szCs w:val="24"/>
                <w:rtl/>
              </w:rPr>
              <w:t xml:space="preserve"> صنا</w:t>
            </w:r>
            <w:r w:rsidRPr="0031718B">
              <w:rPr>
                <w:rFonts w:cs="B Zar" w:hint="cs"/>
                <w:b/>
                <w:bCs/>
                <w:color w:val="000000"/>
                <w:sz w:val="24"/>
                <w:szCs w:val="24"/>
                <w:rtl/>
              </w:rPr>
              <w:t>ی</w:t>
            </w:r>
            <w:r w:rsidRPr="0031718B">
              <w:rPr>
                <w:rFonts w:cs="B Zar" w:hint="eastAsia"/>
                <w:b/>
                <w:bCs/>
                <w:color w:val="000000"/>
                <w:sz w:val="24"/>
                <w:szCs w:val="24"/>
                <w:rtl/>
              </w:rPr>
              <w:t>ع</w:t>
            </w:r>
            <w:r w:rsidRPr="0031718B">
              <w:rPr>
                <w:rFonts w:cs="B Zar"/>
                <w:b/>
                <w:bCs/>
                <w:color w:val="000000"/>
                <w:sz w:val="24"/>
                <w:szCs w:val="24"/>
                <w:rtl/>
              </w:rPr>
              <w:t xml:space="preserve"> در</w:t>
            </w:r>
            <w:r w:rsidRPr="0031718B">
              <w:rPr>
                <w:rFonts w:cs="B Zar" w:hint="cs"/>
                <w:b/>
                <w:bCs/>
                <w:color w:val="000000"/>
                <w:sz w:val="24"/>
                <w:szCs w:val="24"/>
                <w:rtl/>
              </w:rPr>
              <w:t>ی</w:t>
            </w:r>
            <w:r w:rsidRPr="0031718B">
              <w:rPr>
                <w:rFonts w:cs="B Zar" w:hint="eastAsia"/>
                <w:b/>
                <w:bCs/>
                <w:color w:val="000000"/>
                <w:sz w:val="24"/>
                <w:szCs w:val="24"/>
                <w:rtl/>
              </w:rPr>
              <w:t>ا</w:t>
            </w:r>
            <w:r w:rsidRPr="0031718B">
              <w:rPr>
                <w:rFonts w:cs="B Zar" w:hint="cs"/>
                <w:b/>
                <w:bCs/>
                <w:color w:val="000000"/>
                <w:sz w:val="24"/>
                <w:szCs w:val="24"/>
                <w:rtl/>
              </w:rPr>
              <w:t>یی</w:t>
            </w:r>
            <w:r w:rsidRPr="0031718B">
              <w:rPr>
                <w:rFonts w:cs="B Zar"/>
                <w:b/>
                <w:bCs/>
                <w:color w:val="000000"/>
                <w:sz w:val="24"/>
                <w:szCs w:val="24"/>
                <w:rtl/>
              </w:rPr>
              <w:t xml:space="preserve"> و آبز</w:t>
            </w:r>
            <w:r w:rsidRPr="0031718B">
              <w:rPr>
                <w:rFonts w:cs="B Zar" w:hint="cs"/>
                <w:b/>
                <w:bCs/>
                <w:color w:val="000000"/>
                <w:sz w:val="24"/>
                <w:szCs w:val="24"/>
                <w:rtl/>
              </w:rPr>
              <w:t>ی</w:t>
            </w:r>
            <w:r w:rsidRPr="0031718B">
              <w:rPr>
                <w:rFonts w:cs="B Zar"/>
                <w:b/>
                <w:bCs/>
                <w:color w:val="000000"/>
                <w:sz w:val="24"/>
                <w:szCs w:val="24"/>
                <w:rtl/>
              </w:rPr>
              <w:t xml:space="preserve"> پرور</w:t>
            </w:r>
            <w:r w:rsidRPr="0031718B">
              <w:rPr>
                <w:rFonts w:cs="B Zar" w:hint="cs"/>
                <w:b/>
                <w:bCs/>
                <w:color w:val="000000"/>
                <w:sz w:val="24"/>
                <w:szCs w:val="24"/>
                <w:rtl/>
              </w:rPr>
              <w:t>ی</w:t>
            </w:r>
          </w:p>
        </w:tc>
      </w:tr>
      <w:tr w:rsidR="00FB6C8B" w:rsidRPr="00F64943" w:rsidTr="00FC3BE0">
        <w:trPr>
          <w:trHeight w:val="440"/>
          <w:tblHeader/>
        </w:trPr>
        <w:tc>
          <w:tcPr>
            <w:tcW w:w="2410" w:type="dxa"/>
            <w:shd w:val="clear" w:color="auto" w:fill="F2F2F2" w:themeFill="background1" w:themeFillShade="F2"/>
            <w:noWrap/>
            <w:vAlign w:val="center"/>
            <w:hideMark/>
          </w:tcPr>
          <w:p w:rsidR="00FB6C8B" w:rsidRPr="00F64943" w:rsidRDefault="00FB6C8B" w:rsidP="00FC3BE0">
            <w:pPr>
              <w:jc w:val="center"/>
              <w:rPr>
                <w:rFonts w:cs="B Nazanin"/>
                <w:b/>
                <w:bCs/>
                <w:i/>
                <w:color w:val="000000"/>
              </w:rPr>
            </w:pPr>
            <w:r w:rsidRPr="00F64943">
              <w:rPr>
                <w:rFonts w:cs="B Nazanin" w:hint="cs"/>
                <w:b/>
                <w:bCs/>
                <w:color w:val="000000"/>
                <w:rtl/>
              </w:rPr>
              <w:t>سند</w:t>
            </w:r>
          </w:p>
        </w:tc>
        <w:tc>
          <w:tcPr>
            <w:tcW w:w="7088" w:type="dxa"/>
            <w:shd w:val="clear" w:color="auto" w:fill="F2F2F2" w:themeFill="background1" w:themeFillShade="F2"/>
            <w:vAlign w:val="center"/>
            <w:hideMark/>
          </w:tcPr>
          <w:p w:rsidR="00FB6C8B" w:rsidRPr="00F64943" w:rsidRDefault="00FB6C8B" w:rsidP="00FC3BE0">
            <w:pPr>
              <w:jc w:val="center"/>
              <w:rPr>
                <w:rFonts w:cs="B Nazanin"/>
                <w:b/>
                <w:bCs/>
                <w:i/>
                <w:color w:val="000000"/>
                <w:rtl/>
              </w:rPr>
            </w:pPr>
            <w:r w:rsidRPr="00F64943">
              <w:rPr>
                <w:rFonts w:cs="B Nazanin" w:hint="cs"/>
                <w:b/>
                <w:bCs/>
                <w:color w:val="000000"/>
                <w:rtl/>
              </w:rPr>
              <w:t>نکات قابل استناد در چشم انداز</w:t>
            </w:r>
            <w:r w:rsidR="00990FC7">
              <w:rPr>
                <w:rFonts w:cs="B Nazanin" w:hint="cs"/>
                <w:b/>
                <w:bCs/>
                <w:color w:val="000000"/>
                <w:rtl/>
              </w:rPr>
              <w:t xml:space="preserve"> شهر</w:t>
            </w:r>
            <w:r w:rsidRPr="00F64943">
              <w:rPr>
                <w:rFonts w:cs="B Nazanin" w:hint="cs"/>
                <w:b/>
                <w:bCs/>
                <w:color w:val="000000"/>
                <w:rtl/>
              </w:rPr>
              <w:t xml:space="preserve"> بندرعباس</w:t>
            </w:r>
          </w:p>
        </w:tc>
      </w:tr>
      <w:tr w:rsidR="00FB6C8B" w:rsidRPr="00737845" w:rsidTr="00FC3BE0">
        <w:trPr>
          <w:trHeight w:val="530"/>
        </w:trPr>
        <w:tc>
          <w:tcPr>
            <w:tcW w:w="2410" w:type="dxa"/>
            <w:vAlign w:val="center"/>
            <w:hideMark/>
          </w:tcPr>
          <w:p w:rsidR="00FB6C8B" w:rsidRPr="00737845" w:rsidRDefault="00FB6C8B" w:rsidP="00FC3BE0">
            <w:pPr>
              <w:bidi/>
              <w:jc w:val="center"/>
              <w:rPr>
                <w:rFonts w:cs="B Zar"/>
                <w:i/>
                <w:color w:val="000000"/>
                <w:szCs w:val="24"/>
                <w:rtl/>
              </w:rPr>
            </w:pPr>
            <w:r w:rsidRPr="00737845">
              <w:rPr>
                <w:rFonts w:cs="B Zar" w:hint="cs"/>
                <w:color w:val="000000"/>
                <w:szCs w:val="24"/>
                <w:rtl/>
              </w:rPr>
              <w:t>برنامه ششم توسعه كشور</w:t>
            </w:r>
          </w:p>
        </w:tc>
        <w:tc>
          <w:tcPr>
            <w:tcW w:w="7088" w:type="dxa"/>
            <w:vAlign w:val="center"/>
            <w:hideMark/>
          </w:tcPr>
          <w:p w:rsidR="00FB6C8B" w:rsidRPr="0031718B" w:rsidRDefault="00FB6C8B" w:rsidP="00FC3BE0">
            <w:pPr>
              <w:bidi/>
              <w:jc w:val="center"/>
              <w:rPr>
                <w:rFonts w:cs="B Zar"/>
                <w:color w:val="000000"/>
                <w:szCs w:val="24"/>
                <w:rtl/>
              </w:rPr>
            </w:pPr>
            <w:r w:rsidRPr="0031718B">
              <w:rPr>
                <w:rFonts w:cs="B Zar" w:hint="cs"/>
                <w:color w:val="000000"/>
                <w:szCs w:val="24"/>
                <w:rtl/>
              </w:rPr>
              <w:t>توسعه معدن و صنايع معدني</w:t>
            </w:r>
          </w:p>
        </w:tc>
      </w:tr>
      <w:tr w:rsidR="00FB6C8B" w:rsidRPr="00737845" w:rsidTr="00D5086D">
        <w:trPr>
          <w:trHeight w:val="890"/>
        </w:trPr>
        <w:tc>
          <w:tcPr>
            <w:tcW w:w="2410" w:type="dxa"/>
            <w:vAlign w:val="center"/>
            <w:hideMark/>
          </w:tcPr>
          <w:p w:rsidR="00FB6C8B" w:rsidRPr="00737845" w:rsidRDefault="00FB6C8B" w:rsidP="00FC3BE0">
            <w:pPr>
              <w:bidi/>
              <w:jc w:val="center"/>
              <w:rPr>
                <w:rFonts w:cs="B Zar"/>
                <w:i/>
                <w:color w:val="000000"/>
                <w:szCs w:val="24"/>
                <w:rtl/>
              </w:rPr>
            </w:pPr>
            <w:r w:rsidRPr="00737845">
              <w:rPr>
                <w:rFonts w:cs="B Zar" w:hint="cs"/>
                <w:color w:val="000000"/>
                <w:szCs w:val="24"/>
                <w:rtl/>
              </w:rPr>
              <w:t>برنامه ششم توسعه كشور</w:t>
            </w:r>
          </w:p>
        </w:tc>
        <w:tc>
          <w:tcPr>
            <w:tcW w:w="7088" w:type="dxa"/>
            <w:vAlign w:val="center"/>
            <w:hideMark/>
          </w:tcPr>
          <w:p w:rsidR="00FB6C8B" w:rsidRPr="0031718B" w:rsidRDefault="00FB6C8B" w:rsidP="00FC3BE0">
            <w:pPr>
              <w:bidi/>
              <w:jc w:val="center"/>
              <w:rPr>
                <w:rFonts w:cs="B Zar"/>
                <w:color w:val="000000"/>
                <w:szCs w:val="24"/>
                <w:rtl/>
              </w:rPr>
            </w:pPr>
            <w:r w:rsidRPr="0031718B">
              <w:rPr>
                <w:rFonts w:cs="B Zar" w:hint="cs"/>
                <w:color w:val="000000"/>
                <w:szCs w:val="24"/>
                <w:rtl/>
              </w:rPr>
              <w:t>افزايش خدمات سوخت رساني به كشتي ها (بانكرينگ) و خدمات جانبي آن در خليج فارس و درياي عمان</w:t>
            </w:r>
          </w:p>
        </w:tc>
      </w:tr>
      <w:tr w:rsidR="00FB6C8B" w:rsidRPr="00737845" w:rsidTr="00FC3BE0">
        <w:trPr>
          <w:trHeight w:val="750"/>
        </w:trPr>
        <w:tc>
          <w:tcPr>
            <w:tcW w:w="2410" w:type="dxa"/>
            <w:vAlign w:val="center"/>
            <w:hideMark/>
          </w:tcPr>
          <w:p w:rsidR="00FB6C8B" w:rsidRPr="00737845" w:rsidRDefault="00FB6C8B" w:rsidP="00FC3BE0">
            <w:pPr>
              <w:bidi/>
              <w:jc w:val="center"/>
              <w:rPr>
                <w:rFonts w:cs="B Zar"/>
                <w:i/>
                <w:color w:val="000000"/>
                <w:szCs w:val="24"/>
                <w:rtl/>
              </w:rPr>
            </w:pPr>
            <w:r w:rsidRPr="00737845">
              <w:rPr>
                <w:rFonts w:cs="B Zar" w:hint="cs"/>
                <w:color w:val="000000"/>
                <w:szCs w:val="24"/>
                <w:rtl/>
              </w:rPr>
              <w:t>چشم انداز توسعه مناطق واستانهای کشور</w:t>
            </w:r>
          </w:p>
        </w:tc>
        <w:tc>
          <w:tcPr>
            <w:tcW w:w="7088" w:type="dxa"/>
            <w:vAlign w:val="center"/>
            <w:hideMark/>
          </w:tcPr>
          <w:p w:rsidR="00FB6C8B" w:rsidRPr="0031718B" w:rsidRDefault="00FB6C8B" w:rsidP="00FC3BE0">
            <w:pPr>
              <w:bidi/>
              <w:jc w:val="center"/>
              <w:rPr>
                <w:rFonts w:cs="B Zar"/>
                <w:color w:val="000000"/>
                <w:szCs w:val="24"/>
                <w:rtl/>
              </w:rPr>
            </w:pPr>
            <w:r w:rsidRPr="0031718B">
              <w:rPr>
                <w:rFonts w:cs="B Zar" w:hint="cs"/>
                <w:color w:val="000000"/>
                <w:szCs w:val="24"/>
                <w:rtl/>
              </w:rPr>
              <w:t>دست یافته به صنعت پیشرو، متنوع و دانش بنیان</w:t>
            </w:r>
          </w:p>
        </w:tc>
      </w:tr>
      <w:tr w:rsidR="00FB6C8B" w:rsidRPr="00737845" w:rsidTr="00FC3BE0">
        <w:trPr>
          <w:trHeight w:val="750"/>
        </w:trPr>
        <w:tc>
          <w:tcPr>
            <w:tcW w:w="2410" w:type="dxa"/>
            <w:vAlign w:val="center"/>
            <w:hideMark/>
          </w:tcPr>
          <w:p w:rsidR="00FB6C8B" w:rsidRPr="00737845" w:rsidRDefault="00FB6C8B" w:rsidP="00FC3BE0">
            <w:pPr>
              <w:bidi/>
              <w:jc w:val="center"/>
              <w:rPr>
                <w:rFonts w:cs="B Zar"/>
                <w:i/>
                <w:color w:val="000000"/>
                <w:szCs w:val="24"/>
                <w:rtl/>
              </w:rPr>
            </w:pPr>
            <w:r w:rsidRPr="00737845">
              <w:rPr>
                <w:rFonts w:cs="B Zar" w:hint="cs"/>
                <w:color w:val="000000"/>
                <w:szCs w:val="24"/>
                <w:rtl/>
              </w:rPr>
              <w:t>چشم انداز توسعه مناطق واستانهای کشور</w:t>
            </w:r>
          </w:p>
        </w:tc>
        <w:tc>
          <w:tcPr>
            <w:tcW w:w="7088" w:type="dxa"/>
            <w:vAlign w:val="center"/>
            <w:hideMark/>
          </w:tcPr>
          <w:p w:rsidR="00FB6C8B" w:rsidRPr="0031718B" w:rsidRDefault="00FB6C8B" w:rsidP="00FC3BE0">
            <w:pPr>
              <w:bidi/>
              <w:jc w:val="center"/>
              <w:rPr>
                <w:rFonts w:cs="B Zar"/>
                <w:color w:val="000000"/>
                <w:szCs w:val="24"/>
                <w:rtl/>
              </w:rPr>
            </w:pPr>
            <w:r w:rsidRPr="0031718B">
              <w:rPr>
                <w:rFonts w:cs="B Zar" w:hint="cs"/>
                <w:color w:val="000000"/>
                <w:szCs w:val="24"/>
                <w:rtl/>
              </w:rPr>
              <w:t>تکیه بر صنایع آب بر با رویکرد صادراتی در سطح ملی و فراملی</w:t>
            </w:r>
          </w:p>
        </w:tc>
      </w:tr>
      <w:tr w:rsidR="00FB6C8B" w:rsidRPr="00737845" w:rsidTr="00FC3BE0">
        <w:trPr>
          <w:trHeight w:val="750"/>
        </w:trPr>
        <w:tc>
          <w:tcPr>
            <w:tcW w:w="2410" w:type="dxa"/>
            <w:vAlign w:val="center"/>
            <w:hideMark/>
          </w:tcPr>
          <w:p w:rsidR="00FB6C8B" w:rsidRPr="00737845" w:rsidRDefault="00FB6C8B" w:rsidP="00FC3BE0">
            <w:pPr>
              <w:bidi/>
              <w:jc w:val="center"/>
              <w:rPr>
                <w:rFonts w:cs="B Zar"/>
                <w:i/>
                <w:color w:val="000000"/>
                <w:szCs w:val="24"/>
                <w:rtl/>
              </w:rPr>
            </w:pPr>
            <w:r w:rsidRPr="00737845">
              <w:rPr>
                <w:rFonts w:cs="B Zar" w:hint="cs"/>
                <w:color w:val="000000"/>
                <w:szCs w:val="24"/>
                <w:rtl/>
              </w:rPr>
              <w:t>چشم انداز توسعه مناطق واستانهای کشور</w:t>
            </w:r>
          </w:p>
        </w:tc>
        <w:tc>
          <w:tcPr>
            <w:tcW w:w="7088" w:type="dxa"/>
            <w:vAlign w:val="center"/>
            <w:hideMark/>
          </w:tcPr>
          <w:p w:rsidR="00FB6C8B" w:rsidRPr="0031718B" w:rsidRDefault="00FB6C8B" w:rsidP="00FC3BE0">
            <w:pPr>
              <w:bidi/>
              <w:jc w:val="center"/>
              <w:rPr>
                <w:rFonts w:cs="B Zar"/>
                <w:color w:val="000000"/>
                <w:szCs w:val="24"/>
                <w:rtl/>
              </w:rPr>
            </w:pPr>
            <w:r w:rsidRPr="0031718B">
              <w:rPr>
                <w:rFonts w:cs="B Zar" w:hint="cs"/>
                <w:color w:val="000000"/>
                <w:szCs w:val="24"/>
                <w:rtl/>
              </w:rPr>
              <w:t>قطب اصلی تولید و صادرات محصولات شیلاتی</w:t>
            </w:r>
          </w:p>
        </w:tc>
      </w:tr>
      <w:tr w:rsidR="00FB6C8B" w:rsidRPr="00737845" w:rsidTr="00FC3BE0">
        <w:trPr>
          <w:trHeight w:val="750"/>
        </w:trPr>
        <w:tc>
          <w:tcPr>
            <w:tcW w:w="2410" w:type="dxa"/>
            <w:vAlign w:val="center"/>
            <w:hideMark/>
          </w:tcPr>
          <w:p w:rsidR="00FB6C8B" w:rsidRPr="00737845" w:rsidRDefault="00FB6C8B" w:rsidP="00FC3BE0">
            <w:pPr>
              <w:bidi/>
              <w:jc w:val="center"/>
              <w:rPr>
                <w:rFonts w:cs="B Zar"/>
                <w:i/>
                <w:color w:val="000000"/>
                <w:szCs w:val="24"/>
                <w:rtl/>
              </w:rPr>
            </w:pPr>
            <w:r w:rsidRPr="00737845">
              <w:rPr>
                <w:rFonts w:cs="B Zar" w:hint="cs"/>
                <w:color w:val="000000"/>
                <w:szCs w:val="24"/>
                <w:rtl/>
              </w:rPr>
              <w:t>چشم انداز توسعه مناطق واستانهای کشور</w:t>
            </w:r>
          </w:p>
        </w:tc>
        <w:tc>
          <w:tcPr>
            <w:tcW w:w="7088" w:type="dxa"/>
            <w:vAlign w:val="center"/>
            <w:hideMark/>
          </w:tcPr>
          <w:p w:rsidR="00FB6C8B" w:rsidRPr="0031718B" w:rsidRDefault="00FB6C8B" w:rsidP="00FC3BE0">
            <w:pPr>
              <w:bidi/>
              <w:jc w:val="center"/>
              <w:rPr>
                <w:rFonts w:cs="B Zar"/>
                <w:color w:val="000000"/>
                <w:szCs w:val="24"/>
                <w:rtl/>
              </w:rPr>
            </w:pPr>
            <w:r w:rsidRPr="0031718B">
              <w:rPr>
                <w:rFonts w:cs="B Zar" w:hint="cs"/>
                <w:color w:val="000000"/>
                <w:szCs w:val="24"/>
                <w:rtl/>
              </w:rPr>
              <w:t>قطب اصلی بانکرینگ کشور و ارائه خدمات کشتیرانی، ساخت، تعمیرو پشتیبانی انواع شناورها و حمل و نقل دریایی</w:t>
            </w:r>
          </w:p>
        </w:tc>
      </w:tr>
      <w:tr w:rsidR="00FB6C8B" w:rsidRPr="00737845" w:rsidTr="00D5086D">
        <w:trPr>
          <w:trHeight w:val="989"/>
        </w:trPr>
        <w:tc>
          <w:tcPr>
            <w:tcW w:w="2410" w:type="dxa"/>
            <w:vAlign w:val="center"/>
            <w:hideMark/>
          </w:tcPr>
          <w:p w:rsidR="00FB6C8B" w:rsidRPr="00737845" w:rsidRDefault="00FB6C8B" w:rsidP="00FC3BE0">
            <w:pPr>
              <w:bidi/>
              <w:jc w:val="center"/>
              <w:rPr>
                <w:rFonts w:cs="B Zar"/>
                <w:i/>
                <w:color w:val="000000"/>
                <w:szCs w:val="24"/>
                <w:rtl/>
              </w:rPr>
            </w:pPr>
            <w:r w:rsidRPr="00737845">
              <w:rPr>
                <w:rFonts w:cs="B Zar" w:hint="cs"/>
                <w:color w:val="000000"/>
                <w:szCs w:val="24"/>
                <w:rtl/>
              </w:rPr>
              <w:t>چشم انداز توسعه مناطق واستانهای کشور</w:t>
            </w:r>
          </w:p>
        </w:tc>
        <w:tc>
          <w:tcPr>
            <w:tcW w:w="7088" w:type="dxa"/>
            <w:vAlign w:val="center"/>
            <w:hideMark/>
          </w:tcPr>
          <w:p w:rsidR="00FB6C8B" w:rsidRPr="0031718B" w:rsidRDefault="00FB6C8B" w:rsidP="00FC3BE0">
            <w:pPr>
              <w:bidi/>
              <w:jc w:val="center"/>
              <w:rPr>
                <w:rFonts w:cs="B Zar"/>
                <w:color w:val="000000"/>
                <w:szCs w:val="24"/>
                <w:rtl/>
              </w:rPr>
            </w:pPr>
            <w:r w:rsidRPr="0031718B">
              <w:rPr>
                <w:rFonts w:cs="B Zar" w:hint="cs"/>
                <w:color w:val="000000"/>
                <w:szCs w:val="24"/>
                <w:rtl/>
              </w:rPr>
              <w:t>دارای کشاورزی (با تاکید بر محصولات صیفی) پیشرفته</w:t>
            </w:r>
            <w:r w:rsidRPr="0031718B">
              <w:rPr>
                <w:rFonts w:ascii="Sakkal Majalla" w:hAnsi="Sakkal Majalla" w:cs="Sakkal Majalla" w:hint="cs"/>
                <w:color w:val="000000"/>
                <w:szCs w:val="24"/>
                <w:rtl/>
              </w:rPr>
              <w:t>٬</w:t>
            </w:r>
            <w:r w:rsidRPr="00737845">
              <w:rPr>
                <w:rFonts w:cs="B Zar" w:hint="cs"/>
                <w:color w:val="000000"/>
                <w:szCs w:val="24"/>
                <w:rtl/>
              </w:rPr>
              <w:t xml:space="preserve"> متمرکز با بهره وری بالا و حداقل استفاده از منابع اکولوژیک</w:t>
            </w:r>
          </w:p>
        </w:tc>
      </w:tr>
      <w:tr w:rsidR="00FB6C8B" w:rsidRPr="00737845" w:rsidTr="00D5086D">
        <w:trPr>
          <w:trHeight w:val="1070"/>
        </w:trPr>
        <w:tc>
          <w:tcPr>
            <w:tcW w:w="2410" w:type="dxa"/>
            <w:vAlign w:val="center"/>
            <w:hideMark/>
          </w:tcPr>
          <w:p w:rsidR="00FB6C8B" w:rsidRPr="00737845" w:rsidRDefault="00FB6C8B" w:rsidP="00FC3BE0">
            <w:pPr>
              <w:bidi/>
              <w:jc w:val="center"/>
              <w:rPr>
                <w:rFonts w:cs="B Zar"/>
                <w:i/>
                <w:color w:val="000000"/>
                <w:szCs w:val="24"/>
                <w:rtl/>
              </w:rPr>
            </w:pPr>
            <w:r w:rsidRPr="00737845">
              <w:rPr>
                <w:rFonts w:cs="B Zar" w:hint="cs"/>
                <w:color w:val="000000"/>
                <w:szCs w:val="24"/>
                <w:rtl/>
              </w:rPr>
              <w:t>چشم انداز استان هرمزگان</w:t>
            </w:r>
          </w:p>
        </w:tc>
        <w:tc>
          <w:tcPr>
            <w:tcW w:w="7088" w:type="dxa"/>
            <w:vAlign w:val="center"/>
            <w:hideMark/>
          </w:tcPr>
          <w:p w:rsidR="00FB6C8B" w:rsidRPr="0031718B" w:rsidRDefault="00FB6C8B" w:rsidP="00FC3BE0">
            <w:pPr>
              <w:bidi/>
              <w:jc w:val="center"/>
              <w:rPr>
                <w:rFonts w:cs="B Zar"/>
                <w:color w:val="000000"/>
                <w:szCs w:val="24"/>
                <w:rtl/>
              </w:rPr>
            </w:pPr>
            <w:r w:rsidRPr="00737845">
              <w:rPr>
                <w:rFonts w:cs="B Zar" w:hint="cs"/>
                <w:color w:val="000000"/>
                <w:szCs w:val="24"/>
                <w:rtl/>
              </w:rPr>
              <w:t>برخوردار از جایگاه ممتاز در صنعت کشور با تکیه بر صنایع آلومینیوم، پتروشیمی، نفت و گاز، سیمان و فولاد با رویکرد صادراتی</w:t>
            </w:r>
          </w:p>
        </w:tc>
      </w:tr>
      <w:tr w:rsidR="00FB6C8B" w:rsidRPr="00737845" w:rsidTr="00FC3BE0">
        <w:trPr>
          <w:trHeight w:val="539"/>
        </w:trPr>
        <w:tc>
          <w:tcPr>
            <w:tcW w:w="2410" w:type="dxa"/>
            <w:vAlign w:val="center"/>
            <w:hideMark/>
          </w:tcPr>
          <w:p w:rsidR="00FB6C8B" w:rsidRPr="00737845" w:rsidRDefault="00FB6C8B" w:rsidP="00FC3BE0">
            <w:pPr>
              <w:bidi/>
              <w:jc w:val="center"/>
              <w:rPr>
                <w:rFonts w:cs="B Zar"/>
                <w:i/>
                <w:color w:val="000000"/>
                <w:szCs w:val="24"/>
                <w:rtl/>
              </w:rPr>
            </w:pPr>
            <w:r w:rsidRPr="00737845">
              <w:rPr>
                <w:rFonts w:cs="B Zar" w:hint="cs"/>
                <w:color w:val="000000"/>
                <w:szCs w:val="24"/>
                <w:rtl/>
              </w:rPr>
              <w:t>چشم انداز استان هرمزگان</w:t>
            </w:r>
          </w:p>
        </w:tc>
        <w:tc>
          <w:tcPr>
            <w:tcW w:w="7088" w:type="dxa"/>
            <w:vAlign w:val="center"/>
            <w:hideMark/>
          </w:tcPr>
          <w:p w:rsidR="00FB6C8B" w:rsidRPr="0031718B" w:rsidRDefault="00FB6C8B" w:rsidP="00FC3BE0">
            <w:pPr>
              <w:bidi/>
              <w:jc w:val="center"/>
              <w:rPr>
                <w:rFonts w:cs="B Zar"/>
                <w:color w:val="000000"/>
                <w:szCs w:val="24"/>
                <w:rtl/>
              </w:rPr>
            </w:pPr>
            <w:r w:rsidRPr="00737845">
              <w:rPr>
                <w:rFonts w:cs="B Zar" w:hint="cs"/>
                <w:color w:val="000000"/>
                <w:szCs w:val="24"/>
                <w:rtl/>
              </w:rPr>
              <w:t>از قطبهای شیلات و آبزی پروری کشور با رویکرد صادراتی</w:t>
            </w:r>
          </w:p>
        </w:tc>
      </w:tr>
      <w:tr w:rsidR="00FB6C8B" w:rsidRPr="00737845" w:rsidTr="00FC3BE0">
        <w:trPr>
          <w:trHeight w:val="530"/>
        </w:trPr>
        <w:tc>
          <w:tcPr>
            <w:tcW w:w="2410" w:type="dxa"/>
            <w:vAlign w:val="center"/>
            <w:hideMark/>
          </w:tcPr>
          <w:p w:rsidR="00FB6C8B" w:rsidRPr="00737845" w:rsidRDefault="00FB6C8B" w:rsidP="00FC3BE0">
            <w:pPr>
              <w:bidi/>
              <w:jc w:val="center"/>
              <w:rPr>
                <w:rFonts w:cs="B Zar"/>
                <w:i/>
                <w:color w:val="000000"/>
                <w:szCs w:val="24"/>
                <w:rtl/>
              </w:rPr>
            </w:pPr>
            <w:r w:rsidRPr="00737845">
              <w:rPr>
                <w:rFonts w:cs="B Zar" w:hint="cs"/>
                <w:color w:val="000000"/>
                <w:szCs w:val="24"/>
                <w:rtl/>
              </w:rPr>
              <w:t>سند ملی توسعه استان هرمزگان</w:t>
            </w:r>
          </w:p>
        </w:tc>
        <w:tc>
          <w:tcPr>
            <w:tcW w:w="7088" w:type="dxa"/>
            <w:vAlign w:val="center"/>
            <w:hideMark/>
          </w:tcPr>
          <w:p w:rsidR="00FB6C8B" w:rsidRPr="0031718B" w:rsidRDefault="00FB6C8B" w:rsidP="00FC3BE0">
            <w:pPr>
              <w:bidi/>
              <w:jc w:val="center"/>
              <w:rPr>
                <w:rFonts w:cs="B Zar"/>
                <w:color w:val="000000"/>
                <w:szCs w:val="24"/>
                <w:rtl/>
              </w:rPr>
            </w:pPr>
            <w:r w:rsidRPr="00737845">
              <w:rPr>
                <w:rFonts w:cs="B Zar" w:hint="cs"/>
                <w:color w:val="000000"/>
                <w:szCs w:val="24"/>
                <w:rtl/>
              </w:rPr>
              <w:t>توسعه صنايع پشتيباني حمل و نقل و خدمات وسائط حمل و نقل دريايي در نوار ساحلي استان</w:t>
            </w:r>
          </w:p>
        </w:tc>
      </w:tr>
      <w:tr w:rsidR="00FB6C8B" w:rsidRPr="00737845" w:rsidTr="00FC3BE0">
        <w:trPr>
          <w:trHeight w:val="620"/>
        </w:trPr>
        <w:tc>
          <w:tcPr>
            <w:tcW w:w="2410" w:type="dxa"/>
            <w:vAlign w:val="center"/>
            <w:hideMark/>
          </w:tcPr>
          <w:p w:rsidR="00FB6C8B" w:rsidRPr="00737845" w:rsidRDefault="00FB6C8B" w:rsidP="00FC3BE0">
            <w:pPr>
              <w:bidi/>
              <w:jc w:val="center"/>
              <w:rPr>
                <w:rFonts w:cs="B Zar"/>
                <w:i/>
                <w:color w:val="000000"/>
                <w:szCs w:val="24"/>
                <w:rtl/>
              </w:rPr>
            </w:pPr>
            <w:r w:rsidRPr="00737845">
              <w:rPr>
                <w:rFonts w:cs="B Zar" w:hint="cs"/>
                <w:color w:val="000000"/>
                <w:szCs w:val="24"/>
                <w:rtl/>
              </w:rPr>
              <w:t>سند ملی توسعه استان هرمزگان</w:t>
            </w:r>
          </w:p>
        </w:tc>
        <w:tc>
          <w:tcPr>
            <w:tcW w:w="7088" w:type="dxa"/>
            <w:vAlign w:val="center"/>
            <w:hideMark/>
          </w:tcPr>
          <w:p w:rsidR="00FB6C8B" w:rsidRPr="00737845" w:rsidRDefault="00FB6C8B" w:rsidP="00FC3BE0">
            <w:pPr>
              <w:bidi/>
              <w:jc w:val="center"/>
              <w:rPr>
                <w:rFonts w:cs="B Zar"/>
                <w:i/>
                <w:color w:val="000000"/>
                <w:szCs w:val="24"/>
                <w:rtl/>
              </w:rPr>
            </w:pPr>
            <w:r w:rsidRPr="00737845">
              <w:rPr>
                <w:rFonts w:cs="B Zar" w:hint="cs"/>
                <w:color w:val="000000"/>
                <w:szCs w:val="24"/>
                <w:rtl/>
              </w:rPr>
              <w:t>توسعه صنايع غذايي تبديلي و صنايع شيلاتي در نواحي مستعد بعنوان محرك توسعه بخش</w:t>
            </w:r>
          </w:p>
        </w:tc>
      </w:tr>
      <w:tr w:rsidR="00FB6C8B" w:rsidRPr="00737845" w:rsidTr="00FC3BE0">
        <w:trPr>
          <w:trHeight w:val="1125"/>
        </w:trPr>
        <w:tc>
          <w:tcPr>
            <w:tcW w:w="2410" w:type="dxa"/>
            <w:vAlign w:val="center"/>
            <w:hideMark/>
          </w:tcPr>
          <w:p w:rsidR="00FB6C8B" w:rsidRPr="00737845" w:rsidRDefault="00FB6C8B" w:rsidP="00FC3BE0">
            <w:pPr>
              <w:bidi/>
              <w:jc w:val="center"/>
              <w:rPr>
                <w:rFonts w:cs="B Zar"/>
                <w:i/>
                <w:color w:val="000000"/>
                <w:szCs w:val="24"/>
                <w:rtl/>
              </w:rPr>
            </w:pPr>
            <w:r w:rsidRPr="00737845">
              <w:rPr>
                <w:rFonts w:cs="B Zar" w:hint="cs"/>
                <w:color w:val="000000"/>
                <w:szCs w:val="24"/>
                <w:rtl/>
              </w:rPr>
              <w:t>سند ملی توسعه استان هرمزگان</w:t>
            </w:r>
          </w:p>
        </w:tc>
        <w:tc>
          <w:tcPr>
            <w:tcW w:w="7088" w:type="dxa"/>
            <w:vAlign w:val="center"/>
            <w:hideMark/>
          </w:tcPr>
          <w:p w:rsidR="00FB6C8B" w:rsidRPr="00737845" w:rsidRDefault="00FB6C8B" w:rsidP="00FC3BE0">
            <w:pPr>
              <w:bidi/>
              <w:jc w:val="center"/>
              <w:rPr>
                <w:rFonts w:cs="B Zar"/>
                <w:i/>
                <w:color w:val="000000"/>
                <w:szCs w:val="24"/>
                <w:rtl/>
              </w:rPr>
            </w:pPr>
            <w:r w:rsidRPr="00737845">
              <w:rPr>
                <w:rFonts w:cs="B Zar" w:hint="cs"/>
                <w:color w:val="000000"/>
                <w:szCs w:val="24"/>
                <w:rtl/>
              </w:rPr>
              <w:t>برخورداري از ذخاير آبزيان بويژه امكانات گسترش و توسعه طرحهاي پرورش ميگو و ماهي در قفس و گونه هاي برداشت نشده ميكتوفيده و كمتر برداشت شده ساردين ماهيان و توسعه صيد صنعتي</w:t>
            </w:r>
          </w:p>
        </w:tc>
      </w:tr>
      <w:tr w:rsidR="00FB6C8B" w:rsidRPr="00737845" w:rsidTr="00D5086D">
        <w:trPr>
          <w:trHeight w:val="1115"/>
        </w:trPr>
        <w:tc>
          <w:tcPr>
            <w:tcW w:w="2410" w:type="dxa"/>
            <w:vAlign w:val="center"/>
            <w:hideMark/>
          </w:tcPr>
          <w:p w:rsidR="00FB6C8B" w:rsidRPr="00737845" w:rsidRDefault="00FB6C8B" w:rsidP="00FC3BE0">
            <w:pPr>
              <w:bidi/>
              <w:jc w:val="center"/>
              <w:rPr>
                <w:rFonts w:cs="B Zar"/>
                <w:i/>
                <w:color w:val="000000"/>
                <w:szCs w:val="24"/>
                <w:rtl/>
              </w:rPr>
            </w:pPr>
            <w:r w:rsidRPr="00737845">
              <w:rPr>
                <w:rFonts w:cs="B Zar" w:hint="cs"/>
                <w:color w:val="000000"/>
                <w:szCs w:val="24"/>
                <w:rtl/>
              </w:rPr>
              <w:t>سند ملی توسعه استان هرمزگان</w:t>
            </w:r>
          </w:p>
        </w:tc>
        <w:tc>
          <w:tcPr>
            <w:tcW w:w="7088" w:type="dxa"/>
            <w:vAlign w:val="center"/>
            <w:hideMark/>
          </w:tcPr>
          <w:p w:rsidR="00FB6C8B" w:rsidRPr="00737845" w:rsidRDefault="00FB6C8B" w:rsidP="00FC3BE0">
            <w:pPr>
              <w:bidi/>
              <w:jc w:val="center"/>
              <w:rPr>
                <w:rFonts w:cs="B Zar"/>
                <w:i/>
                <w:color w:val="000000"/>
                <w:szCs w:val="24"/>
                <w:rtl/>
              </w:rPr>
            </w:pPr>
            <w:r w:rsidRPr="00737845">
              <w:rPr>
                <w:rFonts w:cs="B Zar" w:hint="cs"/>
                <w:color w:val="000000"/>
                <w:szCs w:val="24"/>
                <w:rtl/>
              </w:rPr>
              <w:t>ايجاد شرايط و فرصت هاي مناسب براي سرمايه گذاران بخش هاي خصوصي و عمومي غير دولتي با اولویتهای : صنایع دریایی ، شیلات و آبزی پروری و گردشگری</w:t>
            </w:r>
          </w:p>
        </w:tc>
      </w:tr>
      <w:tr w:rsidR="00FB6C8B" w:rsidRPr="00737845" w:rsidTr="00D5086D">
        <w:trPr>
          <w:trHeight w:val="1250"/>
        </w:trPr>
        <w:tc>
          <w:tcPr>
            <w:tcW w:w="2410" w:type="dxa"/>
            <w:vAlign w:val="center"/>
            <w:hideMark/>
          </w:tcPr>
          <w:p w:rsidR="00FB6C8B" w:rsidRPr="00737845" w:rsidRDefault="00FB6C8B" w:rsidP="00FC3BE0">
            <w:pPr>
              <w:bidi/>
              <w:jc w:val="center"/>
              <w:rPr>
                <w:rFonts w:cs="B Zar"/>
                <w:i/>
                <w:color w:val="000000"/>
                <w:szCs w:val="24"/>
                <w:rtl/>
              </w:rPr>
            </w:pPr>
            <w:r w:rsidRPr="00737845">
              <w:rPr>
                <w:rFonts w:cs="B Zar" w:hint="cs"/>
                <w:color w:val="000000"/>
                <w:szCs w:val="24"/>
                <w:rtl/>
              </w:rPr>
              <w:lastRenderedPageBreak/>
              <w:t>سند ملی توسعه استان هرمزگان</w:t>
            </w:r>
          </w:p>
        </w:tc>
        <w:tc>
          <w:tcPr>
            <w:tcW w:w="7088" w:type="dxa"/>
            <w:vAlign w:val="center"/>
            <w:hideMark/>
          </w:tcPr>
          <w:p w:rsidR="00FB6C8B" w:rsidRPr="00737845" w:rsidRDefault="00FB6C8B" w:rsidP="00FC3BE0">
            <w:pPr>
              <w:bidi/>
              <w:jc w:val="center"/>
              <w:rPr>
                <w:rFonts w:cs="B Zar"/>
                <w:i/>
                <w:color w:val="000000"/>
                <w:szCs w:val="24"/>
                <w:rtl/>
              </w:rPr>
            </w:pPr>
            <w:r w:rsidRPr="00737845">
              <w:rPr>
                <w:rFonts w:cs="B Zar" w:hint="cs"/>
                <w:color w:val="000000"/>
                <w:szCs w:val="24"/>
                <w:rtl/>
              </w:rPr>
              <w:t>حمايت از نهادهاي كار آفرين و جلب سرمايه هاي خارجي با تاكيد بر كار آفرينان محلي و سرمايه هاي بومي مستقر در كشور هاي حاشيه خليج فارس</w:t>
            </w:r>
          </w:p>
        </w:tc>
      </w:tr>
      <w:tr w:rsidR="00FB6C8B" w:rsidRPr="00737845" w:rsidTr="00FC3BE0">
        <w:trPr>
          <w:trHeight w:val="375"/>
        </w:trPr>
        <w:tc>
          <w:tcPr>
            <w:tcW w:w="2410" w:type="dxa"/>
            <w:vAlign w:val="center"/>
            <w:hideMark/>
          </w:tcPr>
          <w:p w:rsidR="00FB6C8B" w:rsidRPr="00737845" w:rsidRDefault="00FB6C8B" w:rsidP="00FC3BE0">
            <w:pPr>
              <w:bidi/>
              <w:jc w:val="center"/>
              <w:rPr>
                <w:rFonts w:cs="B Zar"/>
                <w:i/>
                <w:color w:val="000000"/>
                <w:szCs w:val="24"/>
                <w:rtl/>
              </w:rPr>
            </w:pPr>
            <w:r w:rsidRPr="00737845">
              <w:rPr>
                <w:rFonts w:cs="B Zar" w:hint="cs"/>
                <w:color w:val="000000"/>
                <w:szCs w:val="24"/>
                <w:rtl/>
              </w:rPr>
              <w:t>طرح راهبردی ساختاری</w:t>
            </w:r>
          </w:p>
        </w:tc>
        <w:tc>
          <w:tcPr>
            <w:tcW w:w="7088" w:type="dxa"/>
            <w:vAlign w:val="center"/>
            <w:hideMark/>
          </w:tcPr>
          <w:p w:rsidR="00FB6C8B" w:rsidRPr="0031718B" w:rsidRDefault="00FB6C8B" w:rsidP="00FC3BE0">
            <w:pPr>
              <w:bidi/>
              <w:jc w:val="center"/>
              <w:rPr>
                <w:rFonts w:cs="B Zar"/>
                <w:color w:val="000000"/>
                <w:szCs w:val="24"/>
                <w:rtl/>
              </w:rPr>
            </w:pPr>
            <w:r w:rsidRPr="0031718B">
              <w:rPr>
                <w:rFonts w:cs="B Zar" w:hint="cs"/>
                <w:color w:val="000000"/>
                <w:szCs w:val="24"/>
                <w:rtl/>
              </w:rPr>
              <w:t>برخورداري از ذخاير گاز و منابع طبيعي پايه نظير آبزيان، محصولات كشاورزي و موادغذايي.</w:t>
            </w:r>
          </w:p>
        </w:tc>
      </w:tr>
      <w:tr w:rsidR="00FB6C8B" w:rsidRPr="00737845" w:rsidTr="00FC3BE0">
        <w:trPr>
          <w:trHeight w:val="750"/>
        </w:trPr>
        <w:tc>
          <w:tcPr>
            <w:tcW w:w="2410" w:type="dxa"/>
            <w:vAlign w:val="center"/>
            <w:hideMark/>
          </w:tcPr>
          <w:p w:rsidR="00FB6C8B" w:rsidRPr="00737845" w:rsidRDefault="00FB6C8B" w:rsidP="00FC3BE0">
            <w:pPr>
              <w:bidi/>
              <w:jc w:val="center"/>
              <w:rPr>
                <w:rFonts w:cs="B Zar"/>
                <w:i/>
                <w:color w:val="000000"/>
                <w:szCs w:val="24"/>
                <w:rtl/>
              </w:rPr>
            </w:pPr>
            <w:r w:rsidRPr="00737845">
              <w:rPr>
                <w:rFonts w:cs="B Zar" w:hint="cs"/>
                <w:color w:val="000000"/>
                <w:szCs w:val="24"/>
                <w:rtl/>
              </w:rPr>
              <w:t>برنامه میان مدت عملیاتی</w:t>
            </w:r>
          </w:p>
        </w:tc>
        <w:tc>
          <w:tcPr>
            <w:tcW w:w="7088" w:type="dxa"/>
            <w:vAlign w:val="center"/>
            <w:hideMark/>
          </w:tcPr>
          <w:p w:rsidR="00FB6C8B" w:rsidRPr="0031718B" w:rsidRDefault="00FB6C8B" w:rsidP="00FC3BE0">
            <w:pPr>
              <w:bidi/>
              <w:jc w:val="center"/>
              <w:rPr>
                <w:rFonts w:cs="B Zar"/>
                <w:color w:val="000000"/>
                <w:szCs w:val="24"/>
                <w:rtl/>
              </w:rPr>
            </w:pPr>
            <w:r w:rsidRPr="0031718B">
              <w:rPr>
                <w:rFonts w:cs="B Zar" w:hint="cs"/>
                <w:color w:val="000000"/>
                <w:szCs w:val="24"/>
                <w:rtl/>
              </w:rPr>
              <w:t>موقعیت خاص استقرار استان در ساحل خلیج فارس و دریای عمان که به دلیل ساحلی بودن، امکان ایجاد صنایع وابسته و پیوسته به شیلات و ترابری دریایی را ممکن می سازد</w:t>
            </w:r>
          </w:p>
        </w:tc>
      </w:tr>
      <w:tr w:rsidR="00FB6C8B" w:rsidRPr="00737845" w:rsidTr="00FC3BE0">
        <w:trPr>
          <w:trHeight w:val="750"/>
        </w:trPr>
        <w:tc>
          <w:tcPr>
            <w:tcW w:w="2410" w:type="dxa"/>
            <w:vAlign w:val="center"/>
            <w:hideMark/>
          </w:tcPr>
          <w:p w:rsidR="00FB6C8B" w:rsidRPr="00737845" w:rsidRDefault="00FB6C8B" w:rsidP="00FC3BE0">
            <w:pPr>
              <w:bidi/>
              <w:jc w:val="center"/>
              <w:rPr>
                <w:rFonts w:cs="B Zar"/>
                <w:i/>
                <w:color w:val="000000"/>
                <w:szCs w:val="24"/>
                <w:rtl/>
              </w:rPr>
            </w:pPr>
            <w:r w:rsidRPr="00737845">
              <w:rPr>
                <w:rFonts w:cs="B Zar" w:hint="cs"/>
                <w:color w:val="000000"/>
                <w:szCs w:val="24"/>
                <w:rtl/>
              </w:rPr>
              <w:t>برنامه میان مدت عملیاتی</w:t>
            </w:r>
          </w:p>
        </w:tc>
        <w:tc>
          <w:tcPr>
            <w:tcW w:w="7088" w:type="dxa"/>
            <w:vAlign w:val="center"/>
            <w:hideMark/>
          </w:tcPr>
          <w:p w:rsidR="00FB6C8B" w:rsidRPr="0031718B" w:rsidRDefault="00FB6C8B" w:rsidP="00FC3BE0">
            <w:pPr>
              <w:bidi/>
              <w:jc w:val="center"/>
              <w:rPr>
                <w:rFonts w:cs="B Zar"/>
                <w:color w:val="000000"/>
                <w:szCs w:val="24"/>
                <w:rtl/>
              </w:rPr>
            </w:pPr>
            <w:r w:rsidRPr="0031718B">
              <w:rPr>
                <w:rFonts w:cs="B Zar" w:hint="cs"/>
                <w:color w:val="000000"/>
                <w:szCs w:val="24"/>
                <w:rtl/>
              </w:rPr>
              <w:t>اقلیم ویژه و مناسب (که تولید انواع صیفی و سبزی و جالیز را در فصول پاییز و زمستان ممکن ساخته است)</w:t>
            </w:r>
          </w:p>
        </w:tc>
      </w:tr>
      <w:tr w:rsidR="00FB6C8B" w:rsidRPr="00737845" w:rsidTr="00FC3BE0">
        <w:trPr>
          <w:trHeight w:val="489"/>
        </w:trPr>
        <w:tc>
          <w:tcPr>
            <w:tcW w:w="2410" w:type="dxa"/>
            <w:vAlign w:val="center"/>
            <w:hideMark/>
          </w:tcPr>
          <w:p w:rsidR="00FB6C8B" w:rsidRPr="00737845" w:rsidRDefault="00FB6C8B" w:rsidP="00FC3BE0">
            <w:pPr>
              <w:bidi/>
              <w:jc w:val="center"/>
              <w:rPr>
                <w:rFonts w:cs="B Zar"/>
                <w:i/>
                <w:color w:val="000000"/>
                <w:szCs w:val="24"/>
                <w:rtl/>
              </w:rPr>
            </w:pPr>
            <w:r w:rsidRPr="00737845">
              <w:rPr>
                <w:rFonts w:cs="B Zar" w:hint="cs"/>
                <w:color w:val="000000"/>
                <w:szCs w:val="24"/>
                <w:rtl/>
              </w:rPr>
              <w:t>برنامه میان مدت عملیاتی</w:t>
            </w:r>
          </w:p>
        </w:tc>
        <w:tc>
          <w:tcPr>
            <w:tcW w:w="7088" w:type="dxa"/>
            <w:vAlign w:val="center"/>
            <w:hideMark/>
          </w:tcPr>
          <w:p w:rsidR="00FB6C8B" w:rsidRPr="0031718B" w:rsidRDefault="00FB6C8B" w:rsidP="00FC3BE0">
            <w:pPr>
              <w:bidi/>
              <w:jc w:val="center"/>
              <w:rPr>
                <w:rFonts w:cs="B Zar"/>
                <w:color w:val="000000"/>
                <w:szCs w:val="24"/>
                <w:rtl/>
              </w:rPr>
            </w:pPr>
            <w:r w:rsidRPr="0031718B">
              <w:rPr>
                <w:rFonts w:cs="B Zar" w:hint="cs"/>
                <w:color w:val="000000"/>
                <w:szCs w:val="24"/>
                <w:rtl/>
              </w:rPr>
              <w:t>امکان تولید محصولات باغی سودآور و صادراتی</w:t>
            </w:r>
          </w:p>
        </w:tc>
      </w:tr>
      <w:tr w:rsidR="00FB6C8B" w:rsidRPr="00737845" w:rsidTr="00FC3BE0">
        <w:trPr>
          <w:trHeight w:val="314"/>
        </w:trPr>
        <w:tc>
          <w:tcPr>
            <w:tcW w:w="2410" w:type="dxa"/>
            <w:vAlign w:val="center"/>
            <w:hideMark/>
          </w:tcPr>
          <w:p w:rsidR="00FB6C8B" w:rsidRPr="00737845" w:rsidRDefault="00FB6C8B" w:rsidP="00FC3BE0">
            <w:pPr>
              <w:bidi/>
              <w:jc w:val="center"/>
              <w:rPr>
                <w:rFonts w:cs="B Zar"/>
                <w:i/>
                <w:color w:val="000000"/>
                <w:szCs w:val="24"/>
                <w:rtl/>
              </w:rPr>
            </w:pPr>
            <w:r w:rsidRPr="00737845">
              <w:rPr>
                <w:rFonts w:cs="B Zar" w:hint="cs"/>
                <w:color w:val="000000"/>
                <w:szCs w:val="24"/>
                <w:rtl/>
              </w:rPr>
              <w:t>برنامه میان مدت عملیاتی</w:t>
            </w:r>
          </w:p>
        </w:tc>
        <w:tc>
          <w:tcPr>
            <w:tcW w:w="7088" w:type="dxa"/>
            <w:vAlign w:val="center"/>
            <w:hideMark/>
          </w:tcPr>
          <w:p w:rsidR="00FB6C8B" w:rsidRPr="0031718B" w:rsidRDefault="00FB6C8B" w:rsidP="00FC3BE0">
            <w:pPr>
              <w:bidi/>
              <w:jc w:val="center"/>
              <w:rPr>
                <w:rFonts w:cs="B Zar"/>
                <w:color w:val="000000"/>
                <w:szCs w:val="24"/>
                <w:rtl/>
              </w:rPr>
            </w:pPr>
            <w:r w:rsidRPr="0031718B">
              <w:rPr>
                <w:rFonts w:cs="B Zar" w:hint="cs"/>
                <w:color w:val="000000"/>
                <w:szCs w:val="24"/>
                <w:rtl/>
              </w:rPr>
              <w:t>امکان توسعه کشت گلخانه ای و کشت هیدروپونیک</w:t>
            </w:r>
          </w:p>
        </w:tc>
      </w:tr>
      <w:tr w:rsidR="00FB6C8B" w:rsidRPr="00737845" w:rsidTr="00FC3BE0">
        <w:trPr>
          <w:trHeight w:val="407"/>
        </w:trPr>
        <w:tc>
          <w:tcPr>
            <w:tcW w:w="2410" w:type="dxa"/>
            <w:vAlign w:val="center"/>
            <w:hideMark/>
          </w:tcPr>
          <w:p w:rsidR="00FB6C8B" w:rsidRPr="00737845" w:rsidRDefault="00FB6C8B" w:rsidP="00FC3BE0">
            <w:pPr>
              <w:bidi/>
              <w:jc w:val="center"/>
              <w:rPr>
                <w:rFonts w:cs="B Zar"/>
                <w:i/>
                <w:color w:val="000000"/>
                <w:szCs w:val="24"/>
                <w:rtl/>
              </w:rPr>
            </w:pPr>
            <w:r w:rsidRPr="00737845">
              <w:rPr>
                <w:rFonts w:cs="B Zar" w:hint="cs"/>
                <w:color w:val="000000"/>
                <w:szCs w:val="24"/>
                <w:rtl/>
              </w:rPr>
              <w:t>برنامه میان مدت عملیاتی</w:t>
            </w:r>
          </w:p>
        </w:tc>
        <w:tc>
          <w:tcPr>
            <w:tcW w:w="7088" w:type="dxa"/>
            <w:vAlign w:val="center"/>
            <w:hideMark/>
          </w:tcPr>
          <w:p w:rsidR="00FB6C8B" w:rsidRPr="0031718B" w:rsidRDefault="00FB6C8B" w:rsidP="00FC3BE0">
            <w:pPr>
              <w:bidi/>
              <w:jc w:val="center"/>
              <w:rPr>
                <w:rFonts w:cs="B Zar"/>
                <w:color w:val="000000"/>
                <w:szCs w:val="24"/>
                <w:rtl/>
              </w:rPr>
            </w:pPr>
            <w:r w:rsidRPr="0031718B">
              <w:rPr>
                <w:rFonts w:cs="B Zar" w:hint="cs"/>
                <w:color w:val="000000"/>
                <w:szCs w:val="24"/>
                <w:rtl/>
              </w:rPr>
              <w:t>وجود خورها و دفاتر گمرکی (قابلیت های صدور محصولات کشاورزی)</w:t>
            </w:r>
          </w:p>
        </w:tc>
      </w:tr>
      <w:tr w:rsidR="00FB6C8B" w:rsidRPr="00737845" w:rsidTr="00FC3BE0">
        <w:trPr>
          <w:trHeight w:val="373"/>
        </w:trPr>
        <w:tc>
          <w:tcPr>
            <w:tcW w:w="2410" w:type="dxa"/>
            <w:vAlign w:val="center"/>
            <w:hideMark/>
          </w:tcPr>
          <w:p w:rsidR="00FB6C8B" w:rsidRPr="00737845" w:rsidRDefault="00FB6C8B" w:rsidP="00FC3BE0">
            <w:pPr>
              <w:bidi/>
              <w:jc w:val="center"/>
              <w:rPr>
                <w:rFonts w:cs="B Zar"/>
                <w:i/>
                <w:color w:val="000000"/>
                <w:szCs w:val="24"/>
                <w:rtl/>
              </w:rPr>
            </w:pPr>
            <w:r w:rsidRPr="00737845">
              <w:rPr>
                <w:rFonts w:cs="B Zar" w:hint="cs"/>
                <w:color w:val="000000"/>
                <w:szCs w:val="24"/>
                <w:rtl/>
              </w:rPr>
              <w:t>برنامه میان مدت عملیاتی</w:t>
            </w:r>
          </w:p>
        </w:tc>
        <w:tc>
          <w:tcPr>
            <w:tcW w:w="7088" w:type="dxa"/>
            <w:vAlign w:val="center"/>
            <w:hideMark/>
          </w:tcPr>
          <w:p w:rsidR="00FB6C8B" w:rsidRPr="0031718B" w:rsidRDefault="00FB6C8B" w:rsidP="00FC3BE0">
            <w:pPr>
              <w:bidi/>
              <w:jc w:val="center"/>
              <w:rPr>
                <w:rFonts w:cs="B Zar"/>
                <w:color w:val="000000"/>
                <w:szCs w:val="24"/>
                <w:rtl/>
              </w:rPr>
            </w:pPr>
            <w:r w:rsidRPr="0031718B">
              <w:rPr>
                <w:rFonts w:cs="B Zar" w:hint="cs"/>
                <w:color w:val="000000"/>
                <w:szCs w:val="24"/>
                <w:rtl/>
              </w:rPr>
              <w:t>گسترش نسبی انبارها، سردخانه ها و تاسیسات نگهداری کالا در استان</w:t>
            </w:r>
          </w:p>
        </w:tc>
      </w:tr>
      <w:tr w:rsidR="00FB6C8B" w:rsidRPr="00737845" w:rsidTr="00FC3BE0">
        <w:trPr>
          <w:trHeight w:val="623"/>
        </w:trPr>
        <w:tc>
          <w:tcPr>
            <w:tcW w:w="2410" w:type="dxa"/>
            <w:vAlign w:val="center"/>
            <w:hideMark/>
          </w:tcPr>
          <w:p w:rsidR="00FB6C8B" w:rsidRPr="00737845" w:rsidRDefault="00FB6C8B" w:rsidP="00FC3BE0">
            <w:pPr>
              <w:bidi/>
              <w:jc w:val="center"/>
              <w:rPr>
                <w:rFonts w:cs="B Zar"/>
                <w:i/>
                <w:color w:val="000000"/>
                <w:szCs w:val="24"/>
                <w:rtl/>
              </w:rPr>
            </w:pPr>
            <w:r w:rsidRPr="00737845">
              <w:rPr>
                <w:rFonts w:cs="B Zar" w:hint="cs"/>
                <w:color w:val="000000"/>
                <w:szCs w:val="24"/>
                <w:rtl/>
              </w:rPr>
              <w:t>برنامه میان مدت عملیاتی</w:t>
            </w:r>
          </w:p>
        </w:tc>
        <w:tc>
          <w:tcPr>
            <w:tcW w:w="7088" w:type="dxa"/>
            <w:vAlign w:val="center"/>
            <w:hideMark/>
          </w:tcPr>
          <w:p w:rsidR="00FB6C8B" w:rsidRPr="0031718B" w:rsidRDefault="00FB6C8B" w:rsidP="00FC3BE0">
            <w:pPr>
              <w:bidi/>
              <w:jc w:val="center"/>
              <w:rPr>
                <w:rFonts w:cs="B Zar"/>
                <w:color w:val="000000"/>
                <w:szCs w:val="24"/>
                <w:rtl/>
              </w:rPr>
            </w:pPr>
            <w:r w:rsidRPr="0031718B">
              <w:rPr>
                <w:rFonts w:cs="B Zar" w:hint="cs"/>
                <w:color w:val="000000"/>
                <w:szCs w:val="24"/>
                <w:rtl/>
              </w:rPr>
              <w:t>امکانات بالقوه توسعه صنایع تبدیلی (وجود مواد اولیه و منابع طبیعی موردنیاز)</w:t>
            </w:r>
          </w:p>
        </w:tc>
      </w:tr>
      <w:tr w:rsidR="00FB6C8B" w:rsidRPr="00737845" w:rsidTr="00FC3BE0">
        <w:trPr>
          <w:trHeight w:val="435"/>
        </w:trPr>
        <w:tc>
          <w:tcPr>
            <w:tcW w:w="2410" w:type="dxa"/>
            <w:vAlign w:val="center"/>
            <w:hideMark/>
          </w:tcPr>
          <w:p w:rsidR="00FB6C8B" w:rsidRPr="00737845" w:rsidRDefault="00FB6C8B" w:rsidP="00FC3BE0">
            <w:pPr>
              <w:bidi/>
              <w:jc w:val="center"/>
              <w:rPr>
                <w:rFonts w:cs="B Zar"/>
                <w:i/>
                <w:color w:val="000000"/>
                <w:szCs w:val="24"/>
                <w:rtl/>
              </w:rPr>
            </w:pPr>
            <w:r w:rsidRPr="00737845">
              <w:rPr>
                <w:rFonts w:cs="B Zar" w:hint="cs"/>
                <w:color w:val="000000"/>
                <w:szCs w:val="24"/>
                <w:rtl/>
              </w:rPr>
              <w:t>برنامه میان مدت عملیاتی</w:t>
            </w:r>
          </w:p>
        </w:tc>
        <w:tc>
          <w:tcPr>
            <w:tcW w:w="7088" w:type="dxa"/>
            <w:vAlign w:val="center"/>
            <w:hideMark/>
          </w:tcPr>
          <w:p w:rsidR="00FB6C8B" w:rsidRPr="0031718B" w:rsidRDefault="00FB6C8B" w:rsidP="00FC3BE0">
            <w:pPr>
              <w:bidi/>
              <w:jc w:val="center"/>
              <w:rPr>
                <w:rFonts w:cs="B Zar"/>
                <w:color w:val="000000"/>
                <w:szCs w:val="24"/>
                <w:rtl/>
              </w:rPr>
            </w:pPr>
            <w:r w:rsidRPr="0031718B">
              <w:rPr>
                <w:rFonts w:cs="B Zar" w:hint="cs"/>
                <w:color w:val="000000"/>
                <w:szCs w:val="24"/>
                <w:rtl/>
              </w:rPr>
              <w:t>سطح تقاضای بالا برای محصولات کشاورزی (بدلیل رشد جمعیت و سطح نسبی بالای درآمد)</w:t>
            </w:r>
          </w:p>
        </w:tc>
      </w:tr>
      <w:tr w:rsidR="00FB6C8B" w:rsidRPr="00737845" w:rsidTr="00FC3BE0">
        <w:trPr>
          <w:trHeight w:val="399"/>
        </w:trPr>
        <w:tc>
          <w:tcPr>
            <w:tcW w:w="2410" w:type="dxa"/>
            <w:vAlign w:val="center"/>
            <w:hideMark/>
          </w:tcPr>
          <w:p w:rsidR="00FB6C8B" w:rsidRPr="00737845" w:rsidRDefault="00FB6C8B" w:rsidP="00FC3BE0">
            <w:pPr>
              <w:bidi/>
              <w:jc w:val="center"/>
              <w:rPr>
                <w:rFonts w:cs="B Zar"/>
                <w:i/>
                <w:color w:val="000000"/>
                <w:szCs w:val="24"/>
                <w:rtl/>
              </w:rPr>
            </w:pPr>
            <w:r w:rsidRPr="00737845">
              <w:rPr>
                <w:rFonts w:cs="B Zar" w:hint="cs"/>
                <w:color w:val="000000"/>
                <w:szCs w:val="24"/>
                <w:rtl/>
              </w:rPr>
              <w:t>برنامه میان مدت عملیاتی</w:t>
            </w:r>
          </w:p>
        </w:tc>
        <w:tc>
          <w:tcPr>
            <w:tcW w:w="7088" w:type="dxa"/>
            <w:vAlign w:val="center"/>
            <w:hideMark/>
          </w:tcPr>
          <w:p w:rsidR="00FB6C8B" w:rsidRPr="0031718B" w:rsidRDefault="00FB6C8B" w:rsidP="00FC3BE0">
            <w:pPr>
              <w:bidi/>
              <w:jc w:val="center"/>
              <w:rPr>
                <w:rFonts w:cs="B Zar"/>
                <w:color w:val="000000"/>
                <w:szCs w:val="24"/>
                <w:rtl/>
              </w:rPr>
            </w:pPr>
            <w:r w:rsidRPr="0031718B">
              <w:rPr>
                <w:rFonts w:cs="B Zar" w:hint="cs"/>
                <w:color w:val="000000"/>
                <w:szCs w:val="24"/>
                <w:rtl/>
              </w:rPr>
              <w:t>امکانات توسعه کشت محصولات سودآور و صادرات آنها</w:t>
            </w:r>
          </w:p>
        </w:tc>
      </w:tr>
      <w:tr w:rsidR="00FB6C8B" w:rsidRPr="00737845" w:rsidTr="00FC3BE0">
        <w:trPr>
          <w:trHeight w:val="750"/>
        </w:trPr>
        <w:tc>
          <w:tcPr>
            <w:tcW w:w="2410" w:type="dxa"/>
            <w:vAlign w:val="center"/>
            <w:hideMark/>
          </w:tcPr>
          <w:p w:rsidR="00FB6C8B" w:rsidRPr="00737845" w:rsidRDefault="00FB6C8B" w:rsidP="00FC3BE0">
            <w:pPr>
              <w:bidi/>
              <w:jc w:val="center"/>
              <w:rPr>
                <w:rFonts w:cs="B Zar"/>
                <w:i/>
                <w:color w:val="000000"/>
                <w:szCs w:val="24"/>
                <w:rtl/>
              </w:rPr>
            </w:pPr>
            <w:r w:rsidRPr="00737845">
              <w:rPr>
                <w:rFonts w:cs="B Zar" w:hint="cs"/>
                <w:color w:val="000000"/>
                <w:szCs w:val="24"/>
                <w:rtl/>
              </w:rPr>
              <w:t>برنامه میان مدت عملیاتی</w:t>
            </w:r>
          </w:p>
        </w:tc>
        <w:tc>
          <w:tcPr>
            <w:tcW w:w="7088" w:type="dxa"/>
            <w:vAlign w:val="center"/>
            <w:hideMark/>
          </w:tcPr>
          <w:p w:rsidR="00FB6C8B" w:rsidRPr="0031718B" w:rsidRDefault="00FB6C8B" w:rsidP="00FC3BE0">
            <w:pPr>
              <w:bidi/>
              <w:jc w:val="center"/>
              <w:rPr>
                <w:rFonts w:cs="B Zar"/>
                <w:color w:val="000000"/>
                <w:szCs w:val="24"/>
                <w:rtl/>
              </w:rPr>
            </w:pPr>
            <w:r w:rsidRPr="0031718B">
              <w:rPr>
                <w:rFonts w:cs="B Zar" w:hint="cs"/>
                <w:color w:val="000000"/>
                <w:szCs w:val="24"/>
                <w:rtl/>
              </w:rPr>
              <w:t>اجرای طرح های زیرساختی مصوب طرح های فرادست مانند راه آهن، صنایع سنگین، نفت و گاز و... و تاثیر آنها بر  توسعه شهر بندرعباس</w:t>
            </w:r>
          </w:p>
        </w:tc>
      </w:tr>
    </w:tbl>
    <w:p w:rsidR="00F61B11" w:rsidRDefault="00F61B11" w:rsidP="00D50BF4">
      <w:pPr>
        <w:pStyle w:val="aff0"/>
        <w:rPr>
          <w:rFonts w:ascii="Calibri" w:eastAsia="Calibri" w:hAnsi="Calibri"/>
          <w:i w:val="0"/>
          <w:color w:val="000000" w:themeColor="text1"/>
          <w:sz w:val="22"/>
          <w:szCs w:val="22"/>
          <w:rtl/>
          <w:lang w:bidi="ar-SA"/>
        </w:rPr>
      </w:pPr>
    </w:p>
    <w:p w:rsidR="00FB6C8B" w:rsidRPr="00737845" w:rsidRDefault="00FB6C8B" w:rsidP="00D50BF4">
      <w:pPr>
        <w:pStyle w:val="aff0"/>
        <w:rPr>
          <w:rFonts w:ascii="Calibri" w:eastAsia="Calibri" w:hAnsi="Calibri"/>
          <w:i w:val="0"/>
          <w:color w:val="000000" w:themeColor="text1"/>
          <w:sz w:val="22"/>
          <w:szCs w:val="22"/>
          <w:rtl/>
          <w:lang w:bidi="ar-SA"/>
        </w:rPr>
      </w:pPr>
      <w:r w:rsidRPr="00737845">
        <w:rPr>
          <w:rFonts w:ascii="Calibri" w:eastAsia="Calibri" w:hAnsi="Calibri" w:hint="cs"/>
          <w:i w:val="0"/>
          <w:color w:val="000000" w:themeColor="text1"/>
          <w:sz w:val="22"/>
          <w:szCs w:val="22"/>
          <w:rtl/>
          <w:lang w:bidi="ar-SA"/>
        </w:rPr>
        <w:t xml:space="preserve">جدول شماره </w:t>
      </w:r>
      <w:r w:rsidR="00995AB2">
        <w:rPr>
          <w:rFonts w:ascii="Calibri" w:eastAsia="Calibri" w:hAnsi="Calibri" w:hint="cs"/>
          <w:i w:val="0"/>
          <w:color w:val="000000" w:themeColor="text1"/>
          <w:sz w:val="22"/>
          <w:szCs w:val="22"/>
          <w:rtl/>
          <w:lang w:bidi="ar-SA"/>
        </w:rPr>
        <w:t>5-5-</w:t>
      </w:r>
      <w:r w:rsidRPr="00737845">
        <w:rPr>
          <w:rFonts w:ascii="Calibri" w:eastAsia="Calibri" w:hAnsi="Calibri" w:hint="cs"/>
          <w:i w:val="0"/>
          <w:color w:val="000000" w:themeColor="text1"/>
          <w:sz w:val="22"/>
          <w:szCs w:val="22"/>
          <w:rtl/>
          <w:lang w:bidi="ar-SA"/>
        </w:rPr>
        <w:t xml:space="preserve"> </w:t>
      </w:r>
      <w:r w:rsidRPr="00737845">
        <w:rPr>
          <w:rFonts w:ascii="Calibri" w:eastAsia="Calibri" w:hAnsi="Calibri"/>
          <w:i w:val="0"/>
          <w:color w:val="000000" w:themeColor="text1"/>
          <w:sz w:val="22"/>
          <w:szCs w:val="22"/>
          <w:rtl/>
          <w:lang w:bidi="ar-SA"/>
        </w:rPr>
        <w:t>تفک</w:t>
      </w:r>
      <w:r w:rsidRPr="00737845">
        <w:rPr>
          <w:rFonts w:ascii="Calibri" w:eastAsia="Calibri" w:hAnsi="Calibri" w:hint="cs"/>
          <w:i w:val="0"/>
          <w:color w:val="000000" w:themeColor="text1"/>
          <w:sz w:val="22"/>
          <w:szCs w:val="22"/>
          <w:rtl/>
          <w:lang w:bidi="ar-SA"/>
        </w:rPr>
        <w:t>ی</w:t>
      </w:r>
      <w:r w:rsidRPr="00737845">
        <w:rPr>
          <w:rFonts w:ascii="Calibri" w:eastAsia="Calibri" w:hAnsi="Calibri" w:hint="eastAsia"/>
          <w:i w:val="0"/>
          <w:color w:val="000000" w:themeColor="text1"/>
          <w:sz w:val="22"/>
          <w:szCs w:val="22"/>
          <w:rtl/>
          <w:lang w:bidi="ar-SA"/>
        </w:rPr>
        <w:t>ک</w:t>
      </w:r>
      <w:r w:rsidRPr="00737845">
        <w:rPr>
          <w:rFonts w:ascii="Calibri" w:eastAsia="Calibri" w:hAnsi="Calibri"/>
          <w:i w:val="0"/>
          <w:color w:val="000000" w:themeColor="text1"/>
          <w:sz w:val="22"/>
          <w:szCs w:val="22"/>
          <w:rtl/>
          <w:lang w:bidi="ar-SA"/>
        </w:rPr>
        <w:t xml:space="preserve"> </w:t>
      </w:r>
      <w:r w:rsidRPr="00737845">
        <w:rPr>
          <w:rFonts w:ascii="Calibri" w:eastAsia="Calibri" w:hAnsi="Calibri" w:hint="cs"/>
          <w:i w:val="0"/>
          <w:color w:val="000000" w:themeColor="text1"/>
          <w:sz w:val="22"/>
          <w:szCs w:val="22"/>
          <w:rtl/>
          <w:lang w:bidi="ar-SA"/>
        </w:rPr>
        <w:t xml:space="preserve">نکات برگرفته از اسناد بالادستی در گروه لنگرگاهی </w:t>
      </w:r>
      <w:r w:rsidRPr="00737845">
        <w:rPr>
          <w:rFonts w:ascii="Calibri" w:eastAsia="Calibri" w:hAnsi="Calibri"/>
          <w:i w:val="0"/>
          <w:color w:val="000000" w:themeColor="text1"/>
          <w:sz w:val="22"/>
          <w:szCs w:val="22"/>
          <w:rtl/>
          <w:lang w:bidi="ar-SA"/>
        </w:rPr>
        <w:t>پا</w:t>
      </w:r>
      <w:r w:rsidRPr="00737845">
        <w:rPr>
          <w:rFonts w:ascii="Calibri" w:eastAsia="Calibri" w:hAnsi="Calibri" w:hint="cs"/>
          <w:i w:val="0"/>
          <w:color w:val="000000" w:themeColor="text1"/>
          <w:sz w:val="22"/>
          <w:szCs w:val="22"/>
          <w:rtl/>
          <w:lang w:bidi="ar-SA"/>
        </w:rPr>
        <w:t>ی</w:t>
      </w:r>
      <w:r w:rsidRPr="00737845">
        <w:rPr>
          <w:rFonts w:ascii="Calibri" w:eastAsia="Calibri" w:hAnsi="Calibri" w:hint="eastAsia"/>
          <w:i w:val="0"/>
          <w:color w:val="000000" w:themeColor="text1"/>
          <w:sz w:val="22"/>
          <w:szCs w:val="22"/>
          <w:rtl/>
          <w:lang w:bidi="ar-SA"/>
        </w:rPr>
        <w:t>دار</w:t>
      </w:r>
      <w:r w:rsidRPr="00737845">
        <w:rPr>
          <w:rFonts w:ascii="Calibri" w:eastAsia="Calibri" w:hAnsi="Calibri" w:hint="cs"/>
          <w:i w:val="0"/>
          <w:color w:val="000000" w:themeColor="text1"/>
          <w:sz w:val="22"/>
          <w:szCs w:val="22"/>
          <w:rtl/>
          <w:lang w:bidi="ar-SA"/>
        </w:rPr>
        <w:t>ی</w:t>
      </w:r>
      <w:r w:rsidRPr="00737845">
        <w:rPr>
          <w:rFonts w:ascii="Calibri" w:eastAsia="Calibri" w:hAnsi="Calibri"/>
          <w:i w:val="0"/>
          <w:color w:val="000000" w:themeColor="text1"/>
          <w:sz w:val="22"/>
          <w:szCs w:val="22"/>
          <w:rtl/>
          <w:lang w:bidi="ar-SA"/>
        </w:rPr>
        <w:t xml:space="preserve"> و حفاظت مح</w:t>
      </w:r>
      <w:r w:rsidRPr="00737845">
        <w:rPr>
          <w:rFonts w:ascii="Calibri" w:eastAsia="Calibri" w:hAnsi="Calibri" w:hint="cs"/>
          <w:i w:val="0"/>
          <w:color w:val="000000" w:themeColor="text1"/>
          <w:sz w:val="22"/>
          <w:szCs w:val="22"/>
          <w:rtl/>
          <w:lang w:bidi="ar-SA"/>
        </w:rPr>
        <w:t>ی</w:t>
      </w:r>
      <w:r w:rsidRPr="00737845">
        <w:rPr>
          <w:rFonts w:ascii="Calibri" w:eastAsia="Calibri" w:hAnsi="Calibri" w:hint="eastAsia"/>
          <w:i w:val="0"/>
          <w:color w:val="000000" w:themeColor="text1"/>
          <w:sz w:val="22"/>
          <w:szCs w:val="22"/>
          <w:rtl/>
          <w:lang w:bidi="ar-SA"/>
        </w:rPr>
        <w:t>ط</w:t>
      </w:r>
      <w:r w:rsidRPr="00737845">
        <w:rPr>
          <w:rFonts w:ascii="Calibri" w:eastAsia="Calibri" w:hAnsi="Calibri"/>
          <w:i w:val="0"/>
          <w:color w:val="000000" w:themeColor="text1"/>
          <w:sz w:val="22"/>
          <w:szCs w:val="22"/>
          <w:rtl/>
          <w:lang w:bidi="ar-SA"/>
        </w:rPr>
        <w:t xml:space="preserve"> ز</w:t>
      </w:r>
      <w:r w:rsidRPr="00737845">
        <w:rPr>
          <w:rFonts w:ascii="Calibri" w:eastAsia="Calibri" w:hAnsi="Calibri" w:hint="cs"/>
          <w:i w:val="0"/>
          <w:color w:val="000000" w:themeColor="text1"/>
          <w:sz w:val="22"/>
          <w:szCs w:val="22"/>
          <w:rtl/>
          <w:lang w:bidi="ar-SA"/>
        </w:rPr>
        <w:t>ی</w:t>
      </w:r>
      <w:r w:rsidRPr="00737845">
        <w:rPr>
          <w:rFonts w:ascii="Calibri" w:eastAsia="Calibri" w:hAnsi="Calibri" w:hint="eastAsia"/>
          <w:i w:val="0"/>
          <w:color w:val="000000" w:themeColor="text1"/>
          <w:sz w:val="22"/>
          <w:szCs w:val="22"/>
          <w:rtl/>
          <w:lang w:bidi="ar-SA"/>
        </w:rPr>
        <w:t>ست</w:t>
      </w:r>
    </w:p>
    <w:tbl>
      <w:tblPr>
        <w:tblStyle w:val="TableGrid51"/>
        <w:bidiVisual/>
        <w:tblW w:w="9480" w:type="dxa"/>
        <w:tblLook w:val="04A0" w:firstRow="1" w:lastRow="0" w:firstColumn="1" w:lastColumn="0" w:noHBand="0" w:noVBand="1"/>
      </w:tblPr>
      <w:tblGrid>
        <w:gridCol w:w="2478"/>
        <w:gridCol w:w="7002"/>
      </w:tblGrid>
      <w:tr w:rsidR="00FB6C8B" w:rsidRPr="00737845" w:rsidTr="00F61B11">
        <w:trPr>
          <w:trHeight w:val="363"/>
          <w:tblHeader/>
        </w:trPr>
        <w:tc>
          <w:tcPr>
            <w:tcW w:w="9480" w:type="dxa"/>
            <w:gridSpan w:val="2"/>
            <w:shd w:val="clear" w:color="auto" w:fill="D9E2F3" w:themeFill="accent5" w:themeFillTint="33"/>
            <w:noWrap/>
            <w:vAlign w:val="center"/>
          </w:tcPr>
          <w:p w:rsidR="00FB6C8B" w:rsidRPr="00737845" w:rsidRDefault="00FB6C8B" w:rsidP="00995AB2">
            <w:pPr>
              <w:bidi/>
              <w:jc w:val="center"/>
              <w:rPr>
                <w:rFonts w:cs="B Zar"/>
                <w:b/>
                <w:bCs/>
                <w:i/>
                <w:color w:val="000000"/>
                <w:rtl/>
              </w:rPr>
            </w:pPr>
            <w:r w:rsidRPr="00737845">
              <w:rPr>
                <w:rFonts w:cs="B Zar"/>
                <w:b/>
                <w:bCs/>
                <w:color w:val="000000"/>
                <w:rtl/>
              </w:rPr>
              <w:t>پا</w:t>
            </w:r>
            <w:r w:rsidRPr="00737845">
              <w:rPr>
                <w:rFonts w:cs="B Zar" w:hint="cs"/>
                <w:b/>
                <w:bCs/>
                <w:color w:val="000000"/>
                <w:rtl/>
              </w:rPr>
              <w:t>ی</w:t>
            </w:r>
            <w:r w:rsidRPr="00737845">
              <w:rPr>
                <w:rFonts w:cs="B Zar" w:hint="eastAsia"/>
                <w:b/>
                <w:bCs/>
                <w:color w:val="000000"/>
                <w:rtl/>
              </w:rPr>
              <w:t>دار</w:t>
            </w:r>
            <w:r w:rsidRPr="00737845">
              <w:rPr>
                <w:rFonts w:cs="B Zar" w:hint="cs"/>
                <w:b/>
                <w:bCs/>
                <w:color w:val="000000"/>
                <w:rtl/>
              </w:rPr>
              <w:t>ی</w:t>
            </w:r>
            <w:r w:rsidRPr="00737845">
              <w:rPr>
                <w:rFonts w:cs="B Zar"/>
                <w:b/>
                <w:bCs/>
                <w:color w:val="000000"/>
                <w:rtl/>
              </w:rPr>
              <w:t xml:space="preserve"> و حفاظت مح</w:t>
            </w:r>
            <w:r w:rsidRPr="00737845">
              <w:rPr>
                <w:rFonts w:cs="B Zar" w:hint="cs"/>
                <w:b/>
                <w:bCs/>
                <w:color w:val="000000"/>
                <w:rtl/>
              </w:rPr>
              <w:t>ی</w:t>
            </w:r>
            <w:r w:rsidRPr="00737845">
              <w:rPr>
                <w:rFonts w:cs="B Zar" w:hint="eastAsia"/>
                <w:b/>
                <w:bCs/>
                <w:color w:val="000000"/>
                <w:rtl/>
              </w:rPr>
              <w:t>ط</w:t>
            </w:r>
            <w:r w:rsidRPr="00737845">
              <w:rPr>
                <w:rFonts w:cs="B Zar"/>
                <w:b/>
                <w:bCs/>
                <w:color w:val="000000"/>
                <w:rtl/>
              </w:rPr>
              <w:t xml:space="preserve"> ز</w:t>
            </w:r>
            <w:r w:rsidRPr="00737845">
              <w:rPr>
                <w:rFonts w:cs="B Zar" w:hint="cs"/>
                <w:b/>
                <w:bCs/>
                <w:color w:val="000000"/>
                <w:rtl/>
              </w:rPr>
              <w:t>ی</w:t>
            </w:r>
            <w:r w:rsidRPr="00737845">
              <w:rPr>
                <w:rFonts w:cs="B Zar" w:hint="eastAsia"/>
                <w:b/>
                <w:bCs/>
                <w:color w:val="000000"/>
                <w:rtl/>
              </w:rPr>
              <w:t>ست</w:t>
            </w:r>
          </w:p>
        </w:tc>
      </w:tr>
      <w:tr w:rsidR="00FB6C8B" w:rsidRPr="00737845" w:rsidTr="00F61B11">
        <w:trPr>
          <w:trHeight w:val="385"/>
          <w:tblHeader/>
        </w:trPr>
        <w:tc>
          <w:tcPr>
            <w:tcW w:w="2478" w:type="dxa"/>
            <w:shd w:val="clear" w:color="auto" w:fill="F2F2F2" w:themeFill="background1" w:themeFillShade="F2"/>
            <w:noWrap/>
            <w:vAlign w:val="center"/>
            <w:hideMark/>
          </w:tcPr>
          <w:p w:rsidR="00FB6C8B" w:rsidRPr="00737845" w:rsidRDefault="00FB6C8B" w:rsidP="00995AB2">
            <w:pPr>
              <w:bidi/>
              <w:jc w:val="center"/>
              <w:rPr>
                <w:rFonts w:cs="B Zar"/>
                <w:b/>
                <w:bCs/>
                <w:i/>
                <w:color w:val="000000"/>
              </w:rPr>
            </w:pPr>
            <w:r w:rsidRPr="00737845">
              <w:rPr>
                <w:rFonts w:cs="B Zar" w:hint="cs"/>
                <w:b/>
                <w:bCs/>
                <w:color w:val="000000"/>
                <w:rtl/>
              </w:rPr>
              <w:t>سند</w:t>
            </w:r>
          </w:p>
        </w:tc>
        <w:tc>
          <w:tcPr>
            <w:tcW w:w="7002" w:type="dxa"/>
            <w:shd w:val="clear" w:color="auto" w:fill="F2F2F2" w:themeFill="background1" w:themeFillShade="F2"/>
            <w:vAlign w:val="center"/>
            <w:hideMark/>
          </w:tcPr>
          <w:p w:rsidR="00FB6C8B" w:rsidRPr="00737845" w:rsidRDefault="00FB6C8B" w:rsidP="00995AB2">
            <w:pPr>
              <w:bidi/>
              <w:jc w:val="center"/>
              <w:rPr>
                <w:rFonts w:cs="B Zar"/>
                <w:b/>
                <w:bCs/>
                <w:i/>
                <w:color w:val="000000"/>
                <w:rtl/>
              </w:rPr>
            </w:pPr>
            <w:r w:rsidRPr="00737845">
              <w:rPr>
                <w:rFonts w:cs="B Zar" w:hint="cs"/>
                <w:b/>
                <w:bCs/>
                <w:color w:val="000000"/>
                <w:rtl/>
              </w:rPr>
              <w:t xml:space="preserve">نکات قابل استناد در چشم انداز </w:t>
            </w:r>
            <w:r w:rsidR="00990FC7">
              <w:rPr>
                <w:rFonts w:cs="B Nazanin" w:hint="cs"/>
                <w:b/>
                <w:bCs/>
                <w:color w:val="000000"/>
                <w:rtl/>
              </w:rPr>
              <w:t>شهر</w:t>
            </w:r>
            <w:r w:rsidR="00990FC7" w:rsidRPr="00F25E1F">
              <w:rPr>
                <w:rFonts w:cs="B Nazanin" w:hint="cs"/>
                <w:b/>
                <w:bCs/>
                <w:color w:val="000000"/>
                <w:rtl/>
              </w:rPr>
              <w:t xml:space="preserve"> </w:t>
            </w:r>
            <w:r w:rsidRPr="00737845">
              <w:rPr>
                <w:rFonts w:cs="B Zar" w:hint="cs"/>
                <w:b/>
                <w:bCs/>
                <w:color w:val="000000"/>
                <w:rtl/>
              </w:rPr>
              <w:t>بندرعباس</w:t>
            </w:r>
          </w:p>
        </w:tc>
      </w:tr>
      <w:tr w:rsidR="00FB6C8B" w:rsidRPr="00737845" w:rsidTr="00F61B11">
        <w:trPr>
          <w:trHeight w:val="294"/>
        </w:trPr>
        <w:tc>
          <w:tcPr>
            <w:tcW w:w="2478" w:type="dxa"/>
            <w:vAlign w:val="center"/>
            <w:hideMark/>
          </w:tcPr>
          <w:p w:rsidR="00FB6C8B" w:rsidRPr="00C467B3" w:rsidRDefault="00FB6C8B" w:rsidP="00995AB2">
            <w:pPr>
              <w:bidi/>
              <w:jc w:val="center"/>
              <w:rPr>
                <w:rFonts w:cs="B Zar"/>
                <w:i/>
                <w:color w:val="000000"/>
                <w:sz w:val="20"/>
                <w:rtl/>
              </w:rPr>
            </w:pPr>
            <w:r w:rsidRPr="00C467B3">
              <w:rPr>
                <w:rFonts w:cs="B Zar" w:hint="cs"/>
                <w:color w:val="000000"/>
                <w:sz w:val="20"/>
                <w:rtl/>
              </w:rPr>
              <w:t>برنامه ششم توسعه كشور</w:t>
            </w:r>
          </w:p>
        </w:tc>
        <w:tc>
          <w:tcPr>
            <w:tcW w:w="7002" w:type="dxa"/>
            <w:vAlign w:val="center"/>
            <w:hideMark/>
          </w:tcPr>
          <w:p w:rsidR="00FB6C8B" w:rsidRPr="0031718B" w:rsidRDefault="00FB6C8B" w:rsidP="00995AB2">
            <w:pPr>
              <w:bidi/>
              <w:jc w:val="center"/>
              <w:rPr>
                <w:rFonts w:cs="B Zar"/>
                <w:color w:val="000000"/>
                <w:szCs w:val="24"/>
                <w:rtl/>
              </w:rPr>
            </w:pPr>
            <w:r w:rsidRPr="0031718B">
              <w:rPr>
                <w:rFonts w:cs="B Zar" w:hint="cs"/>
                <w:color w:val="000000"/>
                <w:szCs w:val="24"/>
                <w:rtl/>
              </w:rPr>
              <w:t>موضوعات خاص راهبردي در مورد آب و محيط زيست</w:t>
            </w:r>
          </w:p>
        </w:tc>
      </w:tr>
      <w:tr w:rsidR="00FB6C8B" w:rsidRPr="00737845" w:rsidTr="00F61B11">
        <w:trPr>
          <w:trHeight w:val="401"/>
        </w:trPr>
        <w:tc>
          <w:tcPr>
            <w:tcW w:w="2478" w:type="dxa"/>
            <w:vAlign w:val="center"/>
            <w:hideMark/>
          </w:tcPr>
          <w:p w:rsidR="00FB6C8B" w:rsidRPr="00C467B3" w:rsidRDefault="00FB6C8B" w:rsidP="00995AB2">
            <w:pPr>
              <w:bidi/>
              <w:jc w:val="center"/>
              <w:rPr>
                <w:rFonts w:cs="B Zar"/>
                <w:i/>
                <w:color w:val="000000"/>
                <w:sz w:val="20"/>
                <w:rtl/>
              </w:rPr>
            </w:pPr>
            <w:r w:rsidRPr="00C467B3">
              <w:rPr>
                <w:rFonts w:cs="B Zar" w:hint="cs"/>
                <w:color w:val="000000"/>
                <w:sz w:val="20"/>
                <w:rtl/>
              </w:rPr>
              <w:t>برنامه ششم توسعه كشور</w:t>
            </w:r>
          </w:p>
        </w:tc>
        <w:tc>
          <w:tcPr>
            <w:tcW w:w="7002" w:type="dxa"/>
            <w:noWrap/>
            <w:vAlign w:val="center"/>
            <w:hideMark/>
          </w:tcPr>
          <w:p w:rsidR="00FB6C8B" w:rsidRPr="0031718B" w:rsidRDefault="00FB6C8B" w:rsidP="00995AB2">
            <w:pPr>
              <w:bidi/>
              <w:jc w:val="center"/>
              <w:rPr>
                <w:rFonts w:cs="B Zar"/>
                <w:color w:val="000000"/>
                <w:szCs w:val="24"/>
                <w:rtl/>
              </w:rPr>
            </w:pPr>
            <w:r w:rsidRPr="0031718B">
              <w:rPr>
                <w:rFonts w:cs="B Zar" w:hint="cs"/>
                <w:color w:val="000000"/>
                <w:szCs w:val="24"/>
                <w:rtl/>
              </w:rPr>
              <w:t>امكانسنجي، طراحي و ايجاد سامانه هاي دفع بهداشتي زباله هاي روستايي در خارج از محدوده</w:t>
            </w:r>
          </w:p>
        </w:tc>
      </w:tr>
      <w:tr w:rsidR="00FB6C8B" w:rsidRPr="00737845" w:rsidTr="00F61B11">
        <w:trPr>
          <w:trHeight w:val="807"/>
        </w:trPr>
        <w:tc>
          <w:tcPr>
            <w:tcW w:w="2478" w:type="dxa"/>
            <w:vAlign w:val="center"/>
            <w:hideMark/>
          </w:tcPr>
          <w:p w:rsidR="00FB6C8B" w:rsidRPr="00C467B3" w:rsidRDefault="00FB6C8B" w:rsidP="00995AB2">
            <w:pPr>
              <w:bidi/>
              <w:jc w:val="center"/>
              <w:rPr>
                <w:rFonts w:cs="B Zar"/>
                <w:i/>
                <w:color w:val="000000"/>
                <w:sz w:val="20"/>
                <w:rtl/>
              </w:rPr>
            </w:pPr>
            <w:r w:rsidRPr="00C467B3">
              <w:rPr>
                <w:rFonts w:cs="B Zar" w:hint="cs"/>
                <w:color w:val="000000"/>
                <w:sz w:val="20"/>
                <w:rtl/>
              </w:rPr>
              <w:t>برنامه ششم توسعه كشور</w:t>
            </w:r>
          </w:p>
        </w:tc>
        <w:tc>
          <w:tcPr>
            <w:tcW w:w="7002" w:type="dxa"/>
            <w:vAlign w:val="center"/>
            <w:hideMark/>
          </w:tcPr>
          <w:p w:rsidR="00FB6C8B" w:rsidRPr="0031718B" w:rsidRDefault="00FB6C8B" w:rsidP="00995AB2">
            <w:pPr>
              <w:bidi/>
              <w:jc w:val="center"/>
              <w:rPr>
                <w:rFonts w:cs="B Zar"/>
                <w:color w:val="000000"/>
                <w:szCs w:val="24"/>
                <w:rtl/>
              </w:rPr>
            </w:pPr>
            <w:r w:rsidRPr="0031718B">
              <w:rPr>
                <w:rFonts w:cs="B Zar" w:hint="cs"/>
                <w:color w:val="000000"/>
                <w:szCs w:val="24"/>
                <w:rtl/>
              </w:rPr>
              <w:t>توسعه روشهاي آبياري نوين، اجراي عمليات آب و خاك (سازه</w:t>
            </w:r>
            <w:r w:rsidR="009376A6">
              <w:rPr>
                <w:rFonts w:cs="B Zar" w:hint="cs"/>
                <w:color w:val="000000"/>
                <w:szCs w:val="24"/>
                <w:rtl/>
              </w:rPr>
              <w:t xml:space="preserve"> </w:t>
            </w:r>
            <w:r w:rsidRPr="0031718B">
              <w:rPr>
                <w:rFonts w:cs="B Zar" w:hint="cs"/>
                <w:color w:val="000000"/>
                <w:szCs w:val="24"/>
                <w:rtl/>
              </w:rPr>
              <w:t>اي و غيرسازه</w:t>
            </w:r>
            <w:r w:rsidR="009376A6">
              <w:rPr>
                <w:rFonts w:cs="B Zar" w:hint="cs"/>
                <w:color w:val="000000"/>
                <w:szCs w:val="24"/>
                <w:rtl/>
              </w:rPr>
              <w:t xml:space="preserve"> </w:t>
            </w:r>
            <w:r w:rsidRPr="0031718B">
              <w:rPr>
                <w:rFonts w:cs="B Zar" w:hint="cs"/>
                <w:color w:val="000000"/>
                <w:szCs w:val="24"/>
                <w:rtl/>
              </w:rPr>
              <w:t>اي)، توسعه آب بندها و سامانه(سيستم)هاي سطوح آبگير</w:t>
            </w:r>
          </w:p>
        </w:tc>
      </w:tr>
      <w:tr w:rsidR="00FB6C8B" w:rsidRPr="00737845" w:rsidTr="00F61B11">
        <w:trPr>
          <w:trHeight w:val="453"/>
        </w:trPr>
        <w:tc>
          <w:tcPr>
            <w:tcW w:w="2478" w:type="dxa"/>
            <w:vAlign w:val="center"/>
            <w:hideMark/>
          </w:tcPr>
          <w:p w:rsidR="00FB6C8B" w:rsidRPr="00C467B3" w:rsidRDefault="00FB6C8B" w:rsidP="00995AB2">
            <w:pPr>
              <w:bidi/>
              <w:jc w:val="center"/>
              <w:rPr>
                <w:rFonts w:cs="B Zar"/>
                <w:i/>
                <w:color w:val="000000"/>
                <w:sz w:val="20"/>
                <w:rtl/>
              </w:rPr>
            </w:pPr>
            <w:r w:rsidRPr="00C467B3">
              <w:rPr>
                <w:rFonts w:cs="B Zar" w:hint="cs"/>
                <w:color w:val="000000"/>
                <w:sz w:val="20"/>
                <w:rtl/>
              </w:rPr>
              <w:t>برنامه ششم توسعه كشور</w:t>
            </w:r>
          </w:p>
        </w:tc>
        <w:tc>
          <w:tcPr>
            <w:tcW w:w="7002" w:type="dxa"/>
            <w:vAlign w:val="center"/>
            <w:hideMark/>
          </w:tcPr>
          <w:p w:rsidR="00FB6C8B" w:rsidRPr="0031718B" w:rsidRDefault="00FB6C8B" w:rsidP="00995AB2">
            <w:pPr>
              <w:bidi/>
              <w:jc w:val="center"/>
              <w:rPr>
                <w:rFonts w:cs="B Zar"/>
                <w:color w:val="000000"/>
                <w:szCs w:val="24"/>
                <w:rtl/>
              </w:rPr>
            </w:pPr>
            <w:r w:rsidRPr="0031718B">
              <w:rPr>
                <w:rFonts w:cs="B Zar" w:hint="cs"/>
                <w:color w:val="000000"/>
                <w:szCs w:val="24"/>
                <w:rtl/>
              </w:rPr>
              <w:t>مديريت آبهاي نامتعارف و مديريت آب مجازي</w:t>
            </w:r>
          </w:p>
        </w:tc>
      </w:tr>
      <w:tr w:rsidR="00FB6C8B" w:rsidRPr="00737845" w:rsidTr="00F61B11">
        <w:trPr>
          <w:trHeight w:val="715"/>
        </w:trPr>
        <w:tc>
          <w:tcPr>
            <w:tcW w:w="2478" w:type="dxa"/>
            <w:vAlign w:val="center"/>
            <w:hideMark/>
          </w:tcPr>
          <w:p w:rsidR="00FB6C8B" w:rsidRPr="00C467B3" w:rsidRDefault="00FB6C8B" w:rsidP="00995AB2">
            <w:pPr>
              <w:bidi/>
              <w:jc w:val="center"/>
              <w:rPr>
                <w:rFonts w:cs="B Zar"/>
                <w:i/>
                <w:color w:val="000000"/>
                <w:sz w:val="20"/>
                <w:rtl/>
              </w:rPr>
            </w:pPr>
            <w:r w:rsidRPr="00C467B3">
              <w:rPr>
                <w:rFonts w:cs="B Zar" w:hint="cs"/>
                <w:color w:val="000000"/>
                <w:sz w:val="20"/>
                <w:rtl/>
              </w:rPr>
              <w:lastRenderedPageBreak/>
              <w:t>برنامه ششم توسعه كشور</w:t>
            </w:r>
          </w:p>
        </w:tc>
        <w:tc>
          <w:tcPr>
            <w:tcW w:w="7002" w:type="dxa"/>
            <w:vAlign w:val="center"/>
            <w:hideMark/>
          </w:tcPr>
          <w:p w:rsidR="00FB6C8B" w:rsidRPr="0031718B" w:rsidRDefault="00FB6C8B" w:rsidP="00995AB2">
            <w:pPr>
              <w:bidi/>
              <w:jc w:val="center"/>
              <w:rPr>
                <w:rFonts w:cs="B Zar"/>
                <w:b/>
                <w:bCs/>
                <w:color w:val="000000"/>
                <w:szCs w:val="24"/>
                <w:rtl/>
              </w:rPr>
            </w:pPr>
            <w:r w:rsidRPr="0031718B">
              <w:rPr>
                <w:rFonts w:cs="B Zar" w:hint="cs"/>
                <w:b/>
                <w:bCs/>
                <w:color w:val="000000"/>
                <w:sz w:val="18"/>
                <w:szCs w:val="20"/>
                <w:rtl/>
              </w:rPr>
              <w:t>نظارت بر ارزيابي راهبردي محيط زيست (</w:t>
            </w:r>
            <w:r w:rsidRPr="0031718B">
              <w:rPr>
                <w:rFonts w:cs="B Zar" w:hint="cs"/>
                <w:b/>
                <w:bCs/>
                <w:color w:val="000000"/>
                <w:sz w:val="18"/>
                <w:szCs w:val="20"/>
              </w:rPr>
              <w:t>SEA</w:t>
            </w:r>
            <w:r w:rsidRPr="0031718B">
              <w:rPr>
                <w:rFonts w:cs="B Zar" w:hint="cs"/>
                <w:b/>
                <w:bCs/>
                <w:color w:val="000000"/>
                <w:sz w:val="18"/>
                <w:szCs w:val="20"/>
                <w:rtl/>
              </w:rPr>
              <w:t>) در سياستها و برنامه هاي توسعه اي و ارزيابي اثرات زيست محيطي</w:t>
            </w:r>
          </w:p>
        </w:tc>
      </w:tr>
      <w:tr w:rsidR="00FB6C8B" w:rsidRPr="00737845" w:rsidTr="00F61B11">
        <w:trPr>
          <w:trHeight w:val="630"/>
        </w:trPr>
        <w:tc>
          <w:tcPr>
            <w:tcW w:w="2478" w:type="dxa"/>
            <w:vAlign w:val="center"/>
            <w:hideMark/>
          </w:tcPr>
          <w:p w:rsidR="00FB6C8B" w:rsidRPr="00C467B3" w:rsidRDefault="00FB6C8B" w:rsidP="00995AB2">
            <w:pPr>
              <w:bidi/>
              <w:jc w:val="center"/>
              <w:rPr>
                <w:rFonts w:cs="B Zar"/>
                <w:i/>
                <w:color w:val="000000"/>
                <w:sz w:val="20"/>
                <w:rtl/>
              </w:rPr>
            </w:pPr>
            <w:r w:rsidRPr="00C467B3">
              <w:rPr>
                <w:rFonts w:cs="B Zar" w:hint="cs"/>
                <w:color w:val="000000"/>
                <w:sz w:val="20"/>
                <w:rtl/>
              </w:rPr>
              <w:t>برنامه ششم توسعه كشور</w:t>
            </w:r>
          </w:p>
        </w:tc>
        <w:tc>
          <w:tcPr>
            <w:tcW w:w="7002" w:type="dxa"/>
            <w:vAlign w:val="center"/>
            <w:hideMark/>
          </w:tcPr>
          <w:p w:rsidR="00FB6C8B" w:rsidRPr="0031718B" w:rsidRDefault="00FB6C8B" w:rsidP="00995AB2">
            <w:pPr>
              <w:bidi/>
              <w:jc w:val="center"/>
              <w:rPr>
                <w:rFonts w:cs="B Zar"/>
                <w:color w:val="000000"/>
                <w:szCs w:val="24"/>
                <w:rtl/>
              </w:rPr>
            </w:pPr>
            <w:r w:rsidRPr="0031718B">
              <w:rPr>
                <w:rFonts w:cs="B Zar" w:hint="cs"/>
                <w:color w:val="000000"/>
                <w:szCs w:val="24"/>
                <w:rtl/>
              </w:rPr>
              <w:t>اجراي برنامه مديريت سبز شامل مديريت مصرف انرژي، آب، مواد اوليه، تجهيزات و كاغذ، كاهش مواد جامد زائد و بازيافت آنها در ساختمانها و وسائط نقليه</w:t>
            </w:r>
          </w:p>
        </w:tc>
      </w:tr>
      <w:tr w:rsidR="00FB6C8B" w:rsidRPr="00737845" w:rsidTr="00F61B11">
        <w:trPr>
          <w:trHeight w:val="881"/>
        </w:trPr>
        <w:tc>
          <w:tcPr>
            <w:tcW w:w="2478" w:type="dxa"/>
            <w:vAlign w:val="center"/>
            <w:hideMark/>
          </w:tcPr>
          <w:p w:rsidR="00FB6C8B" w:rsidRPr="00C467B3" w:rsidRDefault="00FB6C8B" w:rsidP="00995AB2">
            <w:pPr>
              <w:bidi/>
              <w:jc w:val="center"/>
              <w:rPr>
                <w:rFonts w:cs="B Zar"/>
                <w:b/>
                <w:bCs/>
                <w:i/>
                <w:color w:val="000000"/>
                <w:sz w:val="18"/>
                <w:szCs w:val="20"/>
                <w:rtl/>
              </w:rPr>
            </w:pPr>
            <w:r w:rsidRPr="00C467B3">
              <w:rPr>
                <w:rFonts w:cs="B Zar" w:hint="cs"/>
                <w:b/>
                <w:bCs/>
                <w:color w:val="000000"/>
                <w:sz w:val="18"/>
                <w:szCs w:val="20"/>
                <w:rtl/>
              </w:rPr>
              <w:t>چشم انداز توسعه مناطق واستانهای کشور</w:t>
            </w:r>
          </w:p>
        </w:tc>
        <w:tc>
          <w:tcPr>
            <w:tcW w:w="7002" w:type="dxa"/>
            <w:vAlign w:val="center"/>
            <w:hideMark/>
          </w:tcPr>
          <w:p w:rsidR="00FB6C8B" w:rsidRPr="0031718B" w:rsidRDefault="00FB6C8B" w:rsidP="00995AB2">
            <w:pPr>
              <w:bidi/>
              <w:jc w:val="center"/>
              <w:rPr>
                <w:rFonts w:cs="B Zar"/>
                <w:color w:val="000000"/>
                <w:szCs w:val="24"/>
                <w:rtl/>
              </w:rPr>
            </w:pPr>
            <w:r w:rsidRPr="0031718B">
              <w:rPr>
                <w:rFonts w:cs="B Zar" w:hint="cs"/>
                <w:color w:val="000000"/>
                <w:szCs w:val="24"/>
                <w:rtl/>
              </w:rPr>
              <w:t>مستعد جهت نقش آفرینی در مدیریت و کنترل پیامدهای محیطی تغییرات اقلیم بویژه بحران آب در مقیاس منطقه ای و ملی از طریق توسعه تکنولوژی و صنعت تصفیه و شیرین سازی آب دریا و انتقال به استانهای مجاور</w:t>
            </w:r>
          </w:p>
        </w:tc>
      </w:tr>
      <w:tr w:rsidR="00FB6C8B" w:rsidRPr="00737845" w:rsidTr="00F61B11">
        <w:trPr>
          <w:trHeight w:val="1204"/>
        </w:trPr>
        <w:tc>
          <w:tcPr>
            <w:tcW w:w="2478" w:type="dxa"/>
            <w:vAlign w:val="center"/>
            <w:hideMark/>
          </w:tcPr>
          <w:p w:rsidR="00FB6C8B" w:rsidRPr="00C467B3" w:rsidRDefault="00FB6C8B" w:rsidP="00995AB2">
            <w:pPr>
              <w:bidi/>
              <w:jc w:val="center"/>
              <w:rPr>
                <w:rFonts w:cs="B Zar"/>
                <w:b/>
                <w:bCs/>
                <w:i/>
                <w:color w:val="000000"/>
                <w:sz w:val="18"/>
                <w:szCs w:val="20"/>
                <w:rtl/>
              </w:rPr>
            </w:pPr>
            <w:r w:rsidRPr="00C467B3">
              <w:rPr>
                <w:rFonts w:cs="B Zar" w:hint="cs"/>
                <w:b/>
                <w:bCs/>
                <w:color w:val="000000"/>
                <w:sz w:val="18"/>
                <w:szCs w:val="20"/>
                <w:rtl/>
              </w:rPr>
              <w:t>سند ملی توسعه استان هرمزگان</w:t>
            </w:r>
          </w:p>
        </w:tc>
        <w:tc>
          <w:tcPr>
            <w:tcW w:w="7002" w:type="dxa"/>
            <w:vAlign w:val="center"/>
            <w:hideMark/>
          </w:tcPr>
          <w:p w:rsidR="00FB6C8B" w:rsidRPr="0031718B" w:rsidRDefault="00FB6C8B" w:rsidP="00995AB2">
            <w:pPr>
              <w:bidi/>
              <w:jc w:val="center"/>
              <w:rPr>
                <w:rFonts w:cs="B Zar"/>
                <w:color w:val="000000"/>
                <w:szCs w:val="24"/>
                <w:rtl/>
              </w:rPr>
            </w:pPr>
            <w:r w:rsidRPr="00737845">
              <w:rPr>
                <w:rFonts w:cs="B Zar" w:hint="cs"/>
                <w:color w:val="000000"/>
                <w:szCs w:val="24"/>
                <w:rtl/>
              </w:rPr>
              <w:t>تامين آب مورد نياز مراكز زيست و فعاليت استان با اولويت شرب و صنعت و تاکيد بر حفاظت کيفي آب هاي سطحي، استفاده از منابع آب هاي شيرين زيرزميني، بهره گيري از آب شيرين‌كن‌ها و آب هاي غيرمتعارف و انتقال آن به مراكز مصرف.</w:t>
            </w:r>
          </w:p>
        </w:tc>
      </w:tr>
      <w:tr w:rsidR="00FB6C8B" w:rsidRPr="00737845" w:rsidTr="00F61B11">
        <w:trPr>
          <w:trHeight w:val="715"/>
        </w:trPr>
        <w:tc>
          <w:tcPr>
            <w:tcW w:w="2478" w:type="dxa"/>
            <w:vAlign w:val="center"/>
            <w:hideMark/>
          </w:tcPr>
          <w:p w:rsidR="00FB6C8B" w:rsidRPr="00C467B3" w:rsidRDefault="00FB6C8B" w:rsidP="00995AB2">
            <w:pPr>
              <w:bidi/>
              <w:jc w:val="center"/>
              <w:rPr>
                <w:rFonts w:cs="B Zar"/>
                <w:b/>
                <w:bCs/>
                <w:i/>
                <w:color w:val="000000"/>
                <w:sz w:val="18"/>
                <w:szCs w:val="20"/>
                <w:rtl/>
              </w:rPr>
            </w:pPr>
            <w:r w:rsidRPr="00C467B3">
              <w:rPr>
                <w:rFonts w:cs="B Zar" w:hint="cs"/>
                <w:b/>
                <w:bCs/>
                <w:color w:val="000000"/>
                <w:sz w:val="18"/>
                <w:szCs w:val="20"/>
                <w:rtl/>
              </w:rPr>
              <w:t>سند ملی توسعه استان هرمزگان</w:t>
            </w:r>
          </w:p>
        </w:tc>
        <w:tc>
          <w:tcPr>
            <w:tcW w:w="7002" w:type="dxa"/>
            <w:vAlign w:val="center"/>
            <w:hideMark/>
          </w:tcPr>
          <w:p w:rsidR="00FB6C8B" w:rsidRPr="0031718B" w:rsidRDefault="00FB6C8B" w:rsidP="00995AB2">
            <w:pPr>
              <w:bidi/>
              <w:jc w:val="center"/>
              <w:rPr>
                <w:rFonts w:cs="B Zar"/>
                <w:color w:val="000000"/>
                <w:szCs w:val="24"/>
                <w:rtl/>
              </w:rPr>
            </w:pPr>
            <w:r w:rsidRPr="00737845">
              <w:rPr>
                <w:rFonts w:cs="B Zar" w:hint="cs"/>
                <w:color w:val="000000"/>
                <w:szCs w:val="24"/>
                <w:rtl/>
              </w:rPr>
              <w:t>مديريت جامع پسماندها و انجام چهار چوبهاي لازم براي كاهش آلودگيهاي و جلوگيري از تخريب محيط زيست</w:t>
            </w:r>
          </w:p>
        </w:tc>
      </w:tr>
      <w:tr w:rsidR="00FB6C8B" w:rsidRPr="00737845" w:rsidTr="00F61B11">
        <w:trPr>
          <w:trHeight w:val="404"/>
        </w:trPr>
        <w:tc>
          <w:tcPr>
            <w:tcW w:w="2478" w:type="dxa"/>
            <w:vAlign w:val="center"/>
            <w:hideMark/>
          </w:tcPr>
          <w:p w:rsidR="00FB6C8B" w:rsidRPr="00C467B3" w:rsidRDefault="00FB6C8B" w:rsidP="00995AB2">
            <w:pPr>
              <w:bidi/>
              <w:jc w:val="center"/>
              <w:rPr>
                <w:rFonts w:cs="B Zar"/>
                <w:b/>
                <w:bCs/>
                <w:i/>
                <w:color w:val="000000"/>
                <w:sz w:val="18"/>
                <w:szCs w:val="20"/>
                <w:rtl/>
              </w:rPr>
            </w:pPr>
            <w:r w:rsidRPr="00C467B3">
              <w:rPr>
                <w:rFonts w:cs="B Zar" w:hint="cs"/>
                <w:b/>
                <w:bCs/>
                <w:color w:val="000000"/>
                <w:sz w:val="18"/>
                <w:szCs w:val="20"/>
                <w:rtl/>
              </w:rPr>
              <w:t>سند ملی توسعه استان هرمزگان</w:t>
            </w:r>
          </w:p>
        </w:tc>
        <w:tc>
          <w:tcPr>
            <w:tcW w:w="7002" w:type="dxa"/>
            <w:vAlign w:val="center"/>
            <w:hideMark/>
          </w:tcPr>
          <w:p w:rsidR="00FB6C8B" w:rsidRPr="0031718B" w:rsidRDefault="00FB6C8B" w:rsidP="00995AB2">
            <w:pPr>
              <w:bidi/>
              <w:jc w:val="center"/>
              <w:rPr>
                <w:rFonts w:cs="B Zar"/>
                <w:color w:val="000000"/>
                <w:szCs w:val="24"/>
                <w:rtl/>
              </w:rPr>
            </w:pPr>
            <w:r w:rsidRPr="00737845">
              <w:rPr>
                <w:rFonts w:cs="B Zar" w:hint="cs"/>
                <w:color w:val="000000"/>
                <w:szCs w:val="24"/>
                <w:rtl/>
              </w:rPr>
              <w:t>حجم قابل توجه از روان آبها و منابع سطحي آب</w:t>
            </w:r>
          </w:p>
        </w:tc>
      </w:tr>
      <w:tr w:rsidR="00FB6C8B" w:rsidRPr="00737845" w:rsidTr="00F61B11">
        <w:trPr>
          <w:trHeight w:val="1210"/>
        </w:trPr>
        <w:tc>
          <w:tcPr>
            <w:tcW w:w="2478" w:type="dxa"/>
            <w:vAlign w:val="center"/>
            <w:hideMark/>
          </w:tcPr>
          <w:p w:rsidR="00FB6C8B" w:rsidRPr="00C467B3" w:rsidRDefault="00FB6C8B" w:rsidP="00995AB2">
            <w:pPr>
              <w:bidi/>
              <w:jc w:val="center"/>
              <w:rPr>
                <w:rFonts w:cs="B Zar"/>
                <w:b/>
                <w:bCs/>
                <w:i/>
                <w:color w:val="000000"/>
                <w:sz w:val="18"/>
                <w:szCs w:val="20"/>
                <w:rtl/>
              </w:rPr>
            </w:pPr>
            <w:r w:rsidRPr="00C467B3">
              <w:rPr>
                <w:rFonts w:cs="B Zar" w:hint="cs"/>
                <w:b/>
                <w:bCs/>
                <w:color w:val="000000"/>
                <w:sz w:val="18"/>
                <w:szCs w:val="20"/>
                <w:rtl/>
              </w:rPr>
              <w:t>سند ملی توسعه استان هرمزگان</w:t>
            </w:r>
          </w:p>
        </w:tc>
        <w:tc>
          <w:tcPr>
            <w:tcW w:w="7002" w:type="dxa"/>
            <w:vAlign w:val="center"/>
            <w:hideMark/>
          </w:tcPr>
          <w:p w:rsidR="00FB6C8B" w:rsidRPr="0031718B" w:rsidRDefault="00FB6C8B" w:rsidP="00995AB2">
            <w:pPr>
              <w:bidi/>
              <w:jc w:val="center"/>
              <w:rPr>
                <w:rFonts w:cs="B Zar"/>
                <w:color w:val="000000"/>
                <w:szCs w:val="24"/>
                <w:rtl/>
              </w:rPr>
            </w:pPr>
            <w:r w:rsidRPr="00737845">
              <w:rPr>
                <w:rFonts w:cs="B Zar" w:hint="cs"/>
                <w:color w:val="000000"/>
                <w:szCs w:val="24"/>
                <w:rtl/>
              </w:rPr>
              <w:t>نازل بودن ميزان بارندگي همراه با رژيم نا مناسب و توزيع زماني نامطلوب و كمبود منابع آب بويژه كمبود آب شيرين كه در نتيجه آن امكان تجديد حيات طبيعي جنگل و مرتع و بازگشت به تعادل طبيعي دشوار مي باشد .</w:t>
            </w:r>
          </w:p>
        </w:tc>
      </w:tr>
      <w:tr w:rsidR="00FB6C8B" w:rsidRPr="00737845" w:rsidTr="00F61B11">
        <w:trPr>
          <w:trHeight w:val="395"/>
        </w:trPr>
        <w:tc>
          <w:tcPr>
            <w:tcW w:w="2478" w:type="dxa"/>
            <w:vAlign w:val="center"/>
            <w:hideMark/>
          </w:tcPr>
          <w:p w:rsidR="00FB6C8B" w:rsidRPr="00C467B3" w:rsidRDefault="00FB6C8B" w:rsidP="00995AB2">
            <w:pPr>
              <w:bidi/>
              <w:jc w:val="center"/>
              <w:rPr>
                <w:rFonts w:cs="B Zar"/>
                <w:b/>
                <w:bCs/>
                <w:i/>
                <w:color w:val="000000"/>
                <w:sz w:val="18"/>
                <w:szCs w:val="20"/>
                <w:rtl/>
              </w:rPr>
            </w:pPr>
            <w:r w:rsidRPr="00C467B3">
              <w:rPr>
                <w:rFonts w:cs="B Zar" w:hint="cs"/>
                <w:b/>
                <w:bCs/>
                <w:color w:val="000000"/>
                <w:sz w:val="18"/>
                <w:szCs w:val="20"/>
                <w:rtl/>
              </w:rPr>
              <w:t>سند ملی توسعه استان هرمزگان</w:t>
            </w:r>
          </w:p>
        </w:tc>
        <w:tc>
          <w:tcPr>
            <w:tcW w:w="7002" w:type="dxa"/>
            <w:vAlign w:val="center"/>
            <w:hideMark/>
          </w:tcPr>
          <w:p w:rsidR="00FB6C8B" w:rsidRPr="0031718B" w:rsidRDefault="00FB6C8B" w:rsidP="00995AB2">
            <w:pPr>
              <w:bidi/>
              <w:jc w:val="center"/>
              <w:rPr>
                <w:rFonts w:cs="B Zar"/>
                <w:color w:val="000000"/>
                <w:szCs w:val="24"/>
                <w:rtl/>
              </w:rPr>
            </w:pPr>
            <w:r w:rsidRPr="00737845">
              <w:rPr>
                <w:rFonts w:cs="B Zar" w:hint="cs"/>
                <w:color w:val="000000"/>
                <w:szCs w:val="24"/>
                <w:rtl/>
              </w:rPr>
              <w:t>تامين آب و مهار روان آبهاي سطحي</w:t>
            </w:r>
          </w:p>
        </w:tc>
      </w:tr>
      <w:tr w:rsidR="00FB6C8B" w:rsidRPr="00737845" w:rsidTr="00F61B11">
        <w:trPr>
          <w:trHeight w:val="454"/>
        </w:trPr>
        <w:tc>
          <w:tcPr>
            <w:tcW w:w="2478" w:type="dxa"/>
            <w:vAlign w:val="center"/>
            <w:hideMark/>
          </w:tcPr>
          <w:p w:rsidR="00FB6C8B" w:rsidRPr="00C467B3" w:rsidRDefault="00FB6C8B" w:rsidP="00995AB2">
            <w:pPr>
              <w:bidi/>
              <w:jc w:val="center"/>
              <w:rPr>
                <w:rFonts w:cs="B Zar"/>
                <w:i/>
                <w:color w:val="000000"/>
                <w:sz w:val="20"/>
                <w:rtl/>
              </w:rPr>
            </w:pPr>
            <w:r w:rsidRPr="00C467B3">
              <w:rPr>
                <w:rFonts w:cs="B Zar" w:hint="cs"/>
                <w:color w:val="000000"/>
                <w:sz w:val="20"/>
                <w:rtl/>
              </w:rPr>
              <w:t>سند ملی توسعه استان هرمزگان</w:t>
            </w:r>
          </w:p>
        </w:tc>
        <w:tc>
          <w:tcPr>
            <w:tcW w:w="7002" w:type="dxa"/>
            <w:vAlign w:val="center"/>
            <w:hideMark/>
          </w:tcPr>
          <w:p w:rsidR="00FB6C8B" w:rsidRPr="0031718B" w:rsidRDefault="00FB6C8B" w:rsidP="00995AB2">
            <w:pPr>
              <w:bidi/>
              <w:jc w:val="center"/>
              <w:rPr>
                <w:rFonts w:cs="B Zar"/>
                <w:color w:val="000000"/>
                <w:szCs w:val="24"/>
                <w:rtl/>
              </w:rPr>
            </w:pPr>
            <w:r w:rsidRPr="0031718B">
              <w:rPr>
                <w:rFonts w:cs="B Zar" w:hint="cs"/>
                <w:color w:val="000000"/>
                <w:sz w:val="20"/>
                <w:rtl/>
              </w:rPr>
              <w:t>نهادينه كردن رويكرد مديريت عرضه و تقاضا و افزايش سطح آگاهي عمومي درمديريت بهينه مصرف آب</w:t>
            </w:r>
          </w:p>
        </w:tc>
      </w:tr>
      <w:tr w:rsidR="00FB6C8B" w:rsidRPr="00737845" w:rsidTr="00F61B11">
        <w:trPr>
          <w:trHeight w:val="912"/>
        </w:trPr>
        <w:tc>
          <w:tcPr>
            <w:tcW w:w="2478" w:type="dxa"/>
            <w:vAlign w:val="center"/>
            <w:hideMark/>
          </w:tcPr>
          <w:p w:rsidR="00FB6C8B" w:rsidRPr="00C467B3" w:rsidRDefault="00FB6C8B" w:rsidP="00995AB2">
            <w:pPr>
              <w:bidi/>
              <w:jc w:val="center"/>
              <w:rPr>
                <w:rFonts w:cs="B Zar"/>
                <w:i/>
                <w:color w:val="000000"/>
                <w:sz w:val="20"/>
                <w:rtl/>
              </w:rPr>
            </w:pPr>
            <w:r w:rsidRPr="00C467B3">
              <w:rPr>
                <w:rFonts w:cs="B Zar" w:hint="cs"/>
                <w:color w:val="000000"/>
                <w:sz w:val="20"/>
                <w:rtl/>
              </w:rPr>
              <w:t>قانون برنامه ششم توسعه كشور</w:t>
            </w:r>
          </w:p>
        </w:tc>
        <w:tc>
          <w:tcPr>
            <w:tcW w:w="7002" w:type="dxa"/>
            <w:vAlign w:val="center"/>
            <w:hideMark/>
          </w:tcPr>
          <w:p w:rsidR="00FB6C8B" w:rsidRPr="0031718B" w:rsidRDefault="00FB6C8B" w:rsidP="00995AB2">
            <w:pPr>
              <w:bidi/>
              <w:jc w:val="center"/>
              <w:rPr>
                <w:rFonts w:cs="B Zar"/>
                <w:color w:val="000000"/>
                <w:szCs w:val="24"/>
                <w:rtl/>
              </w:rPr>
            </w:pPr>
            <w:r w:rsidRPr="0031718B">
              <w:rPr>
                <w:rFonts w:cs="B Zar" w:hint="cs"/>
                <w:color w:val="000000"/>
                <w:szCs w:val="24"/>
                <w:rtl/>
              </w:rPr>
              <w:t>نظارت بر اجرای طرحهای جامع مدیریت پسماند به ویژه در سواحل دریاها، رودخانه</w:t>
            </w:r>
            <w:r w:rsidR="00463EEB">
              <w:rPr>
                <w:rFonts w:cs="B Zar" w:hint="cs"/>
                <w:color w:val="000000"/>
                <w:szCs w:val="24"/>
                <w:rtl/>
              </w:rPr>
              <w:t xml:space="preserve"> </w:t>
            </w:r>
            <w:r w:rsidRPr="0031718B">
              <w:rPr>
                <w:rFonts w:cs="B Zar" w:hint="cs"/>
                <w:color w:val="000000"/>
                <w:szCs w:val="24"/>
                <w:rtl/>
              </w:rPr>
              <w:t>ها، جنگلها و دشتهای حاشیه تالابها</w:t>
            </w:r>
          </w:p>
        </w:tc>
      </w:tr>
      <w:tr w:rsidR="00FB6C8B" w:rsidRPr="00737845" w:rsidTr="00F61B11">
        <w:trPr>
          <w:trHeight w:val="807"/>
        </w:trPr>
        <w:tc>
          <w:tcPr>
            <w:tcW w:w="2478" w:type="dxa"/>
            <w:vAlign w:val="center"/>
            <w:hideMark/>
          </w:tcPr>
          <w:p w:rsidR="00FB6C8B" w:rsidRPr="00737845" w:rsidRDefault="00FB6C8B" w:rsidP="00995AB2">
            <w:pPr>
              <w:bidi/>
              <w:jc w:val="center"/>
              <w:rPr>
                <w:rFonts w:cs="B Zar"/>
                <w:i/>
                <w:color w:val="000000"/>
                <w:szCs w:val="24"/>
                <w:rtl/>
              </w:rPr>
            </w:pPr>
            <w:r w:rsidRPr="00737845">
              <w:rPr>
                <w:rFonts w:cs="B Zar" w:hint="cs"/>
                <w:color w:val="000000"/>
                <w:szCs w:val="24"/>
                <w:rtl/>
              </w:rPr>
              <w:t>قانون برنامه ششم توسعه كشور</w:t>
            </w:r>
          </w:p>
        </w:tc>
        <w:tc>
          <w:tcPr>
            <w:tcW w:w="7002" w:type="dxa"/>
            <w:vAlign w:val="center"/>
            <w:hideMark/>
          </w:tcPr>
          <w:p w:rsidR="00FB6C8B" w:rsidRPr="0031718B" w:rsidRDefault="00FB6C8B" w:rsidP="00995AB2">
            <w:pPr>
              <w:bidi/>
              <w:jc w:val="center"/>
              <w:rPr>
                <w:rFonts w:cs="B Zar"/>
                <w:color w:val="000000"/>
                <w:szCs w:val="24"/>
                <w:rtl/>
              </w:rPr>
            </w:pPr>
            <w:r w:rsidRPr="0031718B">
              <w:rPr>
                <w:rFonts w:cs="B Zar" w:hint="cs"/>
                <w:color w:val="000000"/>
                <w:szCs w:val="24"/>
                <w:rtl/>
              </w:rPr>
              <w:t>فراهم کردن منابع ارزی و ریالی لازم جهت تبدیل پسماند به کود یا انرژی برای شهرهای مختلف در طول اجرای قانون برنامه با همکاری بخش خصوصی و شهرداریها</w:t>
            </w:r>
          </w:p>
        </w:tc>
      </w:tr>
      <w:tr w:rsidR="00FB6C8B" w:rsidRPr="00737845" w:rsidTr="00F61B11">
        <w:trPr>
          <w:trHeight w:val="665"/>
        </w:trPr>
        <w:tc>
          <w:tcPr>
            <w:tcW w:w="2478" w:type="dxa"/>
            <w:vAlign w:val="center"/>
            <w:hideMark/>
          </w:tcPr>
          <w:p w:rsidR="00FB6C8B" w:rsidRPr="00737845" w:rsidRDefault="00FB6C8B" w:rsidP="00995AB2">
            <w:pPr>
              <w:bidi/>
              <w:jc w:val="center"/>
              <w:rPr>
                <w:rFonts w:cs="B Zar"/>
                <w:i/>
                <w:color w:val="000000"/>
                <w:szCs w:val="24"/>
                <w:rtl/>
              </w:rPr>
            </w:pPr>
            <w:r w:rsidRPr="00737845">
              <w:rPr>
                <w:rFonts w:cs="B Zar" w:hint="cs"/>
                <w:color w:val="000000"/>
                <w:szCs w:val="24"/>
                <w:rtl/>
              </w:rPr>
              <w:t>برنامه میان مدت عملیاتی</w:t>
            </w:r>
          </w:p>
        </w:tc>
        <w:tc>
          <w:tcPr>
            <w:tcW w:w="7002" w:type="dxa"/>
            <w:vAlign w:val="center"/>
            <w:hideMark/>
          </w:tcPr>
          <w:p w:rsidR="00FB6C8B" w:rsidRPr="0031718B" w:rsidRDefault="00FB6C8B" w:rsidP="00995AB2">
            <w:pPr>
              <w:bidi/>
              <w:jc w:val="center"/>
              <w:rPr>
                <w:rFonts w:cs="B Zar"/>
                <w:color w:val="000000"/>
                <w:szCs w:val="24"/>
                <w:rtl/>
              </w:rPr>
            </w:pPr>
            <w:r w:rsidRPr="0031718B">
              <w:rPr>
                <w:rFonts w:cs="B Zar" w:hint="cs"/>
                <w:color w:val="000000"/>
                <w:szCs w:val="24"/>
                <w:rtl/>
              </w:rPr>
              <w:t>حجم قابل ملاحظه از روان آب ها (که مهار آنها معادل ظرفیت های جدید توسعه است)</w:t>
            </w:r>
          </w:p>
        </w:tc>
      </w:tr>
    </w:tbl>
    <w:p w:rsidR="00F06D7D" w:rsidRDefault="00F06D7D" w:rsidP="00D5086D">
      <w:pPr>
        <w:pStyle w:val="aff0"/>
        <w:rPr>
          <w:rFonts w:ascii="Calibri" w:eastAsia="Calibri" w:hAnsi="Calibri"/>
          <w:i w:val="0"/>
          <w:color w:val="000000" w:themeColor="text1"/>
          <w:sz w:val="22"/>
          <w:szCs w:val="22"/>
          <w:rtl/>
          <w:lang w:bidi="ar-SA"/>
        </w:rPr>
      </w:pPr>
    </w:p>
    <w:p w:rsidR="00F06D7D" w:rsidRDefault="00F06D7D" w:rsidP="00D5086D">
      <w:pPr>
        <w:pStyle w:val="aff0"/>
        <w:rPr>
          <w:rFonts w:ascii="Calibri" w:eastAsia="Calibri" w:hAnsi="Calibri"/>
          <w:i w:val="0"/>
          <w:color w:val="000000" w:themeColor="text1"/>
          <w:sz w:val="22"/>
          <w:szCs w:val="22"/>
          <w:rtl/>
          <w:lang w:bidi="ar-SA"/>
        </w:rPr>
      </w:pPr>
    </w:p>
    <w:p w:rsidR="00FB6C8B" w:rsidRPr="00737845" w:rsidRDefault="00FB6C8B" w:rsidP="00D5086D">
      <w:pPr>
        <w:pStyle w:val="aff0"/>
        <w:rPr>
          <w:rFonts w:ascii="Calibri" w:eastAsia="Calibri" w:hAnsi="Calibri"/>
          <w:i w:val="0"/>
          <w:color w:val="000000" w:themeColor="text1"/>
          <w:sz w:val="22"/>
          <w:szCs w:val="22"/>
          <w:rtl/>
          <w:lang w:bidi="ar-SA"/>
        </w:rPr>
      </w:pPr>
      <w:r w:rsidRPr="00737845">
        <w:rPr>
          <w:rFonts w:ascii="Calibri" w:eastAsia="Calibri" w:hAnsi="Calibri" w:hint="cs"/>
          <w:i w:val="0"/>
          <w:color w:val="000000" w:themeColor="text1"/>
          <w:sz w:val="22"/>
          <w:szCs w:val="22"/>
          <w:rtl/>
          <w:lang w:bidi="ar-SA"/>
        </w:rPr>
        <w:lastRenderedPageBreak/>
        <w:t xml:space="preserve">جدول شماره </w:t>
      </w:r>
      <w:r w:rsidR="00D5086D">
        <w:rPr>
          <w:rFonts w:ascii="Calibri" w:eastAsia="Calibri" w:hAnsi="Calibri" w:hint="cs"/>
          <w:i w:val="0"/>
          <w:color w:val="000000" w:themeColor="text1"/>
          <w:sz w:val="22"/>
          <w:szCs w:val="22"/>
          <w:rtl/>
          <w:lang w:bidi="ar-SA"/>
        </w:rPr>
        <w:t>6-5-</w:t>
      </w:r>
      <w:r w:rsidRPr="00737845">
        <w:rPr>
          <w:rFonts w:ascii="Calibri" w:eastAsia="Calibri" w:hAnsi="Calibri" w:hint="cs"/>
          <w:i w:val="0"/>
          <w:color w:val="000000" w:themeColor="text1"/>
          <w:sz w:val="22"/>
          <w:szCs w:val="22"/>
          <w:rtl/>
          <w:lang w:bidi="ar-SA"/>
        </w:rPr>
        <w:t xml:space="preserve"> </w:t>
      </w:r>
      <w:r w:rsidRPr="00737845">
        <w:rPr>
          <w:rFonts w:ascii="Calibri" w:eastAsia="Calibri" w:hAnsi="Calibri"/>
          <w:i w:val="0"/>
          <w:color w:val="000000" w:themeColor="text1"/>
          <w:sz w:val="22"/>
          <w:szCs w:val="22"/>
          <w:rtl/>
          <w:lang w:bidi="ar-SA"/>
        </w:rPr>
        <w:t>تفک</w:t>
      </w:r>
      <w:r w:rsidRPr="00737845">
        <w:rPr>
          <w:rFonts w:ascii="Calibri" w:eastAsia="Calibri" w:hAnsi="Calibri" w:hint="cs"/>
          <w:i w:val="0"/>
          <w:color w:val="000000" w:themeColor="text1"/>
          <w:sz w:val="22"/>
          <w:szCs w:val="22"/>
          <w:rtl/>
          <w:lang w:bidi="ar-SA"/>
        </w:rPr>
        <w:t>ی</w:t>
      </w:r>
      <w:r w:rsidRPr="00737845">
        <w:rPr>
          <w:rFonts w:ascii="Calibri" w:eastAsia="Calibri" w:hAnsi="Calibri" w:hint="eastAsia"/>
          <w:i w:val="0"/>
          <w:color w:val="000000" w:themeColor="text1"/>
          <w:sz w:val="22"/>
          <w:szCs w:val="22"/>
          <w:rtl/>
          <w:lang w:bidi="ar-SA"/>
        </w:rPr>
        <w:t>ک</w:t>
      </w:r>
      <w:r w:rsidRPr="00737845">
        <w:rPr>
          <w:rFonts w:ascii="Calibri" w:eastAsia="Calibri" w:hAnsi="Calibri"/>
          <w:i w:val="0"/>
          <w:color w:val="000000" w:themeColor="text1"/>
          <w:sz w:val="22"/>
          <w:szCs w:val="22"/>
          <w:rtl/>
          <w:lang w:bidi="ar-SA"/>
        </w:rPr>
        <w:t xml:space="preserve"> </w:t>
      </w:r>
      <w:r w:rsidRPr="00737845">
        <w:rPr>
          <w:rFonts w:ascii="Calibri" w:eastAsia="Calibri" w:hAnsi="Calibri" w:hint="cs"/>
          <w:i w:val="0"/>
          <w:color w:val="000000" w:themeColor="text1"/>
          <w:sz w:val="22"/>
          <w:szCs w:val="22"/>
          <w:rtl/>
          <w:lang w:bidi="ar-SA"/>
        </w:rPr>
        <w:t xml:space="preserve">نکات برگرفته از اسناد بالادستی در گروه لنگرگاهی </w:t>
      </w:r>
      <w:r w:rsidRPr="00737845">
        <w:rPr>
          <w:rFonts w:ascii="Calibri" w:eastAsia="Calibri" w:hAnsi="Calibri"/>
          <w:i w:val="0"/>
          <w:color w:val="000000" w:themeColor="text1"/>
          <w:sz w:val="22"/>
          <w:szCs w:val="22"/>
          <w:rtl/>
          <w:lang w:bidi="ar-SA"/>
        </w:rPr>
        <w:t>حکمران</w:t>
      </w:r>
      <w:r w:rsidRPr="00737845">
        <w:rPr>
          <w:rFonts w:ascii="Calibri" w:eastAsia="Calibri" w:hAnsi="Calibri" w:hint="cs"/>
          <w:i w:val="0"/>
          <w:color w:val="000000" w:themeColor="text1"/>
          <w:sz w:val="22"/>
          <w:szCs w:val="22"/>
          <w:rtl/>
          <w:lang w:bidi="ar-SA"/>
        </w:rPr>
        <w:t>ی</w:t>
      </w:r>
      <w:r w:rsidRPr="00737845">
        <w:rPr>
          <w:rFonts w:ascii="Calibri" w:eastAsia="Calibri" w:hAnsi="Calibri"/>
          <w:i w:val="0"/>
          <w:color w:val="000000" w:themeColor="text1"/>
          <w:sz w:val="22"/>
          <w:szCs w:val="22"/>
          <w:rtl/>
          <w:lang w:bidi="ar-SA"/>
        </w:rPr>
        <w:t xml:space="preserve"> مطلوب و پ</w:t>
      </w:r>
      <w:r w:rsidRPr="00737845">
        <w:rPr>
          <w:rFonts w:ascii="Calibri" w:eastAsia="Calibri" w:hAnsi="Calibri" w:hint="cs"/>
          <w:i w:val="0"/>
          <w:color w:val="000000" w:themeColor="text1"/>
          <w:sz w:val="22"/>
          <w:szCs w:val="22"/>
          <w:rtl/>
          <w:lang w:bidi="ar-SA"/>
        </w:rPr>
        <w:t>ی</w:t>
      </w:r>
      <w:r w:rsidRPr="00737845">
        <w:rPr>
          <w:rFonts w:ascii="Calibri" w:eastAsia="Calibri" w:hAnsi="Calibri" w:hint="eastAsia"/>
          <w:i w:val="0"/>
          <w:color w:val="000000" w:themeColor="text1"/>
          <w:sz w:val="22"/>
          <w:szCs w:val="22"/>
          <w:rtl/>
          <w:lang w:bidi="ar-SA"/>
        </w:rPr>
        <w:t>شرو</w:t>
      </w:r>
    </w:p>
    <w:tbl>
      <w:tblPr>
        <w:tblStyle w:val="TableGrid51"/>
        <w:bidiVisual/>
        <w:tblW w:w="9639" w:type="dxa"/>
        <w:tblLook w:val="04A0" w:firstRow="1" w:lastRow="0" w:firstColumn="1" w:lastColumn="0" w:noHBand="0" w:noVBand="1"/>
      </w:tblPr>
      <w:tblGrid>
        <w:gridCol w:w="2379"/>
        <w:gridCol w:w="7260"/>
      </w:tblGrid>
      <w:tr w:rsidR="00FB6C8B" w:rsidRPr="00737845" w:rsidTr="00D5086D">
        <w:trPr>
          <w:trHeight w:val="485"/>
        </w:trPr>
        <w:tc>
          <w:tcPr>
            <w:tcW w:w="9639" w:type="dxa"/>
            <w:gridSpan w:val="2"/>
            <w:shd w:val="clear" w:color="auto" w:fill="D9E2F3" w:themeFill="accent5" w:themeFillTint="33"/>
            <w:noWrap/>
            <w:vAlign w:val="center"/>
          </w:tcPr>
          <w:p w:rsidR="00FB6C8B" w:rsidRPr="00737845" w:rsidRDefault="00FB6C8B" w:rsidP="00D5086D">
            <w:pPr>
              <w:bidi/>
              <w:jc w:val="center"/>
              <w:rPr>
                <w:rFonts w:cs="B Zar"/>
                <w:b/>
                <w:bCs/>
                <w:i/>
                <w:color w:val="000000"/>
                <w:rtl/>
              </w:rPr>
            </w:pPr>
            <w:r w:rsidRPr="00737845">
              <w:rPr>
                <w:rFonts w:cs="B Zar"/>
                <w:b/>
                <w:bCs/>
                <w:color w:val="000000"/>
                <w:rtl/>
              </w:rPr>
              <w:t>حکمران</w:t>
            </w:r>
            <w:r w:rsidRPr="00737845">
              <w:rPr>
                <w:rFonts w:cs="B Zar" w:hint="cs"/>
                <w:b/>
                <w:bCs/>
                <w:color w:val="000000"/>
                <w:rtl/>
              </w:rPr>
              <w:t>ی</w:t>
            </w:r>
            <w:r w:rsidRPr="00737845">
              <w:rPr>
                <w:rFonts w:cs="B Zar"/>
                <w:b/>
                <w:bCs/>
                <w:color w:val="000000"/>
                <w:rtl/>
              </w:rPr>
              <w:t xml:space="preserve"> مطلوب و پ</w:t>
            </w:r>
            <w:r w:rsidRPr="00737845">
              <w:rPr>
                <w:rFonts w:cs="B Zar" w:hint="cs"/>
                <w:b/>
                <w:bCs/>
                <w:color w:val="000000"/>
                <w:rtl/>
              </w:rPr>
              <w:t>ی</w:t>
            </w:r>
            <w:r w:rsidRPr="00737845">
              <w:rPr>
                <w:rFonts w:cs="B Zar" w:hint="eastAsia"/>
                <w:b/>
                <w:bCs/>
                <w:color w:val="000000"/>
                <w:rtl/>
              </w:rPr>
              <w:t>شرو</w:t>
            </w:r>
          </w:p>
        </w:tc>
      </w:tr>
      <w:tr w:rsidR="00FB6C8B" w:rsidRPr="00737845" w:rsidTr="00D5086D">
        <w:trPr>
          <w:trHeight w:val="530"/>
        </w:trPr>
        <w:tc>
          <w:tcPr>
            <w:tcW w:w="2379" w:type="dxa"/>
            <w:shd w:val="clear" w:color="auto" w:fill="F2F2F2" w:themeFill="background1" w:themeFillShade="F2"/>
            <w:noWrap/>
            <w:vAlign w:val="center"/>
            <w:hideMark/>
          </w:tcPr>
          <w:p w:rsidR="00FB6C8B" w:rsidRPr="0051484E" w:rsidRDefault="00FB6C8B" w:rsidP="00D5086D">
            <w:pPr>
              <w:jc w:val="center"/>
              <w:rPr>
                <w:rFonts w:cs="B Nazanin"/>
                <w:b/>
                <w:bCs/>
                <w:color w:val="000000"/>
              </w:rPr>
            </w:pPr>
            <w:r w:rsidRPr="0051484E">
              <w:rPr>
                <w:rFonts w:cs="B Nazanin" w:hint="cs"/>
                <w:b/>
                <w:bCs/>
                <w:color w:val="000000"/>
                <w:rtl/>
              </w:rPr>
              <w:t>سند</w:t>
            </w:r>
          </w:p>
        </w:tc>
        <w:tc>
          <w:tcPr>
            <w:tcW w:w="7260" w:type="dxa"/>
            <w:shd w:val="clear" w:color="auto" w:fill="F2F2F2" w:themeFill="background1" w:themeFillShade="F2"/>
            <w:vAlign w:val="center"/>
            <w:hideMark/>
          </w:tcPr>
          <w:p w:rsidR="00FB6C8B" w:rsidRPr="0051484E" w:rsidRDefault="00FB6C8B" w:rsidP="00D5086D">
            <w:pPr>
              <w:jc w:val="center"/>
              <w:rPr>
                <w:rFonts w:cs="B Nazanin"/>
                <w:b/>
                <w:bCs/>
                <w:color w:val="000000"/>
                <w:rtl/>
              </w:rPr>
            </w:pPr>
            <w:r w:rsidRPr="0051484E">
              <w:rPr>
                <w:rFonts w:cs="B Nazanin" w:hint="cs"/>
                <w:b/>
                <w:bCs/>
                <w:color w:val="000000"/>
                <w:rtl/>
              </w:rPr>
              <w:t xml:space="preserve">نکات قابل استناد در چشم انداز </w:t>
            </w:r>
            <w:r w:rsidR="00990FC7" w:rsidRPr="0051484E">
              <w:rPr>
                <w:rFonts w:cs="B Nazanin" w:hint="cs"/>
                <w:b/>
                <w:bCs/>
                <w:color w:val="000000"/>
                <w:rtl/>
              </w:rPr>
              <w:t xml:space="preserve">شهر </w:t>
            </w:r>
            <w:r w:rsidRPr="0051484E">
              <w:rPr>
                <w:rFonts w:cs="B Nazanin" w:hint="cs"/>
                <w:b/>
                <w:bCs/>
                <w:color w:val="000000"/>
                <w:rtl/>
              </w:rPr>
              <w:t>بندرعباس</w:t>
            </w:r>
          </w:p>
        </w:tc>
      </w:tr>
      <w:tr w:rsidR="00FB6C8B" w:rsidRPr="00737845" w:rsidTr="00D5086D">
        <w:trPr>
          <w:trHeight w:val="481"/>
        </w:trPr>
        <w:tc>
          <w:tcPr>
            <w:tcW w:w="2379" w:type="dxa"/>
            <w:vAlign w:val="center"/>
            <w:hideMark/>
          </w:tcPr>
          <w:p w:rsidR="00FB6C8B" w:rsidRPr="00737845" w:rsidRDefault="00FB6C8B" w:rsidP="00D5086D">
            <w:pPr>
              <w:bidi/>
              <w:jc w:val="center"/>
              <w:rPr>
                <w:rFonts w:cs="B Zar"/>
                <w:i/>
                <w:color w:val="000000"/>
                <w:szCs w:val="24"/>
                <w:rtl/>
              </w:rPr>
            </w:pPr>
            <w:r w:rsidRPr="00737845">
              <w:rPr>
                <w:rFonts w:cs="B Zar" w:hint="cs"/>
                <w:color w:val="000000"/>
                <w:szCs w:val="24"/>
                <w:rtl/>
              </w:rPr>
              <w:t>برنامه ششم توسعه كشور</w:t>
            </w:r>
          </w:p>
        </w:tc>
        <w:tc>
          <w:tcPr>
            <w:tcW w:w="7260" w:type="dxa"/>
            <w:vAlign w:val="center"/>
            <w:hideMark/>
          </w:tcPr>
          <w:p w:rsidR="00FB6C8B" w:rsidRPr="0031718B" w:rsidRDefault="00FB6C8B" w:rsidP="00D5086D">
            <w:pPr>
              <w:bidi/>
              <w:jc w:val="center"/>
              <w:rPr>
                <w:rFonts w:cs="B Zar"/>
                <w:color w:val="000000"/>
                <w:szCs w:val="24"/>
                <w:rtl/>
              </w:rPr>
            </w:pPr>
            <w:r w:rsidRPr="0031718B">
              <w:rPr>
                <w:rFonts w:cs="B Zar" w:hint="cs"/>
                <w:color w:val="000000"/>
                <w:szCs w:val="24"/>
                <w:rtl/>
              </w:rPr>
              <w:t>اجرائي نمودن چرخه مديريت بهره وري در مجموعه خود</w:t>
            </w:r>
          </w:p>
        </w:tc>
      </w:tr>
      <w:tr w:rsidR="00FB6C8B" w:rsidRPr="00737845" w:rsidTr="00D5086D">
        <w:trPr>
          <w:trHeight w:val="750"/>
        </w:trPr>
        <w:tc>
          <w:tcPr>
            <w:tcW w:w="2379" w:type="dxa"/>
            <w:vAlign w:val="center"/>
            <w:hideMark/>
          </w:tcPr>
          <w:p w:rsidR="00FB6C8B" w:rsidRPr="003245D9" w:rsidRDefault="00FB6C8B" w:rsidP="00D5086D">
            <w:pPr>
              <w:bidi/>
              <w:jc w:val="center"/>
              <w:rPr>
                <w:rFonts w:cs="B Zar"/>
                <w:i/>
                <w:color w:val="000000"/>
                <w:sz w:val="23"/>
                <w:szCs w:val="23"/>
                <w:rtl/>
              </w:rPr>
            </w:pPr>
            <w:r w:rsidRPr="003245D9">
              <w:rPr>
                <w:rFonts w:cs="B Zar" w:hint="cs"/>
                <w:color w:val="000000"/>
                <w:sz w:val="23"/>
                <w:szCs w:val="23"/>
                <w:rtl/>
              </w:rPr>
              <w:t>سند ملی توسعه استان هرمزگان</w:t>
            </w:r>
          </w:p>
        </w:tc>
        <w:tc>
          <w:tcPr>
            <w:tcW w:w="7260" w:type="dxa"/>
            <w:vAlign w:val="center"/>
            <w:hideMark/>
          </w:tcPr>
          <w:p w:rsidR="00FB6C8B" w:rsidRPr="0031718B" w:rsidRDefault="00FB6C8B" w:rsidP="00D5086D">
            <w:pPr>
              <w:bidi/>
              <w:jc w:val="center"/>
              <w:rPr>
                <w:rFonts w:cs="B Zar"/>
                <w:color w:val="000000"/>
                <w:szCs w:val="24"/>
                <w:rtl/>
              </w:rPr>
            </w:pPr>
            <w:r w:rsidRPr="00737845">
              <w:rPr>
                <w:rFonts w:cs="B Zar" w:hint="cs"/>
                <w:color w:val="000000"/>
                <w:szCs w:val="24"/>
                <w:rtl/>
              </w:rPr>
              <w:t>ايجاد زمينه هاي مناسب براي جذب و نگهداشت نيروي انساني كارآمد و متخصص با اولويت جذب نيروهاي بومي</w:t>
            </w:r>
          </w:p>
        </w:tc>
      </w:tr>
      <w:tr w:rsidR="00FB6C8B" w:rsidRPr="00737845" w:rsidTr="00D5086D">
        <w:trPr>
          <w:trHeight w:val="277"/>
        </w:trPr>
        <w:tc>
          <w:tcPr>
            <w:tcW w:w="2379" w:type="dxa"/>
            <w:vAlign w:val="center"/>
            <w:hideMark/>
          </w:tcPr>
          <w:p w:rsidR="00FB6C8B" w:rsidRPr="003245D9" w:rsidRDefault="00FB6C8B" w:rsidP="00D5086D">
            <w:pPr>
              <w:bidi/>
              <w:jc w:val="center"/>
              <w:rPr>
                <w:rFonts w:cs="B Zar"/>
                <w:i/>
                <w:color w:val="000000"/>
                <w:sz w:val="23"/>
                <w:szCs w:val="23"/>
                <w:rtl/>
              </w:rPr>
            </w:pPr>
            <w:r w:rsidRPr="003245D9">
              <w:rPr>
                <w:rFonts w:cs="B Zar" w:hint="cs"/>
                <w:color w:val="000000"/>
                <w:sz w:val="23"/>
                <w:szCs w:val="23"/>
                <w:rtl/>
              </w:rPr>
              <w:t>قانون برنامه ششم توسعه كشور</w:t>
            </w:r>
          </w:p>
        </w:tc>
        <w:tc>
          <w:tcPr>
            <w:tcW w:w="7260" w:type="dxa"/>
            <w:vAlign w:val="center"/>
            <w:hideMark/>
          </w:tcPr>
          <w:p w:rsidR="00FB6C8B" w:rsidRPr="0031718B" w:rsidRDefault="00FB6C8B" w:rsidP="00D5086D">
            <w:pPr>
              <w:bidi/>
              <w:jc w:val="center"/>
              <w:rPr>
                <w:rFonts w:cs="B Zar"/>
                <w:color w:val="000000"/>
                <w:szCs w:val="24"/>
                <w:rtl/>
              </w:rPr>
            </w:pPr>
            <w:r w:rsidRPr="0031718B">
              <w:rPr>
                <w:rFonts w:cs="B Zar" w:hint="cs"/>
                <w:color w:val="000000"/>
                <w:szCs w:val="24"/>
                <w:rtl/>
              </w:rPr>
              <w:t>اجرائی نمودن چرخه مدیریت بهره وری</w:t>
            </w:r>
          </w:p>
        </w:tc>
      </w:tr>
      <w:tr w:rsidR="00FB6C8B" w:rsidRPr="00737845" w:rsidTr="00D5086D">
        <w:trPr>
          <w:trHeight w:val="513"/>
        </w:trPr>
        <w:tc>
          <w:tcPr>
            <w:tcW w:w="2379" w:type="dxa"/>
            <w:vAlign w:val="center"/>
            <w:hideMark/>
          </w:tcPr>
          <w:p w:rsidR="00FB6C8B" w:rsidRPr="003245D9" w:rsidRDefault="00FB6C8B" w:rsidP="00D5086D">
            <w:pPr>
              <w:bidi/>
              <w:jc w:val="center"/>
              <w:rPr>
                <w:rFonts w:cs="B Zar"/>
                <w:i/>
                <w:color w:val="000000"/>
                <w:sz w:val="23"/>
                <w:szCs w:val="23"/>
                <w:rtl/>
              </w:rPr>
            </w:pPr>
            <w:r w:rsidRPr="003245D9">
              <w:rPr>
                <w:rFonts w:cs="B Zar" w:hint="cs"/>
                <w:color w:val="000000"/>
                <w:sz w:val="23"/>
                <w:szCs w:val="23"/>
                <w:rtl/>
              </w:rPr>
              <w:t>قانون برنامه ششم توسعه كشور</w:t>
            </w:r>
          </w:p>
        </w:tc>
        <w:tc>
          <w:tcPr>
            <w:tcW w:w="7260" w:type="dxa"/>
            <w:vAlign w:val="center"/>
            <w:hideMark/>
          </w:tcPr>
          <w:p w:rsidR="00FB6C8B" w:rsidRPr="0031718B" w:rsidRDefault="00FB6C8B" w:rsidP="00D5086D">
            <w:pPr>
              <w:bidi/>
              <w:jc w:val="center"/>
              <w:rPr>
                <w:rFonts w:cs="B Zar"/>
                <w:color w:val="000000"/>
                <w:szCs w:val="24"/>
                <w:rtl/>
              </w:rPr>
            </w:pPr>
            <w:r w:rsidRPr="0031718B">
              <w:rPr>
                <w:rFonts w:cs="B Zar" w:hint="cs"/>
                <w:color w:val="000000"/>
                <w:szCs w:val="24"/>
                <w:rtl/>
              </w:rPr>
              <w:t>ایجاد نظام جامع آمارهای ثبتی و شبکه ملی آمار ایران</w:t>
            </w:r>
          </w:p>
        </w:tc>
      </w:tr>
      <w:tr w:rsidR="00FB6C8B" w:rsidRPr="00737845" w:rsidTr="00D5086D">
        <w:trPr>
          <w:trHeight w:val="595"/>
        </w:trPr>
        <w:tc>
          <w:tcPr>
            <w:tcW w:w="2379" w:type="dxa"/>
            <w:vAlign w:val="center"/>
            <w:hideMark/>
          </w:tcPr>
          <w:p w:rsidR="00FB6C8B" w:rsidRPr="00737845" w:rsidRDefault="00FB6C8B" w:rsidP="00D5086D">
            <w:pPr>
              <w:bidi/>
              <w:jc w:val="center"/>
              <w:rPr>
                <w:rFonts w:cs="B Zar"/>
                <w:i/>
                <w:color w:val="000000"/>
                <w:szCs w:val="24"/>
                <w:rtl/>
              </w:rPr>
            </w:pPr>
            <w:r w:rsidRPr="00737845">
              <w:rPr>
                <w:rFonts w:cs="B Zar" w:hint="cs"/>
                <w:color w:val="000000"/>
                <w:szCs w:val="24"/>
                <w:rtl/>
              </w:rPr>
              <w:t>قانون برنامه ششم توسعه كشور</w:t>
            </w:r>
          </w:p>
        </w:tc>
        <w:tc>
          <w:tcPr>
            <w:tcW w:w="7260" w:type="dxa"/>
            <w:vAlign w:val="center"/>
            <w:hideMark/>
          </w:tcPr>
          <w:p w:rsidR="00FB6C8B" w:rsidRPr="00737845" w:rsidRDefault="00FB6C8B" w:rsidP="00D5086D">
            <w:pPr>
              <w:bidi/>
              <w:jc w:val="center"/>
              <w:rPr>
                <w:rFonts w:cs="B Zar"/>
                <w:i/>
                <w:color w:val="000000"/>
                <w:rtl/>
              </w:rPr>
            </w:pPr>
            <w:r w:rsidRPr="00737845">
              <w:rPr>
                <w:rFonts w:cs="B Zar" w:hint="cs"/>
                <w:color w:val="000000"/>
                <w:rtl/>
              </w:rPr>
              <w:t>کليه دستگاههای اجرائی کشور موظفند تا پایان سال دوم اجرای قانون برنامه، امکان تبادل الکترونيکی اطلاعات و پاسخگویی الکترونيکی به استعلامها را پیاده کنند</w:t>
            </w:r>
          </w:p>
        </w:tc>
      </w:tr>
    </w:tbl>
    <w:p w:rsidR="00FB6C8B" w:rsidRPr="00737845" w:rsidRDefault="00FB6C8B" w:rsidP="00D5086D">
      <w:pPr>
        <w:pStyle w:val="aff0"/>
        <w:rPr>
          <w:rFonts w:ascii="Calibri" w:eastAsia="Calibri" w:hAnsi="Calibri"/>
          <w:i w:val="0"/>
          <w:color w:val="000000" w:themeColor="text1"/>
          <w:sz w:val="22"/>
          <w:szCs w:val="22"/>
          <w:rtl/>
          <w:lang w:bidi="ar-SA"/>
        </w:rPr>
      </w:pPr>
      <w:r w:rsidRPr="00737845">
        <w:rPr>
          <w:rFonts w:ascii="Calibri" w:eastAsia="Calibri" w:hAnsi="Calibri" w:hint="cs"/>
          <w:i w:val="0"/>
          <w:color w:val="000000" w:themeColor="text1"/>
          <w:sz w:val="22"/>
          <w:szCs w:val="22"/>
          <w:rtl/>
          <w:lang w:bidi="ar-SA"/>
        </w:rPr>
        <w:t xml:space="preserve">جدول شماره </w:t>
      </w:r>
      <w:r w:rsidR="00D5086D">
        <w:rPr>
          <w:rFonts w:ascii="Calibri" w:eastAsia="Calibri" w:hAnsi="Calibri" w:hint="cs"/>
          <w:i w:val="0"/>
          <w:color w:val="000000" w:themeColor="text1"/>
          <w:sz w:val="22"/>
          <w:szCs w:val="22"/>
          <w:rtl/>
          <w:lang w:bidi="ar-SA"/>
        </w:rPr>
        <w:t>7-5-</w:t>
      </w:r>
      <w:r w:rsidRPr="00737845">
        <w:rPr>
          <w:rFonts w:ascii="Calibri" w:eastAsia="Calibri" w:hAnsi="Calibri" w:hint="cs"/>
          <w:i w:val="0"/>
          <w:color w:val="000000" w:themeColor="text1"/>
          <w:sz w:val="22"/>
          <w:szCs w:val="22"/>
          <w:rtl/>
          <w:lang w:bidi="ar-SA"/>
        </w:rPr>
        <w:t xml:space="preserve"> </w:t>
      </w:r>
      <w:r w:rsidRPr="00737845">
        <w:rPr>
          <w:rFonts w:ascii="Calibri" w:eastAsia="Calibri" w:hAnsi="Calibri"/>
          <w:i w:val="0"/>
          <w:color w:val="000000" w:themeColor="text1"/>
          <w:sz w:val="22"/>
          <w:szCs w:val="22"/>
          <w:rtl/>
          <w:lang w:bidi="ar-SA"/>
        </w:rPr>
        <w:t>تفک</w:t>
      </w:r>
      <w:r w:rsidRPr="00737845">
        <w:rPr>
          <w:rFonts w:ascii="Calibri" w:eastAsia="Calibri" w:hAnsi="Calibri" w:hint="cs"/>
          <w:i w:val="0"/>
          <w:color w:val="000000" w:themeColor="text1"/>
          <w:sz w:val="22"/>
          <w:szCs w:val="22"/>
          <w:rtl/>
          <w:lang w:bidi="ar-SA"/>
        </w:rPr>
        <w:t>ی</w:t>
      </w:r>
      <w:r w:rsidRPr="00737845">
        <w:rPr>
          <w:rFonts w:ascii="Calibri" w:eastAsia="Calibri" w:hAnsi="Calibri" w:hint="eastAsia"/>
          <w:i w:val="0"/>
          <w:color w:val="000000" w:themeColor="text1"/>
          <w:sz w:val="22"/>
          <w:szCs w:val="22"/>
          <w:rtl/>
          <w:lang w:bidi="ar-SA"/>
        </w:rPr>
        <w:t>ک</w:t>
      </w:r>
      <w:r w:rsidRPr="00737845">
        <w:rPr>
          <w:rFonts w:ascii="Calibri" w:eastAsia="Calibri" w:hAnsi="Calibri"/>
          <w:i w:val="0"/>
          <w:color w:val="000000" w:themeColor="text1"/>
          <w:sz w:val="22"/>
          <w:szCs w:val="22"/>
          <w:rtl/>
          <w:lang w:bidi="ar-SA"/>
        </w:rPr>
        <w:t xml:space="preserve"> </w:t>
      </w:r>
      <w:r w:rsidRPr="00737845">
        <w:rPr>
          <w:rFonts w:ascii="Calibri" w:eastAsia="Calibri" w:hAnsi="Calibri" w:hint="cs"/>
          <w:i w:val="0"/>
          <w:color w:val="000000" w:themeColor="text1"/>
          <w:sz w:val="22"/>
          <w:szCs w:val="22"/>
          <w:rtl/>
          <w:lang w:bidi="ar-SA"/>
        </w:rPr>
        <w:t xml:space="preserve">نکات برگرفته از اسناد بالادستی در گروه لنگرگاهی </w:t>
      </w:r>
      <w:r w:rsidRPr="00737845">
        <w:rPr>
          <w:rFonts w:ascii="Calibri" w:eastAsia="Calibri" w:hAnsi="Calibri"/>
          <w:i w:val="0"/>
          <w:color w:val="000000" w:themeColor="text1"/>
          <w:sz w:val="22"/>
          <w:szCs w:val="22"/>
          <w:rtl/>
          <w:lang w:bidi="ar-SA"/>
        </w:rPr>
        <w:t>خرم و سرسبز</w:t>
      </w:r>
    </w:p>
    <w:tbl>
      <w:tblPr>
        <w:tblStyle w:val="TableGrid51"/>
        <w:bidiVisual/>
        <w:tblW w:w="9663" w:type="dxa"/>
        <w:tblLook w:val="04A0" w:firstRow="1" w:lastRow="0" w:firstColumn="1" w:lastColumn="0" w:noHBand="0" w:noVBand="1"/>
      </w:tblPr>
      <w:tblGrid>
        <w:gridCol w:w="2463"/>
        <w:gridCol w:w="7200"/>
      </w:tblGrid>
      <w:tr w:rsidR="00FB6C8B" w:rsidRPr="00737845" w:rsidTr="00D5086D">
        <w:trPr>
          <w:trHeight w:val="539"/>
        </w:trPr>
        <w:tc>
          <w:tcPr>
            <w:tcW w:w="9663" w:type="dxa"/>
            <w:gridSpan w:val="2"/>
            <w:shd w:val="clear" w:color="auto" w:fill="D9E2F3" w:themeFill="accent5" w:themeFillTint="33"/>
            <w:noWrap/>
            <w:vAlign w:val="center"/>
          </w:tcPr>
          <w:p w:rsidR="00FB6C8B" w:rsidRPr="00737845" w:rsidRDefault="00FB6C8B" w:rsidP="00D5086D">
            <w:pPr>
              <w:bidi/>
              <w:jc w:val="center"/>
              <w:rPr>
                <w:rFonts w:cs="B Zar"/>
                <w:b/>
                <w:bCs/>
                <w:i/>
                <w:color w:val="000000"/>
                <w:rtl/>
              </w:rPr>
            </w:pPr>
            <w:r w:rsidRPr="00737845">
              <w:rPr>
                <w:rFonts w:cs="B Zar"/>
                <w:b/>
                <w:bCs/>
                <w:color w:val="000000"/>
                <w:rtl/>
              </w:rPr>
              <w:t>خرم و سرسبز</w:t>
            </w:r>
          </w:p>
        </w:tc>
      </w:tr>
      <w:tr w:rsidR="00FB6C8B" w:rsidRPr="00737845" w:rsidTr="00A0618E">
        <w:trPr>
          <w:trHeight w:val="440"/>
        </w:trPr>
        <w:tc>
          <w:tcPr>
            <w:tcW w:w="2463" w:type="dxa"/>
            <w:shd w:val="clear" w:color="auto" w:fill="F2F2F2" w:themeFill="background1" w:themeFillShade="F2"/>
            <w:noWrap/>
            <w:vAlign w:val="center"/>
            <w:hideMark/>
          </w:tcPr>
          <w:p w:rsidR="00FB6C8B" w:rsidRPr="00737845" w:rsidRDefault="00FB6C8B" w:rsidP="00D5086D">
            <w:pPr>
              <w:bidi/>
              <w:jc w:val="center"/>
              <w:rPr>
                <w:rFonts w:cs="B Zar"/>
                <w:b/>
                <w:bCs/>
                <w:i/>
                <w:color w:val="000000"/>
              </w:rPr>
            </w:pPr>
            <w:r w:rsidRPr="00737845">
              <w:rPr>
                <w:rFonts w:cs="B Zar" w:hint="cs"/>
                <w:b/>
                <w:bCs/>
                <w:color w:val="000000"/>
                <w:rtl/>
              </w:rPr>
              <w:t>سند</w:t>
            </w:r>
          </w:p>
        </w:tc>
        <w:tc>
          <w:tcPr>
            <w:tcW w:w="7200" w:type="dxa"/>
            <w:shd w:val="clear" w:color="auto" w:fill="F2F2F2" w:themeFill="background1" w:themeFillShade="F2"/>
            <w:vAlign w:val="center"/>
            <w:hideMark/>
          </w:tcPr>
          <w:p w:rsidR="00FB6C8B" w:rsidRPr="00737845" w:rsidRDefault="00FB6C8B" w:rsidP="00D5086D">
            <w:pPr>
              <w:bidi/>
              <w:jc w:val="center"/>
              <w:rPr>
                <w:rFonts w:cs="B Zar"/>
                <w:b/>
                <w:bCs/>
                <w:i/>
                <w:color w:val="000000"/>
                <w:rtl/>
              </w:rPr>
            </w:pPr>
            <w:r w:rsidRPr="00737845">
              <w:rPr>
                <w:rFonts w:cs="B Zar" w:hint="cs"/>
                <w:b/>
                <w:bCs/>
                <w:color w:val="000000"/>
                <w:rtl/>
              </w:rPr>
              <w:t xml:space="preserve">نکات قابل استناد در چشم انداز </w:t>
            </w:r>
            <w:r w:rsidR="00990FC7">
              <w:rPr>
                <w:rFonts w:cs="B Nazanin" w:hint="cs"/>
                <w:b/>
                <w:bCs/>
                <w:color w:val="000000"/>
                <w:rtl/>
              </w:rPr>
              <w:t>شهر</w:t>
            </w:r>
            <w:r w:rsidR="00990FC7" w:rsidRPr="00F25E1F">
              <w:rPr>
                <w:rFonts w:cs="B Nazanin" w:hint="cs"/>
                <w:b/>
                <w:bCs/>
                <w:color w:val="000000"/>
                <w:rtl/>
              </w:rPr>
              <w:t xml:space="preserve"> </w:t>
            </w:r>
            <w:r w:rsidRPr="00737845">
              <w:rPr>
                <w:rFonts w:cs="B Zar" w:hint="cs"/>
                <w:b/>
                <w:bCs/>
                <w:color w:val="000000"/>
                <w:rtl/>
              </w:rPr>
              <w:t>بندرعباس</w:t>
            </w:r>
          </w:p>
        </w:tc>
      </w:tr>
      <w:tr w:rsidR="00FB6C8B" w:rsidRPr="00737845" w:rsidTr="00A0618E">
        <w:trPr>
          <w:trHeight w:val="479"/>
        </w:trPr>
        <w:tc>
          <w:tcPr>
            <w:tcW w:w="2463" w:type="dxa"/>
            <w:vAlign w:val="center"/>
            <w:hideMark/>
          </w:tcPr>
          <w:p w:rsidR="00FB6C8B" w:rsidRPr="00D5086D" w:rsidRDefault="00FB6C8B" w:rsidP="00D5086D">
            <w:pPr>
              <w:bidi/>
              <w:jc w:val="center"/>
              <w:rPr>
                <w:rFonts w:cs="B Zar"/>
                <w:i/>
                <w:color w:val="000000"/>
                <w:sz w:val="24"/>
                <w:szCs w:val="24"/>
                <w:rtl/>
              </w:rPr>
            </w:pPr>
            <w:r w:rsidRPr="00D5086D">
              <w:rPr>
                <w:rFonts w:cs="B Zar" w:hint="cs"/>
                <w:color w:val="000000"/>
                <w:sz w:val="24"/>
                <w:szCs w:val="24"/>
                <w:rtl/>
              </w:rPr>
              <w:t>طرح راهبردی ساختاری</w:t>
            </w:r>
          </w:p>
        </w:tc>
        <w:tc>
          <w:tcPr>
            <w:tcW w:w="7200" w:type="dxa"/>
            <w:vAlign w:val="center"/>
            <w:hideMark/>
          </w:tcPr>
          <w:p w:rsidR="00FB6C8B" w:rsidRPr="00D5086D" w:rsidRDefault="00FB6C8B" w:rsidP="00D5086D">
            <w:pPr>
              <w:bidi/>
              <w:jc w:val="center"/>
              <w:rPr>
                <w:rFonts w:cs="B Zar"/>
                <w:i/>
                <w:color w:val="000000"/>
                <w:sz w:val="24"/>
                <w:szCs w:val="24"/>
                <w:rtl/>
              </w:rPr>
            </w:pPr>
            <w:r w:rsidRPr="00D5086D">
              <w:rPr>
                <w:rFonts w:cs="B Zar" w:hint="cs"/>
                <w:color w:val="000000"/>
                <w:sz w:val="24"/>
                <w:szCs w:val="24"/>
                <w:rtl/>
              </w:rPr>
              <w:t>امكان كاشت و پرورش حرا كه از گياهان بومي منحصر به فرد منطقه مي باشد</w:t>
            </w:r>
          </w:p>
        </w:tc>
      </w:tr>
      <w:tr w:rsidR="00FB6C8B" w:rsidRPr="00737845" w:rsidTr="00A0618E">
        <w:trPr>
          <w:trHeight w:val="479"/>
        </w:trPr>
        <w:tc>
          <w:tcPr>
            <w:tcW w:w="2463" w:type="dxa"/>
            <w:vAlign w:val="center"/>
            <w:hideMark/>
          </w:tcPr>
          <w:p w:rsidR="00FB6C8B" w:rsidRPr="00D5086D" w:rsidRDefault="00FB6C8B" w:rsidP="00D5086D">
            <w:pPr>
              <w:bidi/>
              <w:jc w:val="center"/>
              <w:rPr>
                <w:rFonts w:cs="B Zar"/>
                <w:i/>
                <w:color w:val="000000"/>
                <w:sz w:val="24"/>
                <w:szCs w:val="24"/>
                <w:rtl/>
              </w:rPr>
            </w:pPr>
            <w:r w:rsidRPr="00D5086D">
              <w:rPr>
                <w:rFonts w:cs="B Zar" w:hint="cs"/>
                <w:color w:val="000000"/>
                <w:sz w:val="24"/>
                <w:szCs w:val="24"/>
                <w:rtl/>
              </w:rPr>
              <w:t>طرح راهبردی ساختاری</w:t>
            </w:r>
          </w:p>
        </w:tc>
        <w:tc>
          <w:tcPr>
            <w:tcW w:w="7200" w:type="dxa"/>
            <w:vAlign w:val="center"/>
            <w:hideMark/>
          </w:tcPr>
          <w:p w:rsidR="00FB6C8B" w:rsidRPr="00D5086D" w:rsidRDefault="00FB6C8B" w:rsidP="00D5086D">
            <w:pPr>
              <w:bidi/>
              <w:jc w:val="center"/>
              <w:rPr>
                <w:rFonts w:cs="B Zar"/>
                <w:i/>
                <w:color w:val="000000"/>
                <w:sz w:val="24"/>
                <w:szCs w:val="24"/>
                <w:rtl/>
              </w:rPr>
            </w:pPr>
            <w:r w:rsidRPr="00D5086D">
              <w:rPr>
                <w:rFonts w:cs="B Zar" w:hint="cs"/>
                <w:color w:val="000000"/>
                <w:sz w:val="24"/>
                <w:szCs w:val="24"/>
                <w:rtl/>
              </w:rPr>
              <w:t>نزديكي به مناطق حفاظت شده گنو و جنگلهاي حرا.</w:t>
            </w:r>
          </w:p>
        </w:tc>
      </w:tr>
      <w:tr w:rsidR="00FB6C8B" w:rsidRPr="00737845" w:rsidTr="00A0618E">
        <w:trPr>
          <w:trHeight w:val="959"/>
        </w:trPr>
        <w:tc>
          <w:tcPr>
            <w:tcW w:w="2463" w:type="dxa"/>
            <w:vAlign w:val="center"/>
            <w:hideMark/>
          </w:tcPr>
          <w:p w:rsidR="00FB6C8B" w:rsidRPr="00D5086D" w:rsidRDefault="00FB6C8B" w:rsidP="00D5086D">
            <w:pPr>
              <w:bidi/>
              <w:jc w:val="center"/>
              <w:rPr>
                <w:rFonts w:cs="B Zar"/>
                <w:i/>
                <w:color w:val="000000"/>
                <w:sz w:val="24"/>
                <w:szCs w:val="24"/>
                <w:rtl/>
              </w:rPr>
            </w:pPr>
            <w:r w:rsidRPr="00D5086D">
              <w:rPr>
                <w:rFonts w:cs="B Zar" w:hint="cs"/>
                <w:color w:val="000000"/>
                <w:sz w:val="24"/>
                <w:szCs w:val="24"/>
                <w:rtl/>
              </w:rPr>
              <w:t>قانون برنامه ششم توسعه كشور</w:t>
            </w:r>
          </w:p>
        </w:tc>
        <w:tc>
          <w:tcPr>
            <w:tcW w:w="7200" w:type="dxa"/>
            <w:vAlign w:val="center"/>
            <w:hideMark/>
          </w:tcPr>
          <w:p w:rsidR="00FB6C8B" w:rsidRPr="00D5086D" w:rsidRDefault="00FB6C8B" w:rsidP="00D5086D">
            <w:pPr>
              <w:bidi/>
              <w:jc w:val="center"/>
              <w:rPr>
                <w:rFonts w:cs="B Zar"/>
                <w:i/>
                <w:color w:val="000000"/>
                <w:sz w:val="24"/>
                <w:szCs w:val="24"/>
                <w:rtl/>
              </w:rPr>
            </w:pPr>
            <w:r w:rsidRPr="00D5086D">
              <w:rPr>
                <w:rFonts w:cs="B Zar" w:hint="cs"/>
                <w:color w:val="000000"/>
                <w:sz w:val="24"/>
                <w:szCs w:val="24"/>
                <w:rtl/>
              </w:rPr>
              <w:t>طراحی و ایجاد کمربند سبز در اطراف مراکز جمعيتی توسط شهرداریها با مشارکت دولت در قالب بودجه سنواتی</w:t>
            </w:r>
          </w:p>
        </w:tc>
      </w:tr>
      <w:tr w:rsidR="00FB6C8B" w:rsidRPr="00737845" w:rsidTr="00A0618E">
        <w:trPr>
          <w:trHeight w:val="479"/>
        </w:trPr>
        <w:tc>
          <w:tcPr>
            <w:tcW w:w="2463" w:type="dxa"/>
            <w:vAlign w:val="center"/>
            <w:hideMark/>
          </w:tcPr>
          <w:p w:rsidR="00FB6C8B" w:rsidRPr="00D5086D" w:rsidRDefault="00FB6C8B" w:rsidP="00D5086D">
            <w:pPr>
              <w:bidi/>
              <w:jc w:val="center"/>
              <w:rPr>
                <w:rFonts w:cs="B Zar"/>
                <w:i/>
                <w:color w:val="000000"/>
                <w:sz w:val="24"/>
                <w:szCs w:val="24"/>
                <w:rtl/>
              </w:rPr>
            </w:pPr>
            <w:r w:rsidRPr="00D5086D">
              <w:rPr>
                <w:rFonts w:cs="B Zar" w:hint="cs"/>
                <w:color w:val="000000"/>
                <w:sz w:val="24"/>
                <w:szCs w:val="24"/>
                <w:rtl/>
              </w:rPr>
              <w:t>طرح آمایش سرزمین</w:t>
            </w:r>
          </w:p>
        </w:tc>
        <w:tc>
          <w:tcPr>
            <w:tcW w:w="7200" w:type="dxa"/>
            <w:noWrap/>
            <w:vAlign w:val="center"/>
            <w:hideMark/>
          </w:tcPr>
          <w:p w:rsidR="00FB6C8B" w:rsidRPr="00D5086D" w:rsidRDefault="00FB6C8B" w:rsidP="00D5086D">
            <w:pPr>
              <w:bidi/>
              <w:jc w:val="center"/>
              <w:rPr>
                <w:rFonts w:cs="B Zar"/>
                <w:i/>
                <w:color w:val="000000"/>
                <w:sz w:val="24"/>
                <w:szCs w:val="24"/>
                <w:rtl/>
              </w:rPr>
            </w:pPr>
            <w:r w:rsidRPr="00D5086D">
              <w:rPr>
                <w:rFonts w:cs="B Zar" w:hint="cs"/>
                <w:color w:val="000000"/>
                <w:sz w:val="24"/>
                <w:szCs w:val="24"/>
                <w:rtl/>
              </w:rPr>
              <w:t>وجود دو دشت مهم کشاورزی ایسین و تازیان</w:t>
            </w:r>
          </w:p>
        </w:tc>
      </w:tr>
    </w:tbl>
    <w:p w:rsidR="00FB6C8B" w:rsidRPr="00737845" w:rsidRDefault="00FB6C8B" w:rsidP="00DD794D">
      <w:pPr>
        <w:pStyle w:val="aff0"/>
        <w:rPr>
          <w:rFonts w:ascii="Calibri" w:eastAsia="Calibri" w:hAnsi="Calibri"/>
          <w:i w:val="0"/>
          <w:color w:val="000000" w:themeColor="text1"/>
          <w:sz w:val="22"/>
          <w:szCs w:val="22"/>
          <w:rtl/>
          <w:lang w:bidi="ar-SA"/>
        </w:rPr>
      </w:pPr>
      <w:r w:rsidRPr="00737845">
        <w:rPr>
          <w:rFonts w:ascii="Calibri" w:eastAsia="Calibri" w:hAnsi="Calibri" w:hint="cs"/>
          <w:i w:val="0"/>
          <w:color w:val="000000" w:themeColor="text1"/>
          <w:sz w:val="22"/>
          <w:szCs w:val="22"/>
          <w:rtl/>
          <w:lang w:bidi="ar-SA"/>
        </w:rPr>
        <w:t>جدول شمار</w:t>
      </w:r>
      <w:r w:rsidR="00DD794D">
        <w:rPr>
          <w:rFonts w:ascii="Calibri" w:eastAsia="Calibri" w:hAnsi="Calibri" w:hint="cs"/>
          <w:i w:val="0"/>
          <w:color w:val="000000" w:themeColor="text1"/>
          <w:sz w:val="22"/>
          <w:szCs w:val="22"/>
          <w:rtl/>
          <w:lang w:bidi="ar-SA"/>
        </w:rPr>
        <w:t>ه 8-5-</w:t>
      </w:r>
      <w:r w:rsidRPr="00737845">
        <w:rPr>
          <w:rFonts w:ascii="Calibri" w:eastAsia="Calibri" w:hAnsi="Calibri"/>
          <w:i w:val="0"/>
          <w:color w:val="000000" w:themeColor="text1"/>
          <w:sz w:val="22"/>
          <w:szCs w:val="22"/>
          <w:rtl/>
          <w:lang w:bidi="ar-SA"/>
        </w:rPr>
        <w:t>تفک</w:t>
      </w:r>
      <w:r w:rsidRPr="00737845">
        <w:rPr>
          <w:rFonts w:ascii="Calibri" w:eastAsia="Calibri" w:hAnsi="Calibri" w:hint="cs"/>
          <w:i w:val="0"/>
          <w:color w:val="000000" w:themeColor="text1"/>
          <w:sz w:val="22"/>
          <w:szCs w:val="22"/>
          <w:rtl/>
          <w:lang w:bidi="ar-SA"/>
        </w:rPr>
        <w:t>ی</w:t>
      </w:r>
      <w:r w:rsidRPr="00737845">
        <w:rPr>
          <w:rFonts w:ascii="Calibri" w:eastAsia="Calibri" w:hAnsi="Calibri" w:hint="eastAsia"/>
          <w:i w:val="0"/>
          <w:color w:val="000000" w:themeColor="text1"/>
          <w:sz w:val="22"/>
          <w:szCs w:val="22"/>
          <w:rtl/>
          <w:lang w:bidi="ar-SA"/>
        </w:rPr>
        <w:t>ک</w:t>
      </w:r>
      <w:r w:rsidRPr="00737845">
        <w:rPr>
          <w:rFonts w:ascii="Calibri" w:eastAsia="Calibri" w:hAnsi="Calibri"/>
          <w:i w:val="0"/>
          <w:color w:val="000000" w:themeColor="text1"/>
          <w:sz w:val="22"/>
          <w:szCs w:val="22"/>
          <w:rtl/>
          <w:lang w:bidi="ar-SA"/>
        </w:rPr>
        <w:t xml:space="preserve"> </w:t>
      </w:r>
      <w:r w:rsidRPr="00737845">
        <w:rPr>
          <w:rFonts w:ascii="Calibri" w:eastAsia="Calibri" w:hAnsi="Calibri" w:hint="cs"/>
          <w:i w:val="0"/>
          <w:color w:val="000000" w:themeColor="text1"/>
          <w:sz w:val="22"/>
          <w:szCs w:val="22"/>
          <w:rtl/>
          <w:lang w:bidi="ar-SA"/>
        </w:rPr>
        <w:t xml:space="preserve">نکات برگرفته از اسناد بالادستی در گروه لنگرگاهی </w:t>
      </w:r>
      <w:r w:rsidRPr="00737845">
        <w:rPr>
          <w:rFonts w:ascii="Calibri" w:eastAsia="Calibri" w:hAnsi="Calibri"/>
          <w:i w:val="0"/>
          <w:color w:val="000000" w:themeColor="text1"/>
          <w:sz w:val="22"/>
          <w:szCs w:val="22"/>
          <w:rtl/>
          <w:lang w:bidi="ar-SA"/>
        </w:rPr>
        <w:t>دانش محور و هوشمند</w:t>
      </w:r>
    </w:p>
    <w:tbl>
      <w:tblPr>
        <w:tblStyle w:val="TableGrid51"/>
        <w:bidiVisual/>
        <w:tblW w:w="9580" w:type="dxa"/>
        <w:tblLook w:val="04A0" w:firstRow="1" w:lastRow="0" w:firstColumn="1" w:lastColumn="0" w:noHBand="0" w:noVBand="1"/>
      </w:tblPr>
      <w:tblGrid>
        <w:gridCol w:w="2110"/>
        <w:gridCol w:w="7470"/>
      </w:tblGrid>
      <w:tr w:rsidR="00FB6C8B" w:rsidRPr="00737845" w:rsidTr="00A0618E">
        <w:trPr>
          <w:trHeight w:val="395"/>
        </w:trPr>
        <w:tc>
          <w:tcPr>
            <w:tcW w:w="9580" w:type="dxa"/>
            <w:gridSpan w:val="2"/>
            <w:shd w:val="clear" w:color="auto" w:fill="D9E2F3" w:themeFill="accent5" w:themeFillTint="33"/>
            <w:noWrap/>
            <w:vAlign w:val="center"/>
          </w:tcPr>
          <w:p w:rsidR="00FB6C8B" w:rsidRPr="00737845" w:rsidRDefault="00FB6C8B" w:rsidP="00DD794D">
            <w:pPr>
              <w:bidi/>
              <w:jc w:val="center"/>
              <w:rPr>
                <w:rFonts w:cs="B Zar"/>
                <w:b/>
                <w:bCs/>
                <w:i/>
                <w:color w:val="000000"/>
                <w:rtl/>
              </w:rPr>
            </w:pPr>
            <w:r w:rsidRPr="00737845">
              <w:rPr>
                <w:rFonts w:cs="B Zar"/>
                <w:b/>
                <w:bCs/>
                <w:color w:val="000000"/>
                <w:rtl/>
              </w:rPr>
              <w:t>دانش محور و هوشمند</w:t>
            </w:r>
          </w:p>
        </w:tc>
      </w:tr>
      <w:tr w:rsidR="00FB6C8B" w:rsidRPr="00737845" w:rsidTr="00A0618E">
        <w:trPr>
          <w:trHeight w:val="440"/>
        </w:trPr>
        <w:tc>
          <w:tcPr>
            <w:tcW w:w="2110" w:type="dxa"/>
            <w:shd w:val="clear" w:color="auto" w:fill="F2F2F2" w:themeFill="background1" w:themeFillShade="F2"/>
            <w:noWrap/>
            <w:vAlign w:val="center"/>
            <w:hideMark/>
          </w:tcPr>
          <w:p w:rsidR="00FB6C8B" w:rsidRPr="00737845" w:rsidRDefault="00FB6C8B" w:rsidP="00DD794D">
            <w:pPr>
              <w:bidi/>
              <w:jc w:val="center"/>
              <w:rPr>
                <w:rFonts w:cs="B Zar"/>
                <w:b/>
                <w:bCs/>
                <w:i/>
                <w:color w:val="000000"/>
              </w:rPr>
            </w:pPr>
            <w:r w:rsidRPr="00737845">
              <w:rPr>
                <w:rFonts w:cs="B Zar" w:hint="cs"/>
                <w:b/>
                <w:bCs/>
                <w:color w:val="000000"/>
                <w:rtl/>
              </w:rPr>
              <w:t>سند</w:t>
            </w:r>
          </w:p>
        </w:tc>
        <w:tc>
          <w:tcPr>
            <w:tcW w:w="7470" w:type="dxa"/>
            <w:shd w:val="clear" w:color="auto" w:fill="F2F2F2" w:themeFill="background1" w:themeFillShade="F2"/>
            <w:vAlign w:val="center"/>
            <w:hideMark/>
          </w:tcPr>
          <w:p w:rsidR="00FB6C8B" w:rsidRPr="00737845" w:rsidRDefault="00FB6C8B" w:rsidP="00DD794D">
            <w:pPr>
              <w:bidi/>
              <w:jc w:val="center"/>
              <w:rPr>
                <w:rFonts w:cs="B Zar"/>
                <w:b/>
                <w:bCs/>
                <w:i/>
                <w:color w:val="000000"/>
                <w:rtl/>
              </w:rPr>
            </w:pPr>
            <w:r w:rsidRPr="00737845">
              <w:rPr>
                <w:rFonts w:cs="B Zar" w:hint="cs"/>
                <w:b/>
                <w:bCs/>
                <w:color w:val="000000"/>
                <w:rtl/>
              </w:rPr>
              <w:t xml:space="preserve">نکات قابل استناد در چشم انداز </w:t>
            </w:r>
            <w:r w:rsidR="00990FC7">
              <w:rPr>
                <w:rFonts w:cs="B Nazanin" w:hint="cs"/>
                <w:b/>
                <w:bCs/>
                <w:color w:val="000000"/>
                <w:rtl/>
              </w:rPr>
              <w:t>شهر</w:t>
            </w:r>
            <w:r w:rsidR="00990FC7" w:rsidRPr="00F25E1F">
              <w:rPr>
                <w:rFonts w:cs="B Nazanin" w:hint="cs"/>
                <w:b/>
                <w:bCs/>
                <w:color w:val="000000"/>
                <w:rtl/>
              </w:rPr>
              <w:t xml:space="preserve"> </w:t>
            </w:r>
            <w:r w:rsidRPr="00737845">
              <w:rPr>
                <w:rFonts w:cs="B Zar" w:hint="cs"/>
                <w:b/>
                <w:bCs/>
                <w:color w:val="000000"/>
                <w:rtl/>
              </w:rPr>
              <w:t>بندرعباس</w:t>
            </w:r>
          </w:p>
        </w:tc>
      </w:tr>
      <w:tr w:rsidR="00FB6C8B" w:rsidRPr="00737845" w:rsidTr="00A0618E">
        <w:trPr>
          <w:trHeight w:val="750"/>
        </w:trPr>
        <w:tc>
          <w:tcPr>
            <w:tcW w:w="2110" w:type="dxa"/>
            <w:vAlign w:val="center"/>
            <w:hideMark/>
          </w:tcPr>
          <w:p w:rsidR="00FB6C8B" w:rsidRPr="00737845" w:rsidRDefault="00FB6C8B" w:rsidP="00DD794D">
            <w:pPr>
              <w:bidi/>
              <w:jc w:val="center"/>
              <w:rPr>
                <w:rFonts w:cs="B Zar"/>
                <w:i/>
                <w:color w:val="000000"/>
                <w:szCs w:val="24"/>
                <w:rtl/>
              </w:rPr>
            </w:pPr>
            <w:r w:rsidRPr="00737845">
              <w:rPr>
                <w:rFonts w:cs="B Zar" w:hint="cs"/>
                <w:color w:val="000000"/>
                <w:szCs w:val="24"/>
                <w:rtl/>
              </w:rPr>
              <w:t>سند چشم‌انداز جمهوري اسلامي</w:t>
            </w:r>
          </w:p>
        </w:tc>
        <w:tc>
          <w:tcPr>
            <w:tcW w:w="7470" w:type="dxa"/>
            <w:vAlign w:val="center"/>
            <w:hideMark/>
          </w:tcPr>
          <w:p w:rsidR="00FB6C8B" w:rsidRPr="00737845" w:rsidRDefault="00FB6C8B" w:rsidP="00DD794D">
            <w:pPr>
              <w:bidi/>
              <w:jc w:val="center"/>
              <w:rPr>
                <w:rFonts w:cs="B Zar"/>
                <w:i/>
                <w:color w:val="000000"/>
                <w:szCs w:val="24"/>
                <w:rtl/>
              </w:rPr>
            </w:pPr>
            <w:r w:rsidRPr="00737845">
              <w:rPr>
                <w:rFonts w:cs="B Zar" w:hint="cs"/>
                <w:color w:val="000000"/>
                <w:szCs w:val="24"/>
                <w:rtl/>
              </w:rPr>
              <w:t>برخوردار از دانش پيشرفته، توانا و توليد علم و فناوري متكي بر سهم برتر منابع انساني و سرمايه اجتماعي</w:t>
            </w:r>
          </w:p>
        </w:tc>
      </w:tr>
      <w:tr w:rsidR="00FB6C8B" w:rsidRPr="00737845" w:rsidTr="00A0618E">
        <w:trPr>
          <w:trHeight w:val="530"/>
        </w:trPr>
        <w:tc>
          <w:tcPr>
            <w:tcW w:w="2110" w:type="dxa"/>
            <w:vAlign w:val="center"/>
            <w:hideMark/>
          </w:tcPr>
          <w:p w:rsidR="00FB6C8B" w:rsidRPr="00737845" w:rsidRDefault="00FB6C8B" w:rsidP="00DD794D">
            <w:pPr>
              <w:bidi/>
              <w:jc w:val="center"/>
              <w:rPr>
                <w:rFonts w:cs="B Zar"/>
                <w:i/>
                <w:color w:val="000000"/>
                <w:szCs w:val="24"/>
                <w:rtl/>
              </w:rPr>
            </w:pPr>
            <w:r w:rsidRPr="00737845">
              <w:rPr>
                <w:rFonts w:cs="B Zar" w:hint="cs"/>
                <w:color w:val="000000"/>
                <w:szCs w:val="24"/>
                <w:rtl/>
              </w:rPr>
              <w:t>برنامه ششم توسعه كشور</w:t>
            </w:r>
          </w:p>
        </w:tc>
        <w:tc>
          <w:tcPr>
            <w:tcW w:w="7470" w:type="dxa"/>
            <w:vAlign w:val="center"/>
            <w:hideMark/>
          </w:tcPr>
          <w:p w:rsidR="00FB6C8B" w:rsidRPr="00737845" w:rsidRDefault="00FB6C8B" w:rsidP="00DD794D">
            <w:pPr>
              <w:bidi/>
              <w:jc w:val="center"/>
              <w:rPr>
                <w:rFonts w:cs="B Zar"/>
                <w:i/>
                <w:color w:val="000000"/>
                <w:rtl/>
              </w:rPr>
            </w:pPr>
            <w:r w:rsidRPr="00737845">
              <w:rPr>
                <w:rFonts w:cs="B Zar" w:hint="cs"/>
                <w:color w:val="000000"/>
                <w:rtl/>
              </w:rPr>
              <w:t>فناوري نوين، توسعه و كاربست علم و فناوري و انرژي</w:t>
            </w:r>
          </w:p>
        </w:tc>
      </w:tr>
    </w:tbl>
    <w:p w:rsidR="00FB6C8B" w:rsidRPr="00737845" w:rsidRDefault="00FB6C8B" w:rsidP="0018572B">
      <w:pPr>
        <w:pStyle w:val="aff0"/>
        <w:rPr>
          <w:rFonts w:ascii="Calibri" w:eastAsia="Calibri" w:hAnsi="Calibri"/>
          <w:i w:val="0"/>
          <w:color w:val="000000" w:themeColor="text1"/>
          <w:sz w:val="22"/>
          <w:szCs w:val="22"/>
          <w:rtl/>
          <w:lang w:bidi="ar-SA"/>
        </w:rPr>
      </w:pPr>
      <w:r w:rsidRPr="00737845">
        <w:rPr>
          <w:rFonts w:ascii="Calibri" w:eastAsia="Calibri" w:hAnsi="Calibri" w:hint="cs"/>
          <w:i w:val="0"/>
          <w:color w:val="000000" w:themeColor="text1"/>
          <w:sz w:val="22"/>
          <w:szCs w:val="22"/>
          <w:rtl/>
          <w:lang w:bidi="ar-SA"/>
        </w:rPr>
        <w:lastRenderedPageBreak/>
        <w:t xml:space="preserve">جدول شماره </w:t>
      </w:r>
      <w:r w:rsidR="0018572B">
        <w:rPr>
          <w:rFonts w:ascii="Calibri" w:eastAsia="Calibri" w:hAnsi="Calibri" w:hint="cs"/>
          <w:i w:val="0"/>
          <w:color w:val="000000" w:themeColor="text1"/>
          <w:sz w:val="22"/>
          <w:szCs w:val="22"/>
          <w:rtl/>
          <w:lang w:bidi="ar-SA"/>
        </w:rPr>
        <w:t>9-5-</w:t>
      </w:r>
      <w:r w:rsidRPr="00737845">
        <w:rPr>
          <w:rFonts w:ascii="Calibri" w:eastAsia="Calibri" w:hAnsi="Calibri" w:hint="cs"/>
          <w:i w:val="0"/>
          <w:color w:val="000000" w:themeColor="text1"/>
          <w:sz w:val="22"/>
          <w:szCs w:val="22"/>
          <w:rtl/>
          <w:lang w:bidi="ar-SA"/>
        </w:rPr>
        <w:t xml:space="preserve">  </w:t>
      </w:r>
      <w:r w:rsidRPr="00737845">
        <w:rPr>
          <w:rFonts w:ascii="Calibri" w:eastAsia="Calibri" w:hAnsi="Calibri"/>
          <w:i w:val="0"/>
          <w:color w:val="000000" w:themeColor="text1"/>
          <w:sz w:val="22"/>
          <w:szCs w:val="22"/>
          <w:rtl/>
          <w:lang w:bidi="ar-SA"/>
        </w:rPr>
        <w:t>تفک</w:t>
      </w:r>
      <w:r w:rsidRPr="00737845">
        <w:rPr>
          <w:rFonts w:ascii="Calibri" w:eastAsia="Calibri" w:hAnsi="Calibri" w:hint="cs"/>
          <w:i w:val="0"/>
          <w:color w:val="000000" w:themeColor="text1"/>
          <w:sz w:val="22"/>
          <w:szCs w:val="22"/>
          <w:rtl/>
          <w:lang w:bidi="ar-SA"/>
        </w:rPr>
        <w:t>ی</w:t>
      </w:r>
      <w:r w:rsidRPr="00737845">
        <w:rPr>
          <w:rFonts w:ascii="Calibri" w:eastAsia="Calibri" w:hAnsi="Calibri" w:hint="eastAsia"/>
          <w:i w:val="0"/>
          <w:color w:val="000000" w:themeColor="text1"/>
          <w:sz w:val="22"/>
          <w:szCs w:val="22"/>
          <w:rtl/>
          <w:lang w:bidi="ar-SA"/>
        </w:rPr>
        <w:t>ک</w:t>
      </w:r>
      <w:r w:rsidRPr="00737845">
        <w:rPr>
          <w:rFonts w:ascii="Calibri" w:eastAsia="Calibri" w:hAnsi="Calibri"/>
          <w:i w:val="0"/>
          <w:color w:val="000000" w:themeColor="text1"/>
          <w:sz w:val="22"/>
          <w:szCs w:val="22"/>
          <w:rtl/>
          <w:lang w:bidi="ar-SA"/>
        </w:rPr>
        <w:t xml:space="preserve"> </w:t>
      </w:r>
      <w:r w:rsidRPr="00737845">
        <w:rPr>
          <w:rFonts w:ascii="Calibri" w:eastAsia="Calibri" w:hAnsi="Calibri" w:hint="cs"/>
          <w:i w:val="0"/>
          <w:color w:val="000000" w:themeColor="text1"/>
          <w:sz w:val="22"/>
          <w:szCs w:val="22"/>
          <w:rtl/>
          <w:lang w:bidi="ar-SA"/>
        </w:rPr>
        <w:t xml:space="preserve">نکات برگرفته از اسناد بالادستی در گروه لنگرگاهی </w:t>
      </w:r>
      <w:r w:rsidRPr="00737845">
        <w:rPr>
          <w:rFonts w:ascii="Calibri" w:eastAsia="Calibri" w:hAnsi="Calibri"/>
          <w:i w:val="0"/>
          <w:color w:val="000000" w:themeColor="text1"/>
          <w:sz w:val="22"/>
          <w:szCs w:val="22"/>
          <w:rtl/>
          <w:lang w:bidi="ar-SA"/>
        </w:rPr>
        <w:t>دروازه تعاملات بازرگان</w:t>
      </w:r>
      <w:r w:rsidRPr="00737845">
        <w:rPr>
          <w:rFonts w:ascii="Calibri" w:eastAsia="Calibri" w:hAnsi="Calibri" w:hint="cs"/>
          <w:i w:val="0"/>
          <w:color w:val="000000" w:themeColor="text1"/>
          <w:sz w:val="22"/>
          <w:szCs w:val="22"/>
          <w:rtl/>
          <w:lang w:bidi="ar-SA"/>
        </w:rPr>
        <w:t>ی</w:t>
      </w:r>
      <w:r w:rsidRPr="00737845">
        <w:rPr>
          <w:rFonts w:ascii="Calibri" w:eastAsia="Calibri" w:hAnsi="Calibri"/>
          <w:i w:val="0"/>
          <w:color w:val="000000" w:themeColor="text1"/>
          <w:sz w:val="22"/>
          <w:szCs w:val="22"/>
          <w:rtl/>
          <w:lang w:bidi="ar-SA"/>
        </w:rPr>
        <w:t xml:space="preserve"> و تجار</w:t>
      </w:r>
      <w:r w:rsidRPr="00737845">
        <w:rPr>
          <w:rFonts w:ascii="Calibri" w:eastAsia="Calibri" w:hAnsi="Calibri" w:hint="cs"/>
          <w:i w:val="0"/>
          <w:color w:val="000000" w:themeColor="text1"/>
          <w:sz w:val="22"/>
          <w:szCs w:val="22"/>
          <w:rtl/>
          <w:lang w:bidi="ar-SA"/>
        </w:rPr>
        <w:t>ی</w:t>
      </w:r>
      <w:r w:rsidRPr="00737845">
        <w:rPr>
          <w:rFonts w:ascii="Calibri" w:eastAsia="Calibri" w:hAnsi="Calibri"/>
          <w:i w:val="0"/>
          <w:color w:val="000000" w:themeColor="text1"/>
          <w:sz w:val="22"/>
          <w:szCs w:val="22"/>
          <w:rtl/>
          <w:lang w:bidi="ar-SA"/>
        </w:rPr>
        <w:t xml:space="preserve"> مل</w:t>
      </w:r>
      <w:r w:rsidRPr="00737845">
        <w:rPr>
          <w:rFonts w:ascii="Calibri" w:eastAsia="Calibri" w:hAnsi="Calibri" w:hint="cs"/>
          <w:i w:val="0"/>
          <w:color w:val="000000" w:themeColor="text1"/>
          <w:sz w:val="22"/>
          <w:szCs w:val="22"/>
          <w:rtl/>
          <w:lang w:bidi="ar-SA"/>
        </w:rPr>
        <w:t>ی</w:t>
      </w:r>
      <w:r w:rsidRPr="00737845">
        <w:rPr>
          <w:rFonts w:ascii="Calibri" w:eastAsia="Calibri" w:hAnsi="Calibri"/>
          <w:i w:val="0"/>
          <w:color w:val="000000" w:themeColor="text1"/>
          <w:sz w:val="22"/>
          <w:szCs w:val="22"/>
          <w:rtl/>
          <w:lang w:bidi="ar-SA"/>
        </w:rPr>
        <w:t xml:space="preserve"> و منطقه ا</w:t>
      </w:r>
      <w:r w:rsidRPr="00737845">
        <w:rPr>
          <w:rFonts w:ascii="Calibri" w:eastAsia="Calibri" w:hAnsi="Calibri" w:hint="cs"/>
          <w:i w:val="0"/>
          <w:color w:val="000000" w:themeColor="text1"/>
          <w:sz w:val="22"/>
          <w:szCs w:val="22"/>
          <w:rtl/>
          <w:lang w:bidi="ar-SA"/>
        </w:rPr>
        <w:t>یی</w:t>
      </w:r>
    </w:p>
    <w:tbl>
      <w:tblPr>
        <w:tblStyle w:val="TableGrid51"/>
        <w:bidiVisual/>
        <w:tblW w:w="9592" w:type="dxa"/>
        <w:tblLook w:val="04A0" w:firstRow="1" w:lastRow="0" w:firstColumn="1" w:lastColumn="0" w:noHBand="0" w:noVBand="1"/>
      </w:tblPr>
      <w:tblGrid>
        <w:gridCol w:w="2212"/>
        <w:gridCol w:w="7380"/>
      </w:tblGrid>
      <w:tr w:rsidR="00FB6C8B" w:rsidRPr="00737845" w:rsidTr="00894E0B">
        <w:trPr>
          <w:trHeight w:val="494"/>
          <w:tblHeader/>
        </w:trPr>
        <w:tc>
          <w:tcPr>
            <w:tcW w:w="9592" w:type="dxa"/>
            <w:gridSpan w:val="2"/>
            <w:shd w:val="clear" w:color="auto" w:fill="D9E2F3" w:themeFill="accent5" w:themeFillTint="33"/>
            <w:noWrap/>
            <w:vAlign w:val="center"/>
          </w:tcPr>
          <w:p w:rsidR="00FB6C8B" w:rsidRPr="00737845" w:rsidRDefault="00FB6C8B" w:rsidP="00EA23FF">
            <w:pPr>
              <w:bidi/>
              <w:jc w:val="center"/>
              <w:rPr>
                <w:rFonts w:cs="B Zar"/>
                <w:b/>
                <w:bCs/>
                <w:i/>
                <w:color w:val="000000"/>
                <w:rtl/>
              </w:rPr>
            </w:pPr>
            <w:r w:rsidRPr="00737845">
              <w:rPr>
                <w:rFonts w:cs="B Zar"/>
                <w:b/>
                <w:bCs/>
                <w:color w:val="000000"/>
                <w:rtl/>
              </w:rPr>
              <w:t>دروازه تعاملات بازرگان</w:t>
            </w:r>
            <w:r w:rsidRPr="00737845">
              <w:rPr>
                <w:rFonts w:cs="B Zar" w:hint="cs"/>
                <w:b/>
                <w:bCs/>
                <w:color w:val="000000"/>
                <w:rtl/>
              </w:rPr>
              <w:t>ی</w:t>
            </w:r>
            <w:r w:rsidRPr="00737845">
              <w:rPr>
                <w:rFonts w:cs="B Zar"/>
                <w:b/>
                <w:bCs/>
                <w:color w:val="000000"/>
                <w:rtl/>
              </w:rPr>
              <w:t xml:space="preserve"> و تجار</w:t>
            </w:r>
            <w:r w:rsidRPr="00737845">
              <w:rPr>
                <w:rFonts w:cs="B Zar" w:hint="cs"/>
                <w:b/>
                <w:bCs/>
                <w:color w:val="000000"/>
                <w:rtl/>
              </w:rPr>
              <w:t>ی</w:t>
            </w:r>
            <w:r w:rsidRPr="00737845">
              <w:rPr>
                <w:rFonts w:cs="B Zar"/>
                <w:b/>
                <w:bCs/>
                <w:color w:val="000000"/>
                <w:rtl/>
              </w:rPr>
              <w:t xml:space="preserve"> مل</w:t>
            </w:r>
            <w:r w:rsidRPr="00737845">
              <w:rPr>
                <w:rFonts w:cs="B Zar" w:hint="cs"/>
                <w:b/>
                <w:bCs/>
                <w:color w:val="000000"/>
                <w:rtl/>
              </w:rPr>
              <w:t>ی</w:t>
            </w:r>
            <w:r w:rsidRPr="00737845">
              <w:rPr>
                <w:rFonts w:cs="B Zar"/>
                <w:b/>
                <w:bCs/>
                <w:color w:val="000000"/>
                <w:rtl/>
              </w:rPr>
              <w:t xml:space="preserve"> و منطقه ا</w:t>
            </w:r>
            <w:r w:rsidRPr="00737845">
              <w:rPr>
                <w:rFonts w:cs="B Zar" w:hint="cs"/>
                <w:b/>
                <w:bCs/>
                <w:color w:val="000000"/>
                <w:rtl/>
              </w:rPr>
              <w:t>یی</w:t>
            </w:r>
          </w:p>
        </w:tc>
      </w:tr>
      <w:tr w:rsidR="00FB6C8B" w:rsidRPr="00737845" w:rsidTr="00894E0B">
        <w:trPr>
          <w:trHeight w:val="440"/>
          <w:tblHeader/>
        </w:trPr>
        <w:tc>
          <w:tcPr>
            <w:tcW w:w="2212" w:type="dxa"/>
            <w:shd w:val="clear" w:color="auto" w:fill="F2F2F2" w:themeFill="background1" w:themeFillShade="F2"/>
            <w:noWrap/>
            <w:vAlign w:val="center"/>
            <w:hideMark/>
          </w:tcPr>
          <w:p w:rsidR="00FB6C8B" w:rsidRPr="00737845" w:rsidRDefault="00FB6C8B" w:rsidP="00EA23FF">
            <w:pPr>
              <w:bidi/>
              <w:jc w:val="center"/>
              <w:rPr>
                <w:rFonts w:cs="B Zar"/>
                <w:b/>
                <w:bCs/>
                <w:i/>
                <w:color w:val="000000"/>
              </w:rPr>
            </w:pPr>
            <w:r w:rsidRPr="00737845">
              <w:rPr>
                <w:rFonts w:cs="B Zar" w:hint="cs"/>
                <w:b/>
                <w:bCs/>
                <w:color w:val="000000"/>
                <w:rtl/>
              </w:rPr>
              <w:t>سند</w:t>
            </w:r>
          </w:p>
        </w:tc>
        <w:tc>
          <w:tcPr>
            <w:tcW w:w="7380" w:type="dxa"/>
            <w:shd w:val="clear" w:color="auto" w:fill="F2F2F2" w:themeFill="background1" w:themeFillShade="F2"/>
            <w:vAlign w:val="center"/>
            <w:hideMark/>
          </w:tcPr>
          <w:p w:rsidR="00FB6C8B" w:rsidRPr="00737845" w:rsidRDefault="00FB6C8B" w:rsidP="00EA23FF">
            <w:pPr>
              <w:bidi/>
              <w:jc w:val="center"/>
              <w:rPr>
                <w:rFonts w:cs="B Zar"/>
                <w:b/>
                <w:bCs/>
                <w:i/>
                <w:color w:val="000000"/>
                <w:rtl/>
              </w:rPr>
            </w:pPr>
            <w:r w:rsidRPr="00737845">
              <w:rPr>
                <w:rFonts w:cs="B Zar" w:hint="cs"/>
                <w:b/>
                <w:bCs/>
                <w:color w:val="000000"/>
                <w:rtl/>
              </w:rPr>
              <w:t xml:space="preserve">نکات قابل استناد در چشم انداز </w:t>
            </w:r>
            <w:r w:rsidR="00990FC7">
              <w:rPr>
                <w:rFonts w:cs="B Nazanin" w:hint="cs"/>
                <w:b/>
                <w:bCs/>
                <w:color w:val="000000"/>
                <w:rtl/>
              </w:rPr>
              <w:t>شهر</w:t>
            </w:r>
            <w:r w:rsidR="00990FC7" w:rsidRPr="00F25E1F">
              <w:rPr>
                <w:rFonts w:cs="B Nazanin" w:hint="cs"/>
                <w:b/>
                <w:bCs/>
                <w:color w:val="000000"/>
                <w:rtl/>
              </w:rPr>
              <w:t xml:space="preserve"> </w:t>
            </w:r>
            <w:r w:rsidRPr="00737845">
              <w:rPr>
                <w:rFonts w:cs="B Zar" w:hint="cs"/>
                <w:b/>
                <w:bCs/>
                <w:color w:val="000000"/>
                <w:rtl/>
              </w:rPr>
              <w:t>بندرعباس</w:t>
            </w:r>
          </w:p>
        </w:tc>
      </w:tr>
      <w:tr w:rsidR="00FB6C8B" w:rsidRPr="00737845" w:rsidTr="00894E0B">
        <w:trPr>
          <w:trHeight w:val="512"/>
        </w:trPr>
        <w:tc>
          <w:tcPr>
            <w:tcW w:w="2212" w:type="dxa"/>
            <w:vAlign w:val="center"/>
            <w:hideMark/>
          </w:tcPr>
          <w:p w:rsidR="00FB6C8B" w:rsidRPr="0018572B" w:rsidRDefault="00FB6C8B" w:rsidP="00EA23FF">
            <w:pPr>
              <w:bidi/>
              <w:jc w:val="center"/>
              <w:rPr>
                <w:rFonts w:cs="B Zar"/>
                <w:i/>
                <w:color w:val="000000"/>
                <w:sz w:val="18"/>
                <w:szCs w:val="20"/>
                <w:rtl/>
              </w:rPr>
            </w:pPr>
            <w:r w:rsidRPr="0018572B">
              <w:rPr>
                <w:rFonts w:cs="B Zar" w:hint="cs"/>
                <w:color w:val="000000"/>
                <w:sz w:val="18"/>
                <w:szCs w:val="20"/>
                <w:rtl/>
              </w:rPr>
              <w:t>سند چشم‌انداز جمهوري اسلامي</w:t>
            </w:r>
          </w:p>
        </w:tc>
        <w:tc>
          <w:tcPr>
            <w:tcW w:w="7380"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توسعه و تقویت حمل و نقل در خدمت بازرگانی بر پایه های ملی و منطقه ای</w:t>
            </w:r>
          </w:p>
        </w:tc>
      </w:tr>
      <w:tr w:rsidR="00FB6C8B" w:rsidRPr="00737845" w:rsidTr="00894E0B">
        <w:trPr>
          <w:trHeight w:val="440"/>
        </w:trPr>
        <w:tc>
          <w:tcPr>
            <w:tcW w:w="2212" w:type="dxa"/>
            <w:vAlign w:val="center"/>
            <w:hideMark/>
          </w:tcPr>
          <w:p w:rsidR="00FB6C8B" w:rsidRPr="0018572B" w:rsidRDefault="00FB6C8B" w:rsidP="00EA23FF">
            <w:pPr>
              <w:bidi/>
              <w:jc w:val="center"/>
              <w:rPr>
                <w:rFonts w:cs="B Zar"/>
                <w:i/>
                <w:color w:val="000000"/>
                <w:sz w:val="18"/>
                <w:szCs w:val="20"/>
                <w:rtl/>
              </w:rPr>
            </w:pPr>
            <w:r w:rsidRPr="0018572B">
              <w:rPr>
                <w:rFonts w:cs="B Zar" w:hint="cs"/>
                <w:color w:val="000000"/>
                <w:sz w:val="18"/>
                <w:szCs w:val="20"/>
                <w:rtl/>
              </w:rPr>
              <w:t>سند چشم‌انداز جمهوري اسلامي</w:t>
            </w:r>
          </w:p>
        </w:tc>
        <w:tc>
          <w:tcPr>
            <w:tcW w:w="7380"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تقویت شهر بندرعباس به عنوان یکی از مراکز منطقه ای ارائه خدمات برتر در ساحل جنوبی کشور</w:t>
            </w:r>
          </w:p>
        </w:tc>
      </w:tr>
      <w:tr w:rsidR="00FB6C8B" w:rsidRPr="00737845" w:rsidTr="00894E0B">
        <w:trPr>
          <w:trHeight w:val="750"/>
        </w:trPr>
        <w:tc>
          <w:tcPr>
            <w:tcW w:w="2212" w:type="dxa"/>
            <w:vAlign w:val="center"/>
            <w:hideMark/>
          </w:tcPr>
          <w:p w:rsidR="00FB6C8B" w:rsidRPr="0018572B" w:rsidRDefault="00FB6C8B" w:rsidP="00EA23FF">
            <w:pPr>
              <w:bidi/>
              <w:jc w:val="center"/>
              <w:rPr>
                <w:rFonts w:cs="B Zar"/>
                <w:i/>
                <w:color w:val="000000"/>
                <w:sz w:val="18"/>
                <w:szCs w:val="20"/>
                <w:rtl/>
              </w:rPr>
            </w:pPr>
            <w:r w:rsidRPr="0018572B">
              <w:rPr>
                <w:rFonts w:cs="B Zar" w:hint="cs"/>
                <w:color w:val="000000"/>
                <w:sz w:val="18"/>
                <w:szCs w:val="20"/>
                <w:rtl/>
              </w:rPr>
              <w:t>سند چشم‌انداز جمهوري اسلامي</w:t>
            </w:r>
          </w:p>
        </w:tc>
        <w:tc>
          <w:tcPr>
            <w:tcW w:w="7380"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توسعه و تجهیز مبادی ورودی و خروجی کالا و تجهیزات و تسهیلات مناسب برای حمل و نقل کالا و مسافر</w:t>
            </w:r>
          </w:p>
        </w:tc>
      </w:tr>
      <w:tr w:rsidR="00FB6C8B" w:rsidRPr="00737845" w:rsidTr="00894E0B">
        <w:trPr>
          <w:trHeight w:val="750"/>
        </w:trPr>
        <w:tc>
          <w:tcPr>
            <w:tcW w:w="2212"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برنامه ششم توسعه كشور</w:t>
            </w:r>
          </w:p>
        </w:tc>
        <w:tc>
          <w:tcPr>
            <w:tcW w:w="7380" w:type="dxa"/>
            <w:vAlign w:val="center"/>
            <w:hideMark/>
          </w:tcPr>
          <w:p w:rsidR="00FB6C8B" w:rsidRPr="003245D9" w:rsidRDefault="00FB6C8B" w:rsidP="00EA23FF">
            <w:pPr>
              <w:bidi/>
              <w:jc w:val="center"/>
              <w:rPr>
                <w:rFonts w:cs="B Zar"/>
                <w:color w:val="000000"/>
                <w:szCs w:val="24"/>
                <w:rtl/>
              </w:rPr>
            </w:pPr>
            <w:r w:rsidRPr="003245D9">
              <w:rPr>
                <w:rFonts w:cs="B Zar" w:hint="cs"/>
                <w:color w:val="000000"/>
                <w:szCs w:val="24"/>
                <w:rtl/>
              </w:rPr>
              <w:t>مشاركت با سرمايه گذاران و توليدكنندگان داخلي به منظور افزايش توانمندي، رقابت پذيري و صادرات كالاها و خدمات توليدي</w:t>
            </w:r>
          </w:p>
        </w:tc>
      </w:tr>
      <w:tr w:rsidR="00FB6C8B" w:rsidRPr="00737845" w:rsidTr="00894E0B">
        <w:trPr>
          <w:trHeight w:val="900"/>
        </w:trPr>
        <w:tc>
          <w:tcPr>
            <w:tcW w:w="2212"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برنامه ششم توسعه كشور</w:t>
            </w:r>
          </w:p>
        </w:tc>
        <w:tc>
          <w:tcPr>
            <w:tcW w:w="7380" w:type="dxa"/>
            <w:vAlign w:val="center"/>
            <w:hideMark/>
          </w:tcPr>
          <w:p w:rsidR="00FB6C8B" w:rsidRPr="003245D9" w:rsidRDefault="00FB6C8B" w:rsidP="00EA23FF">
            <w:pPr>
              <w:bidi/>
              <w:jc w:val="center"/>
              <w:rPr>
                <w:rFonts w:cs="B Zar"/>
                <w:color w:val="000000"/>
                <w:szCs w:val="24"/>
                <w:rtl/>
              </w:rPr>
            </w:pPr>
            <w:r w:rsidRPr="003245D9">
              <w:rPr>
                <w:rFonts w:cs="B Zar" w:hint="cs"/>
                <w:color w:val="000000"/>
                <w:szCs w:val="24"/>
                <w:rtl/>
              </w:rPr>
              <w:t>مشاركت با شركتهاي معتبر بين المللي (داخلي و خارجي)، براي تشكيل شركتهايي جهت سرمايه گذاري و بهره برداري از بنادر اصلي</w:t>
            </w:r>
          </w:p>
        </w:tc>
      </w:tr>
      <w:tr w:rsidR="00FB6C8B" w:rsidRPr="00737845" w:rsidTr="00894E0B">
        <w:trPr>
          <w:trHeight w:val="750"/>
        </w:trPr>
        <w:tc>
          <w:tcPr>
            <w:tcW w:w="2212" w:type="dxa"/>
            <w:vAlign w:val="center"/>
            <w:hideMark/>
          </w:tcPr>
          <w:p w:rsidR="00FB6C8B" w:rsidRPr="00894E0B" w:rsidRDefault="00FB6C8B" w:rsidP="00EA23FF">
            <w:pPr>
              <w:bidi/>
              <w:jc w:val="center"/>
              <w:rPr>
                <w:rFonts w:cs="B Zar"/>
                <w:i/>
                <w:color w:val="000000"/>
                <w:sz w:val="20"/>
                <w:rtl/>
              </w:rPr>
            </w:pPr>
            <w:r w:rsidRPr="00894E0B">
              <w:rPr>
                <w:rFonts w:cs="B Zar" w:hint="cs"/>
                <w:color w:val="000000"/>
                <w:sz w:val="20"/>
                <w:rtl/>
              </w:rPr>
              <w:t>چشم انداز توسعه مناطق واستانهای کشور</w:t>
            </w:r>
          </w:p>
        </w:tc>
        <w:tc>
          <w:tcPr>
            <w:tcW w:w="7380" w:type="dxa"/>
            <w:vAlign w:val="center"/>
            <w:hideMark/>
          </w:tcPr>
          <w:p w:rsidR="00FB6C8B" w:rsidRPr="003245D9" w:rsidRDefault="00FB6C8B" w:rsidP="00EA23FF">
            <w:pPr>
              <w:bidi/>
              <w:jc w:val="center"/>
              <w:rPr>
                <w:rFonts w:cs="B Zar"/>
                <w:color w:val="000000"/>
                <w:szCs w:val="24"/>
                <w:rtl/>
              </w:rPr>
            </w:pPr>
            <w:r w:rsidRPr="003245D9">
              <w:rPr>
                <w:rFonts w:cs="B Zar" w:hint="cs"/>
                <w:color w:val="000000"/>
                <w:szCs w:val="24"/>
                <w:rtl/>
              </w:rPr>
              <w:t>قطب ارائه دهنده خدمات برتر</w:t>
            </w:r>
          </w:p>
        </w:tc>
      </w:tr>
      <w:tr w:rsidR="00FB6C8B" w:rsidRPr="00737845" w:rsidTr="00894E0B">
        <w:trPr>
          <w:trHeight w:val="750"/>
        </w:trPr>
        <w:tc>
          <w:tcPr>
            <w:tcW w:w="2212" w:type="dxa"/>
            <w:vAlign w:val="center"/>
            <w:hideMark/>
          </w:tcPr>
          <w:p w:rsidR="00FB6C8B" w:rsidRPr="00894E0B" w:rsidRDefault="00FB6C8B" w:rsidP="00EA23FF">
            <w:pPr>
              <w:bidi/>
              <w:jc w:val="center"/>
              <w:rPr>
                <w:rFonts w:cs="B Zar"/>
                <w:i/>
                <w:color w:val="000000"/>
                <w:sz w:val="20"/>
                <w:rtl/>
              </w:rPr>
            </w:pPr>
            <w:r w:rsidRPr="00894E0B">
              <w:rPr>
                <w:rFonts w:cs="B Zar" w:hint="cs"/>
                <w:color w:val="000000"/>
                <w:sz w:val="20"/>
                <w:rtl/>
              </w:rPr>
              <w:t>چشم انداز توسعه مناطق واستانهای کشور</w:t>
            </w:r>
          </w:p>
        </w:tc>
        <w:tc>
          <w:tcPr>
            <w:tcW w:w="7380" w:type="dxa"/>
            <w:vAlign w:val="center"/>
            <w:hideMark/>
          </w:tcPr>
          <w:p w:rsidR="00FB6C8B" w:rsidRPr="003245D9" w:rsidRDefault="00FB6C8B" w:rsidP="00EA23FF">
            <w:pPr>
              <w:bidi/>
              <w:jc w:val="center"/>
              <w:rPr>
                <w:rFonts w:cs="B Zar"/>
                <w:color w:val="000000"/>
                <w:szCs w:val="24"/>
                <w:rtl/>
              </w:rPr>
            </w:pPr>
            <w:r w:rsidRPr="003245D9">
              <w:rPr>
                <w:rFonts w:cs="B Zar" w:hint="cs"/>
                <w:color w:val="000000"/>
                <w:szCs w:val="24"/>
                <w:rtl/>
              </w:rPr>
              <w:t>ارتقاء جایگاه منطقه ای بندر شهید رجایی</w:t>
            </w:r>
            <w:r w:rsidRPr="00737845">
              <w:rPr>
                <w:rFonts w:cs="B Zar" w:hint="cs"/>
                <w:color w:val="000000"/>
                <w:szCs w:val="24"/>
                <w:rtl/>
              </w:rPr>
              <w:t>؛ در راستای رقابت پذیری با بنادر کشورهای همجوار</w:t>
            </w:r>
          </w:p>
        </w:tc>
      </w:tr>
      <w:tr w:rsidR="00FB6C8B" w:rsidRPr="00737845" w:rsidTr="00894E0B">
        <w:trPr>
          <w:trHeight w:val="645"/>
        </w:trPr>
        <w:tc>
          <w:tcPr>
            <w:tcW w:w="2212" w:type="dxa"/>
            <w:vAlign w:val="center"/>
            <w:hideMark/>
          </w:tcPr>
          <w:p w:rsidR="00FB6C8B" w:rsidRPr="00894E0B" w:rsidRDefault="00FB6C8B" w:rsidP="00EA23FF">
            <w:pPr>
              <w:bidi/>
              <w:jc w:val="center"/>
              <w:rPr>
                <w:rFonts w:cs="B Zar"/>
                <w:i/>
                <w:color w:val="000000"/>
                <w:sz w:val="20"/>
                <w:rtl/>
              </w:rPr>
            </w:pPr>
            <w:r w:rsidRPr="00894E0B">
              <w:rPr>
                <w:rFonts w:cs="B Zar" w:hint="cs"/>
                <w:color w:val="000000"/>
                <w:sz w:val="20"/>
                <w:rtl/>
              </w:rPr>
              <w:t>چشم انداز توسعه مناطق واستانهای کشور</w:t>
            </w:r>
          </w:p>
        </w:tc>
        <w:tc>
          <w:tcPr>
            <w:tcW w:w="7380" w:type="dxa"/>
            <w:vAlign w:val="center"/>
            <w:hideMark/>
          </w:tcPr>
          <w:p w:rsidR="00FB6C8B" w:rsidRPr="003245D9" w:rsidRDefault="00FB6C8B" w:rsidP="00EA23FF">
            <w:pPr>
              <w:bidi/>
              <w:jc w:val="center"/>
              <w:rPr>
                <w:rFonts w:cs="B Zar"/>
                <w:color w:val="000000"/>
                <w:szCs w:val="24"/>
                <w:rtl/>
              </w:rPr>
            </w:pPr>
            <w:r w:rsidRPr="003245D9">
              <w:rPr>
                <w:rFonts w:cs="B Zar" w:hint="cs"/>
                <w:color w:val="000000"/>
                <w:szCs w:val="24"/>
                <w:rtl/>
              </w:rPr>
              <w:t>قطب دوم صادرات انرژی کشور</w:t>
            </w:r>
          </w:p>
        </w:tc>
      </w:tr>
      <w:tr w:rsidR="00FB6C8B" w:rsidRPr="00737845" w:rsidTr="00894E0B">
        <w:trPr>
          <w:trHeight w:val="1020"/>
        </w:trPr>
        <w:tc>
          <w:tcPr>
            <w:tcW w:w="2212"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چشم انداز استان هرمزگان</w:t>
            </w:r>
          </w:p>
        </w:tc>
        <w:tc>
          <w:tcPr>
            <w:tcW w:w="7380"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 xml:space="preserve">دروازه جنوبی و </w:t>
            </w:r>
            <w:r w:rsidRPr="00737845">
              <w:rPr>
                <w:rFonts w:cs="B Zar" w:hint="cs"/>
                <w:color w:val="000000"/>
                <w:szCs w:val="24"/>
              </w:rPr>
              <w:t>HUB</w:t>
            </w:r>
            <w:r w:rsidRPr="00737845">
              <w:rPr>
                <w:rFonts w:cs="B Zar" w:hint="cs"/>
                <w:color w:val="000000"/>
                <w:szCs w:val="24"/>
                <w:rtl/>
              </w:rPr>
              <w:t xml:space="preserve"> بازرگانی کشور و دارای نقش موثر در ترانزیت بین الملل با تکیه برکریدور شمال- جنوب (نوستراک)</w:t>
            </w:r>
          </w:p>
        </w:tc>
      </w:tr>
      <w:tr w:rsidR="00FB6C8B" w:rsidRPr="00737845" w:rsidTr="00894E0B">
        <w:trPr>
          <w:trHeight w:val="750"/>
        </w:trPr>
        <w:tc>
          <w:tcPr>
            <w:tcW w:w="2212"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چشم انداز استان هرمزگان</w:t>
            </w:r>
          </w:p>
        </w:tc>
        <w:tc>
          <w:tcPr>
            <w:tcW w:w="7380"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قطب ارائه دهنده ملی و فراملی خدمات بازرگانی و برتر (بورس، بیمه، حسابرسی و ...) و خدمات پشتیبان حمل و نقل دریایی در سطح خلیج فارس</w:t>
            </w:r>
          </w:p>
        </w:tc>
      </w:tr>
      <w:tr w:rsidR="00FB6C8B" w:rsidRPr="00737845" w:rsidTr="00894E0B">
        <w:trPr>
          <w:trHeight w:val="750"/>
        </w:trPr>
        <w:tc>
          <w:tcPr>
            <w:tcW w:w="2212"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چشم انداز استان هرمزگان</w:t>
            </w:r>
          </w:p>
        </w:tc>
        <w:tc>
          <w:tcPr>
            <w:tcW w:w="7380"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نقش آفرینی بندرعباس به عنوان پایتخت اقتصاد دریامحور کشور و مرکز مدیریت و راهبری تعاملات ایران با منطقه آسیای جنوب غربی در بخش های بازرگانی، شیلات و صادرات انرژی</w:t>
            </w:r>
          </w:p>
        </w:tc>
      </w:tr>
      <w:tr w:rsidR="00FB6C8B" w:rsidRPr="00737845" w:rsidTr="00894E0B">
        <w:trPr>
          <w:trHeight w:val="750"/>
        </w:trPr>
        <w:tc>
          <w:tcPr>
            <w:tcW w:w="2212"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سند ملی توسعه استان هرمزگان</w:t>
            </w:r>
          </w:p>
        </w:tc>
        <w:tc>
          <w:tcPr>
            <w:tcW w:w="7380"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تجهيز و تقويت بندرعباس بعنوان يكي از شهرهاي بزرگ كشور در افق چشم انداز براي پوشش خدماتي مورد نظر و خدمات برتر منطقه</w:t>
            </w:r>
          </w:p>
        </w:tc>
      </w:tr>
      <w:tr w:rsidR="00FB6C8B" w:rsidRPr="00737845" w:rsidTr="00894E0B">
        <w:trPr>
          <w:trHeight w:val="1080"/>
        </w:trPr>
        <w:tc>
          <w:tcPr>
            <w:tcW w:w="2212"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سند ملی توسعه استان هرمزگان</w:t>
            </w:r>
          </w:p>
        </w:tc>
        <w:tc>
          <w:tcPr>
            <w:tcW w:w="7380" w:type="dxa"/>
            <w:vAlign w:val="center"/>
            <w:hideMark/>
          </w:tcPr>
          <w:p w:rsidR="00FB6C8B" w:rsidRPr="00737845" w:rsidRDefault="00FB6C8B" w:rsidP="00EA23FF">
            <w:pPr>
              <w:bidi/>
              <w:jc w:val="center"/>
              <w:rPr>
                <w:rFonts w:cs="B Zar"/>
                <w:i/>
                <w:color w:val="000000"/>
                <w:rtl/>
              </w:rPr>
            </w:pPr>
            <w:r w:rsidRPr="003245D9">
              <w:rPr>
                <w:rFonts w:cs="B Zar" w:hint="cs"/>
                <w:color w:val="000000"/>
                <w:szCs w:val="24"/>
                <w:rtl/>
              </w:rPr>
              <w:t xml:space="preserve">توسعه مجموعه بندرعباس </w:t>
            </w:r>
            <w:r w:rsidRPr="003245D9">
              <w:rPr>
                <w:rFonts w:ascii="Sakkal Majalla" w:hAnsi="Sakkal Majalla" w:cs="Sakkal Majalla" w:hint="cs"/>
                <w:color w:val="000000"/>
                <w:szCs w:val="24"/>
                <w:rtl/>
              </w:rPr>
              <w:t>–</w:t>
            </w:r>
            <w:r w:rsidRPr="003245D9">
              <w:rPr>
                <w:rFonts w:cs="B Zar" w:hint="cs"/>
                <w:color w:val="000000"/>
                <w:szCs w:val="24"/>
                <w:rtl/>
              </w:rPr>
              <w:t xml:space="preserve"> قشم در حد مركز تجاري </w:t>
            </w:r>
            <w:r w:rsidRPr="003245D9">
              <w:rPr>
                <w:rFonts w:ascii="Sakkal Majalla" w:hAnsi="Sakkal Majalla" w:cs="Sakkal Majalla" w:hint="cs"/>
                <w:color w:val="000000"/>
                <w:szCs w:val="24"/>
                <w:rtl/>
              </w:rPr>
              <w:t>–</w:t>
            </w:r>
            <w:r w:rsidRPr="003245D9">
              <w:rPr>
                <w:rFonts w:cs="B Zar" w:hint="cs"/>
                <w:color w:val="000000"/>
                <w:szCs w:val="24"/>
                <w:rtl/>
              </w:rPr>
              <w:t xml:space="preserve"> صنعتي مهم ( </w:t>
            </w:r>
            <w:r w:rsidRPr="003245D9">
              <w:rPr>
                <w:rFonts w:cs="B Zar" w:hint="cs"/>
                <w:color w:val="000000"/>
                <w:szCs w:val="24"/>
              </w:rPr>
              <w:t>HUB</w:t>
            </w:r>
            <w:r w:rsidRPr="003245D9">
              <w:rPr>
                <w:rFonts w:cs="B Zar" w:hint="cs"/>
                <w:color w:val="000000"/>
                <w:szCs w:val="24"/>
                <w:rtl/>
              </w:rPr>
              <w:t xml:space="preserve"> ) در خليج فارس با قابليت ارائه خدمات تخليه و نگهداري كالا ، خدمات فرودگاهي و بندري صادرات مجدد و توسعه گردشگري داخلي و خارجي</w:t>
            </w:r>
          </w:p>
        </w:tc>
      </w:tr>
      <w:tr w:rsidR="00FB6C8B" w:rsidRPr="00737845" w:rsidTr="00894E0B">
        <w:trPr>
          <w:trHeight w:val="750"/>
        </w:trPr>
        <w:tc>
          <w:tcPr>
            <w:tcW w:w="2212"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سند ملی توسعه استان هرمزگان</w:t>
            </w:r>
          </w:p>
        </w:tc>
        <w:tc>
          <w:tcPr>
            <w:tcW w:w="7380"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تقويت نقش بندرعباس به عنوان يکي از مراکز منطقه اي ارايه خدمات برتر در سواحل جنوبي کشور</w:t>
            </w:r>
          </w:p>
        </w:tc>
      </w:tr>
      <w:tr w:rsidR="00FB6C8B" w:rsidRPr="00737845" w:rsidTr="00894E0B">
        <w:trPr>
          <w:trHeight w:val="665"/>
        </w:trPr>
        <w:tc>
          <w:tcPr>
            <w:tcW w:w="2212"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lastRenderedPageBreak/>
              <w:t>سند ملی توسعه استان هرمزگان</w:t>
            </w:r>
          </w:p>
        </w:tc>
        <w:tc>
          <w:tcPr>
            <w:tcW w:w="7380"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نزديكي با كشور هاي ساحلي خليج فارس و پيوند تاريخي ، فرهنگي ،‌اقتصادي و روابط گسترده پولي و مالي و مبادله كالا و فرهنگ با كشور هاي مذكور</w:t>
            </w:r>
          </w:p>
        </w:tc>
      </w:tr>
      <w:tr w:rsidR="00FB6C8B" w:rsidRPr="00737845" w:rsidTr="00894E0B">
        <w:trPr>
          <w:trHeight w:val="949"/>
        </w:trPr>
        <w:tc>
          <w:tcPr>
            <w:tcW w:w="2212"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سند ملی توسعه استان هرمزگان</w:t>
            </w:r>
          </w:p>
        </w:tc>
        <w:tc>
          <w:tcPr>
            <w:tcW w:w="7380"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امكان ايجاد گسترش مركز توسعه بازرگاني صادرات و واردات به دليل محوريت و مزيت نسبي توسعه  به دليل تاسيسات عظيم بندري و شبكه هاي ترابري ‌هوايي ، دريايي ،‌زميني و ريلي با عملكرد ملي و فراملي</w:t>
            </w:r>
          </w:p>
        </w:tc>
      </w:tr>
      <w:tr w:rsidR="00FB6C8B" w:rsidRPr="00737845" w:rsidTr="00894E0B">
        <w:trPr>
          <w:trHeight w:val="375"/>
        </w:trPr>
        <w:tc>
          <w:tcPr>
            <w:tcW w:w="2212"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طرح راهبردی ساختاری</w:t>
            </w:r>
          </w:p>
        </w:tc>
        <w:tc>
          <w:tcPr>
            <w:tcW w:w="7380" w:type="dxa"/>
            <w:vAlign w:val="center"/>
            <w:hideMark/>
          </w:tcPr>
          <w:p w:rsidR="00FB6C8B" w:rsidRPr="003245D9" w:rsidRDefault="00FB6C8B" w:rsidP="00EA23FF">
            <w:pPr>
              <w:bidi/>
              <w:jc w:val="center"/>
              <w:rPr>
                <w:rFonts w:cs="B Zar"/>
                <w:color w:val="000000"/>
                <w:szCs w:val="24"/>
                <w:rtl/>
              </w:rPr>
            </w:pPr>
            <w:r w:rsidRPr="003245D9">
              <w:rPr>
                <w:rFonts w:cs="B Zar" w:hint="cs"/>
                <w:color w:val="000000"/>
                <w:szCs w:val="24"/>
                <w:rtl/>
              </w:rPr>
              <w:t>وجود پتانسيل هاي تجاري و فرصتهاي اقتصادي ويژه در شهر.</w:t>
            </w:r>
          </w:p>
        </w:tc>
      </w:tr>
      <w:tr w:rsidR="00FB6C8B" w:rsidRPr="00737845" w:rsidTr="00894E0B">
        <w:trPr>
          <w:trHeight w:val="375"/>
        </w:trPr>
        <w:tc>
          <w:tcPr>
            <w:tcW w:w="2212"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طرح راهبردی ساختاری</w:t>
            </w:r>
          </w:p>
        </w:tc>
        <w:tc>
          <w:tcPr>
            <w:tcW w:w="7380" w:type="dxa"/>
            <w:vAlign w:val="center"/>
            <w:hideMark/>
          </w:tcPr>
          <w:p w:rsidR="00FB6C8B" w:rsidRPr="003245D9" w:rsidRDefault="00FB6C8B" w:rsidP="00EA23FF">
            <w:pPr>
              <w:bidi/>
              <w:jc w:val="center"/>
              <w:rPr>
                <w:rFonts w:cs="B Zar"/>
                <w:color w:val="000000"/>
                <w:szCs w:val="24"/>
                <w:rtl/>
              </w:rPr>
            </w:pPr>
            <w:r w:rsidRPr="003245D9">
              <w:rPr>
                <w:rFonts w:cs="B Zar" w:hint="cs"/>
                <w:color w:val="000000"/>
                <w:szCs w:val="24"/>
                <w:rtl/>
              </w:rPr>
              <w:t>اهميت گمركي شهر در مبادلات تجاري و لنگرگاهي آن.</w:t>
            </w:r>
          </w:p>
        </w:tc>
      </w:tr>
      <w:tr w:rsidR="00FB6C8B" w:rsidRPr="00737845" w:rsidTr="00894E0B">
        <w:trPr>
          <w:trHeight w:val="737"/>
        </w:trPr>
        <w:tc>
          <w:tcPr>
            <w:tcW w:w="2212"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طرح راهبردی ساختاری</w:t>
            </w:r>
          </w:p>
        </w:tc>
        <w:tc>
          <w:tcPr>
            <w:tcW w:w="7380" w:type="dxa"/>
            <w:vAlign w:val="center"/>
            <w:hideMark/>
          </w:tcPr>
          <w:p w:rsidR="00FB6C8B" w:rsidRPr="003245D9" w:rsidRDefault="00FB6C8B" w:rsidP="00EA23FF">
            <w:pPr>
              <w:bidi/>
              <w:jc w:val="center"/>
              <w:rPr>
                <w:rFonts w:cs="B Zar"/>
                <w:color w:val="000000"/>
                <w:szCs w:val="24"/>
                <w:rtl/>
              </w:rPr>
            </w:pPr>
            <w:r w:rsidRPr="003245D9">
              <w:rPr>
                <w:rFonts w:cs="B Zar" w:hint="cs"/>
                <w:color w:val="000000"/>
                <w:szCs w:val="24"/>
                <w:rtl/>
              </w:rPr>
              <w:t>موقعيت استراتژيك استقرار بندرعباس در شمال تنگه ي هرمز كه موجب استقرار بزرگترين پايگاه هاي هوايي و دريايي در اين شهر گرديده</w:t>
            </w:r>
          </w:p>
        </w:tc>
      </w:tr>
      <w:tr w:rsidR="00FB6C8B" w:rsidRPr="00737845" w:rsidTr="00894E0B">
        <w:trPr>
          <w:trHeight w:val="375"/>
        </w:trPr>
        <w:tc>
          <w:tcPr>
            <w:tcW w:w="2212"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طرح راهبردی ساختاری</w:t>
            </w:r>
          </w:p>
        </w:tc>
        <w:tc>
          <w:tcPr>
            <w:tcW w:w="7380" w:type="dxa"/>
            <w:vAlign w:val="center"/>
            <w:hideMark/>
          </w:tcPr>
          <w:p w:rsidR="00FB6C8B" w:rsidRPr="003245D9" w:rsidRDefault="00FB6C8B" w:rsidP="00EA23FF">
            <w:pPr>
              <w:bidi/>
              <w:jc w:val="center"/>
              <w:rPr>
                <w:rFonts w:cs="B Zar"/>
                <w:color w:val="000000"/>
                <w:szCs w:val="24"/>
                <w:rtl/>
              </w:rPr>
            </w:pPr>
            <w:r w:rsidRPr="003245D9">
              <w:rPr>
                <w:rFonts w:cs="B Zar" w:hint="cs"/>
                <w:color w:val="000000"/>
                <w:szCs w:val="24"/>
                <w:rtl/>
              </w:rPr>
              <w:t>امكان ايجاد بازارچه هاي مرزي كه موجب توسعه  اشتغال خواهد شد</w:t>
            </w:r>
          </w:p>
        </w:tc>
      </w:tr>
      <w:tr w:rsidR="00FB6C8B" w:rsidRPr="00737845" w:rsidTr="00894E0B">
        <w:trPr>
          <w:trHeight w:val="547"/>
        </w:trPr>
        <w:tc>
          <w:tcPr>
            <w:tcW w:w="2212" w:type="dxa"/>
            <w:vAlign w:val="center"/>
            <w:hideMark/>
          </w:tcPr>
          <w:p w:rsidR="00FB6C8B" w:rsidRPr="00737845" w:rsidRDefault="00FB6C8B" w:rsidP="00EA23FF">
            <w:pPr>
              <w:bidi/>
              <w:jc w:val="center"/>
              <w:rPr>
                <w:rFonts w:cs="B Zar"/>
                <w:i/>
                <w:color w:val="000000"/>
                <w:szCs w:val="24"/>
                <w:rtl/>
              </w:rPr>
            </w:pPr>
            <w:r w:rsidRPr="0044759D">
              <w:rPr>
                <w:rFonts w:cs="B Zar" w:hint="cs"/>
                <w:color w:val="000000"/>
                <w:sz w:val="20"/>
                <w:rtl/>
              </w:rPr>
              <w:t>قانون برنامه ششم توسعه كشور</w:t>
            </w:r>
          </w:p>
        </w:tc>
        <w:tc>
          <w:tcPr>
            <w:tcW w:w="7380" w:type="dxa"/>
            <w:vAlign w:val="center"/>
            <w:hideMark/>
          </w:tcPr>
          <w:p w:rsidR="00FB6C8B" w:rsidRPr="003245D9" w:rsidRDefault="00FB6C8B" w:rsidP="00EA23FF">
            <w:pPr>
              <w:bidi/>
              <w:jc w:val="center"/>
              <w:rPr>
                <w:rFonts w:cs="B Zar"/>
                <w:color w:val="000000"/>
                <w:szCs w:val="24"/>
                <w:rtl/>
              </w:rPr>
            </w:pPr>
            <w:r w:rsidRPr="003245D9">
              <w:rPr>
                <w:rFonts w:cs="B Zar" w:hint="cs"/>
                <w:color w:val="000000"/>
                <w:szCs w:val="24"/>
                <w:rtl/>
              </w:rPr>
              <w:t>دارا بودن نقش ويژه در شبكه ارتباطي كشور</w:t>
            </w:r>
          </w:p>
        </w:tc>
      </w:tr>
      <w:tr w:rsidR="00FB6C8B" w:rsidRPr="00737845" w:rsidTr="00894E0B">
        <w:trPr>
          <w:trHeight w:val="375"/>
        </w:trPr>
        <w:tc>
          <w:tcPr>
            <w:tcW w:w="2212"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طرح آمایش سرزمین</w:t>
            </w:r>
          </w:p>
        </w:tc>
        <w:tc>
          <w:tcPr>
            <w:tcW w:w="7380" w:type="dxa"/>
            <w:noWrap/>
            <w:vAlign w:val="center"/>
            <w:hideMark/>
          </w:tcPr>
          <w:p w:rsidR="00FB6C8B" w:rsidRPr="003245D9" w:rsidRDefault="00FB6C8B" w:rsidP="00EA23FF">
            <w:pPr>
              <w:bidi/>
              <w:jc w:val="center"/>
              <w:rPr>
                <w:rFonts w:cs="B Zar"/>
                <w:color w:val="000000"/>
                <w:szCs w:val="24"/>
                <w:rtl/>
              </w:rPr>
            </w:pPr>
            <w:r w:rsidRPr="003245D9">
              <w:rPr>
                <w:rFonts w:cs="B Zar" w:hint="cs"/>
                <w:color w:val="000000"/>
                <w:szCs w:val="24"/>
                <w:rtl/>
              </w:rPr>
              <w:t>مراودات بازرگانی ایران و کشورهای حاشیه  خلیج فارس از طریق بندرعباس</w:t>
            </w:r>
          </w:p>
        </w:tc>
      </w:tr>
      <w:tr w:rsidR="00FB6C8B" w:rsidRPr="00737845" w:rsidTr="00894E0B">
        <w:trPr>
          <w:trHeight w:val="445"/>
        </w:trPr>
        <w:tc>
          <w:tcPr>
            <w:tcW w:w="2212"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طرح آمایش سرزمین</w:t>
            </w:r>
          </w:p>
        </w:tc>
        <w:tc>
          <w:tcPr>
            <w:tcW w:w="7380" w:type="dxa"/>
            <w:noWrap/>
            <w:vAlign w:val="center"/>
            <w:hideMark/>
          </w:tcPr>
          <w:p w:rsidR="00FB6C8B" w:rsidRPr="003245D9" w:rsidRDefault="00FB6C8B" w:rsidP="00EA23FF">
            <w:pPr>
              <w:bidi/>
              <w:jc w:val="center"/>
              <w:rPr>
                <w:rFonts w:cs="B Zar"/>
                <w:color w:val="000000"/>
                <w:szCs w:val="24"/>
                <w:rtl/>
              </w:rPr>
            </w:pPr>
            <w:r w:rsidRPr="003245D9">
              <w:rPr>
                <w:rFonts w:cs="B Zar" w:hint="cs"/>
                <w:color w:val="000000"/>
                <w:szCs w:val="24"/>
                <w:rtl/>
              </w:rPr>
              <w:t>بزرگترین بارانداز کشور</w:t>
            </w:r>
          </w:p>
        </w:tc>
      </w:tr>
      <w:tr w:rsidR="00FB6C8B" w:rsidRPr="00737845" w:rsidTr="00894E0B">
        <w:trPr>
          <w:trHeight w:val="161"/>
        </w:trPr>
        <w:tc>
          <w:tcPr>
            <w:tcW w:w="2212"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طرح آمایش سرزمین</w:t>
            </w:r>
          </w:p>
        </w:tc>
        <w:tc>
          <w:tcPr>
            <w:tcW w:w="7380" w:type="dxa"/>
            <w:noWrap/>
            <w:vAlign w:val="center"/>
            <w:hideMark/>
          </w:tcPr>
          <w:p w:rsidR="00FB6C8B" w:rsidRPr="003245D9" w:rsidRDefault="00FB6C8B" w:rsidP="00EA23FF">
            <w:pPr>
              <w:bidi/>
              <w:jc w:val="center"/>
              <w:rPr>
                <w:rFonts w:cs="B Zar"/>
                <w:color w:val="000000"/>
                <w:szCs w:val="24"/>
                <w:rtl/>
              </w:rPr>
            </w:pPr>
            <w:r w:rsidRPr="003245D9">
              <w:rPr>
                <w:rFonts w:cs="B Zar" w:hint="cs"/>
                <w:color w:val="000000"/>
                <w:szCs w:val="24"/>
                <w:rtl/>
              </w:rPr>
              <w:t>مهمترین مرکز استراتژیک و تجاری کشور در جوار خلیج فارس</w:t>
            </w:r>
          </w:p>
        </w:tc>
      </w:tr>
      <w:tr w:rsidR="00FB6C8B" w:rsidRPr="00737845" w:rsidTr="00894E0B">
        <w:trPr>
          <w:trHeight w:val="512"/>
        </w:trPr>
        <w:tc>
          <w:tcPr>
            <w:tcW w:w="2212"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طرح آمایش سرزمین</w:t>
            </w:r>
          </w:p>
        </w:tc>
        <w:tc>
          <w:tcPr>
            <w:tcW w:w="7380" w:type="dxa"/>
            <w:noWrap/>
            <w:vAlign w:val="center"/>
            <w:hideMark/>
          </w:tcPr>
          <w:p w:rsidR="00FB6C8B" w:rsidRPr="003245D9" w:rsidRDefault="00FB6C8B" w:rsidP="00EA23FF">
            <w:pPr>
              <w:bidi/>
              <w:jc w:val="center"/>
              <w:rPr>
                <w:rFonts w:cs="B Zar"/>
                <w:color w:val="000000"/>
                <w:szCs w:val="24"/>
                <w:rtl/>
              </w:rPr>
            </w:pPr>
            <w:r w:rsidRPr="003245D9">
              <w:rPr>
                <w:rFonts w:cs="B Zar" w:hint="cs"/>
                <w:color w:val="000000"/>
                <w:szCs w:val="24"/>
                <w:rtl/>
              </w:rPr>
              <w:t>قرار گرفتن در کنار آبهای کشتیرانی و برخوردار از امتیاز حمل و نقل دریایی</w:t>
            </w:r>
          </w:p>
        </w:tc>
      </w:tr>
      <w:tr w:rsidR="00FB6C8B" w:rsidRPr="00737845" w:rsidTr="00894E0B">
        <w:trPr>
          <w:trHeight w:val="375"/>
        </w:trPr>
        <w:tc>
          <w:tcPr>
            <w:tcW w:w="2212"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طرح آمایش سرزمین</w:t>
            </w:r>
          </w:p>
        </w:tc>
        <w:tc>
          <w:tcPr>
            <w:tcW w:w="7380" w:type="dxa"/>
            <w:noWrap/>
            <w:vAlign w:val="center"/>
            <w:hideMark/>
          </w:tcPr>
          <w:p w:rsidR="00FB6C8B" w:rsidRPr="003245D9" w:rsidRDefault="00FB6C8B" w:rsidP="00EA23FF">
            <w:pPr>
              <w:bidi/>
              <w:jc w:val="center"/>
              <w:rPr>
                <w:rFonts w:cs="B Zar"/>
                <w:color w:val="000000"/>
                <w:szCs w:val="24"/>
                <w:rtl/>
              </w:rPr>
            </w:pPr>
            <w:r w:rsidRPr="003245D9">
              <w:rPr>
                <w:rFonts w:cs="B Zar" w:hint="cs"/>
                <w:color w:val="000000"/>
                <w:szCs w:val="24"/>
                <w:rtl/>
              </w:rPr>
              <w:t>قطب خدمات بازرگانی منطقه</w:t>
            </w:r>
          </w:p>
        </w:tc>
      </w:tr>
      <w:tr w:rsidR="00FB6C8B" w:rsidRPr="00737845" w:rsidTr="00894E0B">
        <w:trPr>
          <w:trHeight w:val="375"/>
        </w:trPr>
        <w:tc>
          <w:tcPr>
            <w:tcW w:w="2212"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طرح آمایش سرزمین</w:t>
            </w:r>
          </w:p>
        </w:tc>
        <w:tc>
          <w:tcPr>
            <w:tcW w:w="7380" w:type="dxa"/>
            <w:noWrap/>
            <w:vAlign w:val="center"/>
            <w:hideMark/>
          </w:tcPr>
          <w:p w:rsidR="00FB6C8B" w:rsidRPr="003245D9" w:rsidRDefault="00FB6C8B" w:rsidP="00EA23FF">
            <w:pPr>
              <w:bidi/>
              <w:jc w:val="center"/>
              <w:rPr>
                <w:rFonts w:cs="B Zar"/>
                <w:color w:val="000000"/>
                <w:szCs w:val="24"/>
                <w:rtl/>
              </w:rPr>
            </w:pPr>
            <w:r w:rsidRPr="003245D9">
              <w:rPr>
                <w:rFonts w:cs="B Zar" w:hint="cs"/>
                <w:color w:val="000000"/>
                <w:szCs w:val="24"/>
                <w:rtl/>
              </w:rPr>
              <w:t>سهم غالب و بیرقیب بندرعباس در حمل و نقل کانتینری کشور</w:t>
            </w:r>
          </w:p>
        </w:tc>
      </w:tr>
      <w:tr w:rsidR="00FB6C8B" w:rsidRPr="00737845" w:rsidTr="00894E0B">
        <w:trPr>
          <w:trHeight w:val="375"/>
        </w:trPr>
        <w:tc>
          <w:tcPr>
            <w:tcW w:w="2212"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طرح آمایش سرزمین</w:t>
            </w:r>
          </w:p>
        </w:tc>
        <w:tc>
          <w:tcPr>
            <w:tcW w:w="7380" w:type="dxa"/>
            <w:noWrap/>
            <w:vAlign w:val="center"/>
            <w:hideMark/>
          </w:tcPr>
          <w:p w:rsidR="00FB6C8B" w:rsidRPr="003245D9" w:rsidRDefault="00FB6C8B" w:rsidP="00EA23FF">
            <w:pPr>
              <w:bidi/>
              <w:jc w:val="center"/>
              <w:rPr>
                <w:rFonts w:cs="B Zar"/>
                <w:color w:val="000000"/>
                <w:szCs w:val="24"/>
                <w:rtl/>
              </w:rPr>
            </w:pPr>
            <w:r w:rsidRPr="003245D9">
              <w:rPr>
                <w:rFonts w:cs="B Zar" w:hint="cs"/>
                <w:color w:val="000000"/>
                <w:szCs w:val="24"/>
                <w:rtl/>
              </w:rPr>
              <w:t>قابلیت توسعه فعالیتهای اقتصادی ، حمل و نقل و بازرگانی</w:t>
            </w:r>
          </w:p>
        </w:tc>
      </w:tr>
      <w:tr w:rsidR="00FB6C8B" w:rsidRPr="00737845" w:rsidTr="00894E0B">
        <w:trPr>
          <w:trHeight w:val="281"/>
        </w:trPr>
        <w:tc>
          <w:tcPr>
            <w:tcW w:w="2212"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طرح گردشگری استان</w:t>
            </w:r>
          </w:p>
        </w:tc>
        <w:tc>
          <w:tcPr>
            <w:tcW w:w="7380" w:type="dxa"/>
            <w:noWrap/>
            <w:vAlign w:val="center"/>
            <w:hideMark/>
          </w:tcPr>
          <w:p w:rsidR="00FB6C8B" w:rsidRPr="003245D9" w:rsidRDefault="00FB6C8B" w:rsidP="00EA23FF">
            <w:pPr>
              <w:bidi/>
              <w:jc w:val="center"/>
              <w:rPr>
                <w:rFonts w:cs="B Zar"/>
                <w:color w:val="000000"/>
                <w:szCs w:val="24"/>
                <w:rtl/>
              </w:rPr>
            </w:pPr>
            <w:r w:rsidRPr="003245D9">
              <w:rPr>
                <w:rFonts w:cs="B Zar" w:hint="cs"/>
                <w:color w:val="000000"/>
                <w:szCs w:val="24"/>
                <w:rtl/>
              </w:rPr>
              <w:t>بندرعباس دروازه بين‌المللي هوايي و زميني</w:t>
            </w:r>
          </w:p>
        </w:tc>
      </w:tr>
      <w:tr w:rsidR="00FB6C8B" w:rsidRPr="00737845" w:rsidTr="00894E0B">
        <w:trPr>
          <w:trHeight w:val="827"/>
        </w:trPr>
        <w:tc>
          <w:tcPr>
            <w:tcW w:w="2212"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برنامه میان مدت عملیاتی</w:t>
            </w:r>
          </w:p>
        </w:tc>
        <w:tc>
          <w:tcPr>
            <w:tcW w:w="7380" w:type="dxa"/>
            <w:vAlign w:val="center"/>
            <w:hideMark/>
          </w:tcPr>
          <w:p w:rsidR="00FB6C8B" w:rsidRPr="003245D9" w:rsidRDefault="00FB6C8B" w:rsidP="00EA23FF">
            <w:pPr>
              <w:bidi/>
              <w:jc w:val="center"/>
              <w:rPr>
                <w:rFonts w:cs="B Zar"/>
                <w:color w:val="000000"/>
                <w:szCs w:val="24"/>
                <w:rtl/>
              </w:rPr>
            </w:pPr>
            <w:r w:rsidRPr="003245D9">
              <w:rPr>
                <w:rFonts w:cs="B Zar" w:hint="cs"/>
                <w:color w:val="000000"/>
                <w:szCs w:val="24"/>
                <w:rtl/>
              </w:rPr>
              <w:t>ماهیت و ویژگی های شهر بندرعباس از جمله بندری بودن آن، ضرورت فعالیت شدید بخش حمل و نقل را ایجاب می نماید</w:t>
            </w:r>
          </w:p>
        </w:tc>
      </w:tr>
      <w:tr w:rsidR="00FB6C8B" w:rsidRPr="00737845" w:rsidTr="00894E0B">
        <w:trPr>
          <w:trHeight w:val="800"/>
        </w:trPr>
        <w:tc>
          <w:tcPr>
            <w:tcW w:w="2212"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برنامه میان مدت عملیاتی</w:t>
            </w:r>
          </w:p>
        </w:tc>
        <w:tc>
          <w:tcPr>
            <w:tcW w:w="7380" w:type="dxa"/>
            <w:vAlign w:val="center"/>
            <w:hideMark/>
          </w:tcPr>
          <w:p w:rsidR="00FB6C8B" w:rsidRPr="003245D9" w:rsidRDefault="00FB6C8B" w:rsidP="00EA23FF">
            <w:pPr>
              <w:bidi/>
              <w:jc w:val="center"/>
              <w:rPr>
                <w:rFonts w:cs="B Zar"/>
                <w:color w:val="000000"/>
                <w:szCs w:val="24"/>
                <w:rtl/>
              </w:rPr>
            </w:pPr>
            <w:r w:rsidRPr="003245D9">
              <w:rPr>
                <w:rFonts w:cs="B Zar" w:hint="cs"/>
                <w:color w:val="000000"/>
                <w:szCs w:val="24"/>
                <w:rtl/>
              </w:rPr>
              <w:t>ارتباطات برون مرزی و ورود و خروج انواع کالا، رونق بخش بازرگانی و کارهای خدماتی را موجب شده است</w:t>
            </w:r>
          </w:p>
        </w:tc>
      </w:tr>
      <w:tr w:rsidR="00FB6C8B" w:rsidRPr="00737845" w:rsidTr="00894E0B">
        <w:trPr>
          <w:trHeight w:val="289"/>
        </w:trPr>
        <w:tc>
          <w:tcPr>
            <w:tcW w:w="2212"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برنامه میان مدت عملیاتی</w:t>
            </w:r>
          </w:p>
        </w:tc>
        <w:tc>
          <w:tcPr>
            <w:tcW w:w="7380" w:type="dxa"/>
            <w:vAlign w:val="center"/>
            <w:hideMark/>
          </w:tcPr>
          <w:p w:rsidR="00FB6C8B" w:rsidRPr="003245D9" w:rsidRDefault="00FB6C8B" w:rsidP="00EA23FF">
            <w:pPr>
              <w:bidi/>
              <w:jc w:val="center"/>
              <w:rPr>
                <w:rFonts w:cs="B Zar"/>
                <w:color w:val="000000"/>
                <w:szCs w:val="24"/>
                <w:rtl/>
              </w:rPr>
            </w:pPr>
            <w:r w:rsidRPr="003245D9">
              <w:rPr>
                <w:rFonts w:cs="B Zar" w:hint="cs"/>
                <w:color w:val="000000"/>
                <w:szCs w:val="24"/>
                <w:rtl/>
              </w:rPr>
              <w:t>رشد قابل ملاحظه  بخش خدمات در  شهر در طی 30 سال گذشته</w:t>
            </w:r>
          </w:p>
        </w:tc>
      </w:tr>
      <w:tr w:rsidR="00FB6C8B" w:rsidRPr="00737845" w:rsidTr="00894E0B">
        <w:trPr>
          <w:trHeight w:val="572"/>
        </w:trPr>
        <w:tc>
          <w:tcPr>
            <w:tcW w:w="2212"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برنامه میان مدت عملیاتی</w:t>
            </w:r>
          </w:p>
        </w:tc>
        <w:tc>
          <w:tcPr>
            <w:tcW w:w="7380" w:type="dxa"/>
            <w:vAlign w:val="center"/>
            <w:hideMark/>
          </w:tcPr>
          <w:p w:rsidR="00FB6C8B" w:rsidRPr="003245D9" w:rsidRDefault="00FB6C8B" w:rsidP="00EA23FF">
            <w:pPr>
              <w:bidi/>
              <w:jc w:val="center"/>
              <w:rPr>
                <w:rFonts w:cs="B Zar"/>
                <w:color w:val="000000"/>
                <w:szCs w:val="24"/>
                <w:rtl/>
              </w:rPr>
            </w:pPr>
            <w:r w:rsidRPr="003245D9">
              <w:rPr>
                <w:rFonts w:cs="B Zar" w:hint="cs"/>
                <w:color w:val="000000"/>
                <w:szCs w:val="24"/>
                <w:rtl/>
              </w:rPr>
              <w:t>برخورداری استان از زیرساخت های اصلی ترابری شامل ترابری آّبی، جاده ای، ریلی و هوایی</w:t>
            </w:r>
          </w:p>
        </w:tc>
      </w:tr>
      <w:tr w:rsidR="00FB6C8B" w:rsidRPr="00737845" w:rsidTr="00894E0B">
        <w:trPr>
          <w:trHeight w:val="431"/>
        </w:trPr>
        <w:tc>
          <w:tcPr>
            <w:tcW w:w="2212"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برنامه میان مدت عملیاتی</w:t>
            </w:r>
          </w:p>
        </w:tc>
        <w:tc>
          <w:tcPr>
            <w:tcW w:w="7380" w:type="dxa"/>
            <w:vAlign w:val="center"/>
            <w:hideMark/>
          </w:tcPr>
          <w:p w:rsidR="00FB6C8B" w:rsidRPr="003245D9" w:rsidRDefault="00FB6C8B" w:rsidP="00EA23FF">
            <w:pPr>
              <w:bidi/>
              <w:jc w:val="center"/>
              <w:rPr>
                <w:rFonts w:cs="B Zar"/>
                <w:color w:val="000000"/>
                <w:szCs w:val="24"/>
                <w:rtl/>
              </w:rPr>
            </w:pPr>
            <w:r w:rsidRPr="003245D9">
              <w:rPr>
                <w:rFonts w:cs="B Zar" w:hint="cs"/>
                <w:color w:val="000000"/>
                <w:szCs w:val="24"/>
                <w:rtl/>
              </w:rPr>
              <w:t>امکان دسترسی مناسب به مواد اولیه وارداتی صنعت و صدور فراورده های صنعتی به کشورهای همجوار</w:t>
            </w:r>
          </w:p>
        </w:tc>
      </w:tr>
      <w:tr w:rsidR="00FB6C8B" w:rsidRPr="00737845" w:rsidTr="00894E0B">
        <w:trPr>
          <w:trHeight w:val="397"/>
        </w:trPr>
        <w:tc>
          <w:tcPr>
            <w:tcW w:w="2212"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برنامه میان مدت عملیاتی</w:t>
            </w:r>
          </w:p>
        </w:tc>
        <w:tc>
          <w:tcPr>
            <w:tcW w:w="7380" w:type="dxa"/>
            <w:vAlign w:val="center"/>
            <w:hideMark/>
          </w:tcPr>
          <w:p w:rsidR="00FB6C8B" w:rsidRPr="003245D9" w:rsidRDefault="00FB6C8B" w:rsidP="00EA23FF">
            <w:pPr>
              <w:bidi/>
              <w:jc w:val="center"/>
              <w:rPr>
                <w:rFonts w:cs="B Zar"/>
                <w:color w:val="000000"/>
                <w:szCs w:val="24"/>
                <w:rtl/>
              </w:rPr>
            </w:pPr>
            <w:r w:rsidRPr="003245D9">
              <w:rPr>
                <w:rFonts w:cs="B Zar" w:hint="cs"/>
                <w:color w:val="000000"/>
                <w:szCs w:val="24"/>
                <w:rtl/>
              </w:rPr>
              <w:t>وجود محرک های مهم توسعه مانند مناطق آزاد تجاری، طرح توسعه عسلویه و ...</w:t>
            </w:r>
          </w:p>
        </w:tc>
      </w:tr>
      <w:tr w:rsidR="00FB6C8B" w:rsidRPr="00737845" w:rsidTr="00894E0B">
        <w:trPr>
          <w:trHeight w:val="750"/>
        </w:trPr>
        <w:tc>
          <w:tcPr>
            <w:tcW w:w="2212"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lastRenderedPageBreak/>
              <w:t>برنامه میان مدت عملیاتی</w:t>
            </w:r>
          </w:p>
        </w:tc>
        <w:tc>
          <w:tcPr>
            <w:tcW w:w="7380" w:type="dxa"/>
            <w:vAlign w:val="center"/>
            <w:hideMark/>
          </w:tcPr>
          <w:p w:rsidR="00FB6C8B" w:rsidRPr="003245D9" w:rsidRDefault="00FB6C8B" w:rsidP="00EA23FF">
            <w:pPr>
              <w:bidi/>
              <w:jc w:val="center"/>
              <w:rPr>
                <w:rFonts w:cs="B Zar"/>
                <w:color w:val="000000"/>
                <w:szCs w:val="24"/>
                <w:rtl/>
              </w:rPr>
            </w:pPr>
            <w:r w:rsidRPr="003245D9">
              <w:rPr>
                <w:rFonts w:cs="B Zar" w:hint="cs"/>
                <w:color w:val="000000"/>
                <w:szCs w:val="24"/>
                <w:rtl/>
              </w:rPr>
              <w:t>همجواری با بازار مصرف نسبتا بزرگ و قابل توجهی مانند شیخ نشین های عرب در جنوب خلیج فارس (که تمایل زیادی به بعضی از محصولات ایران و مخصوصا محصولات کشاورزی آن دارند)</w:t>
            </w:r>
          </w:p>
        </w:tc>
      </w:tr>
      <w:tr w:rsidR="00FB6C8B" w:rsidRPr="00737845" w:rsidTr="00894E0B">
        <w:trPr>
          <w:trHeight w:val="546"/>
        </w:trPr>
        <w:tc>
          <w:tcPr>
            <w:tcW w:w="2212"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برنامه میان مدت عملیاتی</w:t>
            </w:r>
          </w:p>
        </w:tc>
        <w:tc>
          <w:tcPr>
            <w:tcW w:w="7380" w:type="dxa"/>
            <w:vAlign w:val="center"/>
            <w:hideMark/>
          </w:tcPr>
          <w:p w:rsidR="00FB6C8B" w:rsidRPr="003245D9" w:rsidRDefault="00FB6C8B" w:rsidP="00EA23FF">
            <w:pPr>
              <w:bidi/>
              <w:jc w:val="center"/>
              <w:rPr>
                <w:rFonts w:cs="B Zar"/>
                <w:color w:val="000000"/>
                <w:szCs w:val="24"/>
                <w:rtl/>
              </w:rPr>
            </w:pPr>
            <w:r w:rsidRPr="003245D9">
              <w:rPr>
                <w:rFonts w:cs="B Zar" w:hint="cs"/>
                <w:color w:val="000000"/>
                <w:szCs w:val="24"/>
                <w:rtl/>
              </w:rPr>
              <w:t>همجواری و فاصله بسیار کم با منطقه آزاد تجاری و صنعتی قشم که مملو از جاذب</w:t>
            </w:r>
            <w:r w:rsidR="00970169">
              <w:rPr>
                <w:rFonts w:cs="B Zar" w:hint="cs"/>
                <w:color w:val="000000"/>
                <w:szCs w:val="24"/>
                <w:rtl/>
              </w:rPr>
              <w:t>ه</w:t>
            </w:r>
            <w:r w:rsidRPr="003245D9">
              <w:rPr>
                <w:rFonts w:cs="B Zar" w:hint="cs"/>
                <w:color w:val="000000"/>
                <w:szCs w:val="24"/>
                <w:rtl/>
              </w:rPr>
              <w:t xml:space="preserve"> های طبیعی و امکانات تجاری - بازرگانی و صنعتی است</w:t>
            </w:r>
          </w:p>
        </w:tc>
      </w:tr>
      <w:tr w:rsidR="00FB6C8B" w:rsidRPr="00737845" w:rsidTr="00894E0B">
        <w:trPr>
          <w:trHeight w:val="289"/>
        </w:trPr>
        <w:tc>
          <w:tcPr>
            <w:tcW w:w="2212"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برنامه میان مدت عملیاتی</w:t>
            </w:r>
          </w:p>
        </w:tc>
        <w:tc>
          <w:tcPr>
            <w:tcW w:w="7380" w:type="dxa"/>
            <w:vAlign w:val="center"/>
            <w:hideMark/>
          </w:tcPr>
          <w:p w:rsidR="00FB6C8B" w:rsidRPr="003245D9" w:rsidRDefault="00FB6C8B" w:rsidP="00EA23FF">
            <w:pPr>
              <w:bidi/>
              <w:jc w:val="center"/>
              <w:rPr>
                <w:rFonts w:cs="B Zar"/>
                <w:color w:val="000000"/>
                <w:szCs w:val="24"/>
                <w:rtl/>
              </w:rPr>
            </w:pPr>
            <w:r w:rsidRPr="003245D9">
              <w:rPr>
                <w:rFonts w:cs="B Zar" w:hint="cs"/>
                <w:color w:val="000000"/>
                <w:szCs w:val="24"/>
                <w:rtl/>
              </w:rPr>
              <w:t>موقعیت ممتاز ترانزیتی در کریدور شمال - جنوب</w:t>
            </w:r>
          </w:p>
        </w:tc>
      </w:tr>
      <w:tr w:rsidR="00FB6C8B" w:rsidRPr="00737845" w:rsidTr="00894E0B">
        <w:trPr>
          <w:trHeight w:val="573"/>
        </w:trPr>
        <w:tc>
          <w:tcPr>
            <w:tcW w:w="2212" w:type="dxa"/>
            <w:vAlign w:val="center"/>
            <w:hideMark/>
          </w:tcPr>
          <w:p w:rsidR="00FB6C8B" w:rsidRPr="00737845" w:rsidRDefault="00FB6C8B" w:rsidP="00EA23FF">
            <w:pPr>
              <w:bidi/>
              <w:jc w:val="center"/>
              <w:rPr>
                <w:rFonts w:cs="B Zar"/>
                <w:i/>
                <w:color w:val="000000"/>
                <w:szCs w:val="24"/>
                <w:rtl/>
              </w:rPr>
            </w:pPr>
            <w:r w:rsidRPr="00737845">
              <w:rPr>
                <w:rFonts w:cs="B Zar" w:hint="cs"/>
                <w:color w:val="000000"/>
                <w:szCs w:val="24"/>
                <w:rtl/>
              </w:rPr>
              <w:t>برنامه میان مدت عملیاتی</w:t>
            </w:r>
          </w:p>
        </w:tc>
        <w:tc>
          <w:tcPr>
            <w:tcW w:w="7380" w:type="dxa"/>
            <w:vAlign w:val="center"/>
            <w:hideMark/>
          </w:tcPr>
          <w:p w:rsidR="00FB6C8B" w:rsidRPr="003245D9" w:rsidRDefault="00FB6C8B" w:rsidP="00EA23FF">
            <w:pPr>
              <w:bidi/>
              <w:jc w:val="center"/>
              <w:rPr>
                <w:rFonts w:cs="B Zar"/>
                <w:color w:val="000000"/>
                <w:szCs w:val="24"/>
                <w:rtl/>
              </w:rPr>
            </w:pPr>
            <w:r w:rsidRPr="003245D9">
              <w:rPr>
                <w:rFonts w:cs="B Zar" w:hint="cs"/>
                <w:color w:val="000000"/>
                <w:szCs w:val="24"/>
                <w:rtl/>
              </w:rPr>
              <w:t>استعداد زیاد برای تبدیل شدن به یک هاب (</w:t>
            </w:r>
            <w:r w:rsidRPr="003245D9">
              <w:rPr>
                <w:rFonts w:cs="B Zar" w:hint="cs"/>
                <w:color w:val="000000"/>
                <w:szCs w:val="24"/>
              </w:rPr>
              <w:t>Hub</w:t>
            </w:r>
            <w:r w:rsidRPr="003245D9">
              <w:rPr>
                <w:rFonts w:cs="B Zar" w:hint="cs"/>
                <w:color w:val="000000"/>
                <w:szCs w:val="24"/>
                <w:rtl/>
              </w:rPr>
              <w:t>) مهم تجاری، صنعتی، خدماتی و توریستی در منطقه</w:t>
            </w:r>
          </w:p>
        </w:tc>
      </w:tr>
    </w:tbl>
    <w:p w:rsidR="00FB6C8B" w:rsidRPr="00737845" w:rsidRDefault="00FB6C8B" w:rsidP="0018572B">
      <w:pPr>
        <w:pStyle w:val="aff0"/>
        <w:rPr>
          <w:rFonts w:ascii="Calibri" w:eastAsia="Calibri" w:hAnsi="Calibri"/>
          <w:i w:val="0"/>
          <w:color w:val="000000" w:themeColor="text1"/>
          <w:sz w:val="22"/>
          <w:szCs w:val="22"/>
          <w:rtl/>
          <w:lang w:bidi="ar-SA"/>
        </w:rPr>
      </w:pPr>
      <w:r w:rsidRPr="00737845">
        <w:rPr>
          <w:rFonts w:ascii="Calibri" w:eastAsia="Calibri" w:hAnsi="Calibri" w:hint="cs"/>
          <w:i w:val="0"/>
          <w:color w:val="000000" w:themeColor="text1"/>
          <w:sz w:val="22"/>
          <w:szCs w:val="22"/>
          <w:rtl/>
          <w:lang w:bidi="ar-SA"/>
        </w:rPr>
        <w:t xml:space="preserve">جدول شماره </w:t>
      </w:r>
      <w:r w:rsidR="0018572B">
        <w:rPr>
          <w:rFonts w:ascii="Calibri" w:eastAsia="Calibri" w:hAnsi="Calibri" w:hint="cs"/>
          <w:i w:val="0"/>
          <w:color w:val="000000" w:themeColor="text1"/>
          <w:sz w:val="22"/>
          <w:szCs w:val="22"/>
          <w:rtl/>
          <w:lang w:bidi="ar-SA"/>
        </w:rPr>
        <w:t>10</w:t>
      </w:r>
      <w:r w:rsidR="00406745">
        <w:rPr>
          <w:rFonts w:ascii="Calibri" w:eastAsia="Calibri" w:hAnsi="Calibri" w:hint="cs"/>
          <w:i w:val="0"/>
          <w:color w:val="000000" w:themeColor="text1"/>
          <w:sz w:val="22"/>
          <w:szCs w:val="22"/>
          <w:rtl/>
          <w:lang w:bidi="ar-SA"/>
        </w:rPr>
        <w:t>-5-</w:t>
      </w:r>
      <w:r w:rsidRPr="00737845">
        <w:rPr>
          <w:rFonts w:ascii="Calibri" w:eastAsia="Calibri" w:hAnsi="Calibri" w:hint="cs"/>
          <w:i w:val="0"/>
          <w:color w:val="000000" w:themeColor="text1"/>
          <w:sz w:val="22"/>
          <w:szCs w:val="22"/>
          <w:rtl/>
          <w:lang w:bidi="ar-SA"/>
        </w:rPr>
        <w:t xml:space="preserve"> </w:t>
      </w:r>
      <w:r w:rsidRPr="00737845">
        <w:rPr>
          <w:rFonts w:ascii="Calibri" w:eastAsia="Calibri" w:hAnsi="Calibri"/>
          <w:i w:val="0"/>
          <w:color w:val="000000" w:themeColor="text1"/>
          <w:sz w:val="22"/>
          <w:szCs w:val="22"/>
          <w:rtl/>
          <w:lang w:bidi="ar-SA"/>
        </w:rPr>
        <w:t>تفک</w:t>
      </w:r>
      <w:r w:rsidRPr="00737845">
        <w:rPr>
          <w:rFonts w:ascii="Calibri" w:eastAsia="Calibri" w:hAnsi="Calibri" w:hint="cs"/>
          <w:i w:val="0"/>
          <w:color w:val="000000" w:themeColor="text1"/>
          <w:sz w:val="22"/>
          <w:szCs w:val="22"/>
          <w:rtl/>
          <w:lang w:bidi="ar-SA"/>
        </w:rPr>
        <w:t>ی</w:t>
      </w:r>
      <w:r w:rsidRPr="00737845">
        <w:rPr>
          <w:rFonts w:ascii="Calibri" w:eastAsia="Calibri" w:hAnsi="Calibri" w:hint="eastAsia"/>
          <w:i w:val="0"/>
          <w:color w:val="000000" w:themeColor="text1"/>
          <w:sz w:val="22"/>
          <w:szCs w:val="22"/>
          <w:rtl/>
          <w:lang w:bidi="ar-SA"/>
        </w:rPr>
        <w:t>ک</w:t>
      </w:r>
      <w:r w:rsidRPr="00737845">
        <w:rPr>
          <w:rFonts w:ascii="Calibri" w:eastAsia="Calibri" w:hAnsi="Calibri"/>
          <w:i w:val="0"/>
          <w:color w:val="000000" w:themeColor="text1"/>
          <w:sz w:val="22"/>
          <w:szCs w:val="22"/>
          <w:rtl/>
          <w:lang w:bidi="ar-SA"/>
        </w:rPr>
        <w:t xml:space="preserve"> </w:t>
      </w:r>
      <w:r w:rsidRPr="00737845">
        <w:rPr>
          <w:rFonts w:ascii="Calibri" w:eastAsia="Calibri" w:hAnsi="Calibri" w:hint="cs"/>
          <w:i w:val="0"/>
          <w:color w:val="000000" w:themeColor="text1"/>
          <w:sz w:val="22"/>
          <w:szCs w:val="22"/>
          <w:rtl/>
          <w:lang w:bidi="ar-SA"/>
        </w:rPr>
        <w:t xml:space="preserve">نکات برگرفته از اسناد بالادستی درگروه لنگرگاهی  </w:t>
      </w:r>
      <w:r w:rsidRPr="00737845">
        <w:rPr>
          <w:rFonts w:ascii="Calibri" w:eastAsia="Calibri" w:hAnsi="Calibri"/>
          <w:i w:val="0"/>
          <w:color w:val="000000" w:themeColor="text1"/>
          <w:sz w:val="22"/>
          <w:szCs w:val="22"/>
          <w:rtl/>
          <w:lang w:bidi="ar-SA"/>
        </w:rPr>
        <w:t>شهروند مدار</w:t>
      </w:r>
    </w:p>
    <w:tbl>
      <w:tblPr>
        <w:tblStyle w:val="TableGrid51"/>
        <w:bidiVisual/>
        <w:tblW w:w="9640" w:type="dxa"/>
        <w:tblLook w:val="04A0" w:firstRow="1" w:lastRow="0" w:firstColumn="1" w:lastColumn="0" w:noHBand="0" w:noVBand="1"/>
      </w:tblPr>
      <w:tblGrid>
        <w:gridCol w:w="2268"/>
        <w:gridCol w:w="7372"/>
      </w:tblGrid>
      <w:tr w:rsidR="00FB6C8B" w:rsidRPr="00737845" w:rsidTr="00406745">
        <w:trPr>
          <w:trHeight w:val="479"/>
        </w:trPr>
        <w:tc>
          <w:tcPr>
            <w:tcW w:w="9640" w:type="dxa"/>
            <w:gridSpan w:val="2"/>
            <w:shd w:val="clear" w:color="auto" w:fill="D9E2F3" w:themeFill="accent5" w:themeFillTint="33"/>
            <w:noWrap/>
          </w:tcPr>
          <w:p w:rsidR="00FB6C8B" w:rsidRPr="00737845" w:rsidRDefault="00FB6C8B" w:rsidP="00A45220">
            <w:pPr>
              <w:bidi/>
              <w:jc w:val="center"/>
              <w:rPr>
                <w:rFonts w:cs="B Zar"/>
                <w:b/>
                <w:bCs/>
                <w:i/>
                <w:color w:val="000000"/>
                <w:rtl/>
              </w:rPr>
            </w:pPr>
            <w:r w:rsidRPr="00737845">
              <w:rPr>
                <w:rFonts w:cs="B Zar"/>
                <w:b/>
                <w:bCs/>
                <w:color w:val="000000"/>
                <w:rtl/>
              </w:rPr>
              <w:t>شهروند مدار</w:t>
            </w:r>
          </w:p>
        </w:tc>
      </w:tr>
      <w:tr w:rsidR="00FB6C8B" w:rsidRPr="00737845" w:rsidTr="000156BD">
        <w:trPr>
          <w:trHeight w:val="440"/>
        </w:trPr>
        <w:tc>
          <w:tcPr>
            <w:tcW w:w="2268" w:type="dxa"/>
            <w:shd w:val="clear" w:color="auto" w:fill="F2F2F2" w:themeFill="background1" w:themeFillShade="F2"/>
            <w:noWrap/>
            <w:hideMark/>
          </w:tcPr>
          <w:p w:rsidR="00FB6C8B" w:rsidRPr="00737845" w:rsidRDefault="00FB6C8B" w:rsidP="00A45220">
            <w:pPr>
              <w:bidi/>
              <w:jc w:val="center"/>
              <w:rPr>
                <w:rFonts w:cs="B Zar"/>
                <w:b/>
                <w:bCs/>
                <w:i/>
                <w:color w:val="000000"/>
              </w:rPr>
            </w:pPr>
            <w:r w:rsidRPr="00737845">
              <w:rPr>
                <w:rFonts w:cs="B Zar" w:hint="cs"/>
                <w:b/>
                <w:bCs/>
                <w:color w:val="000000"/>
                <w:rtl/>
              </w:rPr>
              <w:t>سند</w:t>
            </w:r>
          </w:p>
        </w:tc>
        <w:tc>
          <w:tcPr>
            <w:tcW w:w="7372" w:type="dxa"/>
            <w:shd w:val="clear" w:color="auto" w:fill="F2F2F2" w:themeFill="background1" w:themeFillShade="F2"/>
            <w:hideMark/>
          </w:tcPr>
          <w:p w:rsidR="00FB6C8B" w:rsidRPr="00737845" w:rsidRDefault="00FB6C8B" w:rsidP="00A45220">
            <w:pPr>
              <w:bidi/>
              <w:jc w:val="center"/>
              <w:rPr>
                <w:rFonts w:cs="B Zar"/>
                <w:b/>
                <w:bCs/>
                <w:i/>
                <w:color w:val="000000"/>
                <w:rtl/>
              </w:rPr>
            </w:pPr>
            <w:r w:rsidRPr="00737845">
              <w:rPr>
                <w:rFonts w:cs="B Zar" w:hint="cs"/>
                <w:b/>
                <w:bCs/>
                <w:color w:val="000000"/>
                <w:rtl/>
              </w:rPr>
              <w:t xml:space="preserve">نکات قابل استناد در چشم انداز </w:t>
            </w:r>
            <w:r w:rsidR="00990FC7">
              <w:rPr>
                <w:rFonts w:cs="B Nazanin" w:hint="cs"/>
                <w:b/>
                <w:bCs/>
                <w:color w:val="000000"/>
                <w:rtl/>
              </w:rPr>
              <w:t>شهر</w:t>
            </w:r>
            <w:r w:rsidR="00990FC7" w:rsidRPr="00F25E1F">
              <w:rPr>
                <w:rFonts w:cs="B Nazanin" w:hint="cs"/>
                <w:b/>
                <w:bCs/>
                <w:color w:val="000000"/>
                <w:rtl/>
              </w:rPr>
              <w:t xml:space="preserve"> </w:t>
            </w:r>
            <w:r w:rsidRPr="00737845">
              <w:rPr>
                <w:rFonts w:cs="B Zar" w:hint="cs"/>
                <w:b/>
                <w:bCs/>
                <w:color w:val="000000"/>
                <w:rtl/>
              </w:rPr>
              <w:t>بندرعباس</w:t>
            </w:r>
          </w:p>
        </w:tc>
      </w:tr>
      <w:tr w:rsidR="00FB6C8B" w:rsidRPr="00737845" w:rsidTr="00A0618E">
        <w:trPr>
          <w:trHeight w:val="651"/>
        </w:trPr>
        <w:tc>
          <w:tcPr>
            <w:tcW w:w="2268" w:type="dxa"/>
            <w:vAlign w:val="center"/>
            <w:hideMark/>
          </w:tcPr>
          <w:p w:rsidR="00FB6C8B" w:rsidRPr="0044759D" w:rsidRDefault="00FB6C8B" w:rsidP="00A0618E">
            <w:pPr>
              <w:bidi/>
              <w:jc w:val="center"/>
              <w:rPr>
                <w:rFonts w:cs="B Zar"/>
                <w:b/>
                <w:bCs/>
                <w:i/>
                <w:color w:val="000000"/>
                <w:sz w:val="16"/>
                <w:szCs w:val="18"/>
                <w:rtl/>
              </w:rPr>
            </w:pPr>
            <w:r w:rsidRPr="0044759D">
              <w:rPr>
                <w:rFonts w:cs="B Zar" w:hint="cs"/>
                <w:b/>
                <w:bCs/>
                <w:color w:val="000000"/>
                <w:sz w:val="16"/>
                <w:szCs w:val="18"/>
                <w:rtl/>
              </w:rPr>
              <w:t>چشم انداز توسعه مناطق واستانهای کشور</w:t>
            </w:r>
          </w:p>
        </w:tc>
        <w:tc>
          <w:tcPr>
            <w:tcW w:w="7372" w:type="dxa"/>
            <w:vAlign w:val="center"/>
            <w:hideMark/>
          </w:tcPr>
          <w:p w:rsidR="00FB6C8B" w:rsidRPr="00737845" w:rsidRDefault="00FB6C8B" w:rsidP="00A0618E">
            <w:pPr>
              <w:bidi/>
              <w:jc w:val="center"/>
              <w:rPr>
                <w:rFonts w:cs="B Zar"/>
                <w:i/>
                <w:color w:val="000000"/>
                <w:rtl/>
              </w:rPr>
            </w:pPr>
            <w:r w:rsidRPr="00737845">
              <w:rPr>
                <w:rFonts w:cs="B Zar" w:hint="cs"/>
                <w:color w:val="000000"/>
                <w:rtl/>
              </w:rPr>
              <w:t xml:space="preserve">برخوردار از توسعه ای متوازن و پایدار </w:t>
            </w:r>
            <w:r w:rsidRPr="00737845">
              <w:rPr>
                <w:rFonts w:ascii="Sakkal Majalla" w:hAnsi="Sakkal Majalla" w:cs="Sakkal Majalla" w:hint="cs"/>
                <w:b/>
                <w:bCs/>
                <w:color w:val="000000"/>
                <w:szCs w:val="24"/>
                <w:rtl/>
              </w:rPr>
              <w:t>٬</w:t>
            </w:r>
            <w:r w:rsidRPr="00737845">
              <w:rPr>
                <w:rFonts w:cs="B Zar" w:hint="cs"/>
                <w:color w:val="000000"/>
                <w:szCs w:val="24"/>
                <w:rtl/>
              </w:rPr>
              <w:t xml:space="preserve"> درونزا و سازمان فضایی متعادل مبتنی بر حفظ توان اکولوژیک و مشارکت حداکثری جامعه محلی</w:t>
            </w:r>
          </w:p>
        </w:tc>
      </w:tr>
      <w:tr w:rsidR="00FB6C8B" w:rsidRPr="00737845" w:rsidTr="00A0618E">
        <w:trPr>
          <w:trHeight w:val="198"/>
        </w:trPr>
        <w:tc>
          <w:tcPr>
            <w:tcW w:w="2268" w:type="dxa"/>
            <w:vAlign w:val="center"/>
            <w:hideMark/>
          </w:tcPr>
          <w:p w:rsidR="00FB6C8B" w:rsidRPr="0044759D" w:rsidRDefault="00FB6C8B" w:rsidP="00A0618E">
            <w:pPr>
              <w:bidi/>
              <w:jc w:val="center"/>
              <w:rPr>
                <w:rFonts w:cs="B Zar"/>
                <w:b/>
                <w:bCs/>
                <w:i/>
                <w:color w:val="000000"/>
                <w:sz w:val="16"/>
                <w:szCs w:val="18"/>
                <w:rtl/>
              </w:rPr>
            </w:pPr>
            <w:r w:rsidRPr="0044759D">
              <w:rPr>
                <w:rFonts w:cs="B Zar" w:hint="cs"/>
                <w:b/>
                <w:bCs/>
                <w:color w:val="000000"/>
                <w:sz w:val="16"/>
                <w:szCs w:val="18"/>
                <w:rtl/>
              </w:rPr>
              <w:t>سند ملی توسعه استان هرمزگان</w:t>
            </w:r>
          </w:p>
        </w:tc>
        <w:tc>
          <w:tcPr>
            <w:tcW w:w="7372" w:type="dxa"/>
            <w:vAlign w:val="center"/>
            <w:hideMark/>
          </w:tcPr>
          <w:p w:rsidR="00FB6C8B" w:rsidRPr="00737845" w:rsidRDefault="00FB6C8B" w:rsidP="00A0618E">
            <w:pPr>
              <w:bidi/>
              <w:jc w:val="center"/>
              <w:rPr>
                <w:rFonts w:cs="B Zar"/>
                <w:i/>
                <w:color w:val="000000"/>
                <w:szCs w:val="24"/>
                <w:rtl/>
              </w:rPr>
            </w:pPr>
            <w:r w:rsidRPr="00737845">
              <w:rPr>
                <w:rFonts w:cs="B Zar" w:hint="cs"/>
                <w:color w:val="000000"/>
                <w:szCs w:val="24"/>
                <w:rtl/>
              </w:rPr>
              <w:t>ريشه كني فقر شديد و گر</w:t>
            </w:r>
            <w:r w:rsidR="00970169">
              <w:rPr>
                <w:rFonts w:cs="B Zar" w:hint="cs"/>
                <w:color w:val="000000"/>
                <w:szCs w:val="24"/>
                <w:rtl/>
              </w:rPr>
              <w:t>س</w:t>
            </w:r>
            <w:r w:rsidRPr="00737845">
              <w:rPr>
                <w:rFonts w:cs="B Zar" w:hint="cs"/>
                <w:color w:val="000000"/>
                <w:szCs w:val="24"/>
                <w:rtl/>
              </w:rPr>
              <w:t>نگي و بهره مندي همگاني از مواهب توسعه اقتصادي و اجتماعي</w:t>
            </w:r>
          </w:p>
        </w:tc>
      </w:tr>
      <w:tr w:rsidR="00FB6C8B" w:rsidRPr="00737845" w:rsidTr="00A0618E">
        <w:trPr>
          <w:trHeight w:val="720"/>
        </w:trPr>
        <w:tc>
          <w:tcPr>
            <w:tcW w:w="2268" w:type="dxa"/>
            <w:vAlign w:val="center"/>
            <w:hideMark/>
          </w:tcPr>
          <w:p w:rsidR="00FB6C8B" w:rsidRPr="0044759D" w:rsidRDefault="00FB6C8B" w:rsidP="00A0618E">
            <w:pPr>
              <w:bidi/>
              <w:jc w:val="center"/>
              <w:rPr>
                <w:rFonts w:cs="B Zar"/>
                <w:b/>
                <w:bCs/>
                <w:i/>
                <w:color w:val="000000"/>
                <w:sz w:val="16"/>
                <w:szCs w:val="18"/>
                <w:rtl/>
              </w:rPr>
            </w:pPr>
            <w:r w:rsidRPr="0044759D">
              <w:rPr>
                <w:rFonts w:cs="B Zar" w:hint="cs"/>
                <w:b/>
                <w:bCs/>
                <w:color w:val="000000"/>
                <w:sz w:val="16"/>
                <w:szCs w:val="18"/>
                <w:rtl/>
              </w:rPr>
              <w:t>طرح راهبردی ساختاری</w:t>
            </w:r>
          </w:p>
        </w:tc>
        <w:tc>
          <w:tcPr>
            <w:tcW w:w="7372" w:type="dxa"/>
            <w:vAlign w:val="center"/>
            <w:hideMark/>
          </w:tcPr>
          <w:p w:rsidR="00FB6C8B" w:rsidRPr="00737845" w:rsidRDefault="00FB6C8B" w:rsidP="00A0618E">
            <w:pPr>
              <w:bidi/>
              <w:jc w:val="center"/>
              <w:rPr>
                <w:rFonts w:cs="B Zar"/>
                <w:i/>
                <w:color w:val="000000"/>
                <w:rtl/>
              </w:rPr>
            </w:pPr>
            <w:r w:rsidRPr="00737845">
              <w:rPr>
                <w:rFonts w:cs="B Zar" w:hint="cs"/>
                <w:color w:val="000000"/>
                <w:rtl/>
              </w:rPr>
              <w:t>مهاجرپذيري شديد شهر و عدم تناسب بين تعداد جمعيت با نيازهاي خدماتي، رفاهي و كمبود فقدان مسكن مناسب.</w:t>
            </w:r>
          </w:p>
        </w:tc>
      </w:tr>
      <w:tr w:rsidR="00FB6C8B" w:rsidRPr="00737845" w:rsidTr="00A0618E">
        <w:trPr>
          <w:trHeight w:val="467"/>
        </w:trPr>
        <w:tc>
          <w:tcPr>
            <w:tcW w:w="2268" w:type="dxa"/>
            <w:vAlign w:val="center"/>
            <w:hideMark/>
          </w:tcPr>
          <w:p w:rsidR="00FB6C8B" w:rsidRPr="0044759D" w:rsidRDefault="00FB6C8B" w:rsidP="00A0618E">
            <w:pPr>
              <w:bidi/>
              <w:jc w:val="center"/>
              <w:rPr>
                <w:rFonts w:cs="B Zar"/>
                <w:b/>
                <w:bCs/>
                <w:i/>
                <w:color w:val="000000"/>
                <w:sz w:val="16"/>
                <w:szCs w:val="18"/>
                <w:rtl/>
              </w:rPr>
            </w:pPr>
            <w:r w:rsidRPr="0044759D">
              <w:rPr>
                <w:rFonts w:cs="B Zar" w:hint="cs"/>
                <w:b/>
                <w:bCs/>
                <w:color w:val="000000"/>
                <w:sz w:val="16"/>
                <w:szCs w:val="18"/>
                <w:rtl/>
              </w:rPr>
              <w:t>قانون برنامه ششم توسعه كشور</w:t>
            </w:r>
          </w:p>
        </w:tc>
        <w:tc>
          <w:tcPr>
            <w:tcW w:w="7372" w:type="dxa"/>
            <w:vAlign w:val="center"/>
            <w:hideMark/>
          </w:tcPr>
          <w:p w:rsidR="00FB6C8B" w:rsidRPr="000156BD" w:rsidRDefault="00FB6C8B" w:rsidP="00A0618E">
            <w:pPr>
              <w:bidi/>
              <w:jc w:val="center"/>
              <w:rPr>
                <w:rFonts w:cs="B Zar"/>
                <w:color w:val="000000"/>
                <w:rtl/>
              </w:rPr>
            </w:pPr>
            <w:r w:rsidRPr="000156BD">
              <w:rPr>
                <w:rFonts w:cs="B Zar" w:hint="cs"/>
                <w:color w:val="000000"/>
                <w:rtl/>
              </w:rPr>
              <w:t>پيشگيری و کاهش آسيبهای اجتماعی</w:t>
            </w:r>
          </w:p>
        </w:tc>
      </w:tr>
    </w:tbl>
    <w:p w:rsidR="00FB6C8B" w:rsidRPr="00737845" w:rsidRDefault="00FB6C8B" w:rsidP="0018572B">
      <w:pPr>
        <w:pStyle w:val="aff0"/>
        <w:rPr>
          <w:rFonts w:ascii="Calibri" w:eastAsia="Calibri" w:hAnsi="Calibri"/>
          <w:i w:val="0"/>
          <w:color w:val="000000" w:themeColor="text1"/>
          <w:sz w:val="22"/>
          <w:szCs w:val="22"/>
          <w:rtl/>
          <w:lang w:bidi="ar-SA"/>
        </w:rPr>
      </w:pPr>
      <w:r w:rsidRPr="00737845">
        <w:rPr>
          <w:rFonts w:ascii="Calibri" w:eastAsia="Calibri" w:hAnsi="Calibri" w:hint="cs"/>
          <w:i w:val="0"/>
          <w:color w:val="000000" w:themeColor="text1"/>
          <w:sz w:val="22"/>
          <w:szCs w:val="22"/>
          <w:rtl/>
          <w:lang w:bidi="ar-SA"/>
        </w:rPr>
        <w:t xml:space="preserve">جدول شماره </w:t>
      </w:r>
      <w:r w:rsidR="0018572B">
        <w:rPr>
          <w:rFonts w:ascii="Calibri" w:eastAsia="Calibri" w:hAnsi="Calibri" w:hint="cs"/>
          <w:i w:val="0"/>
          <w:color w:val="000000" w:themeColor="text1"/>
          <w:sz w:val="22"/>
          <w:szCs w:val="22"/>
          <w:rtl/>
          <w:lang w:bidi="ar-SA"/>
        </w:rPr>
        <w:t>11</w:t>
      </w:r>
      <w:r w:rsidR="00A0618E">
        <w:rPr>
          <w:rFonts w:ascii="Calibri" w:eastAsia="Calibri" w:hAnsi="Calibri" w:hint="cs"/>
          <w:i w:val="0"/>
          <w:color w:val="000000" w:themeColor="text1"/>
          <w:sz w:val="22"/>
          <w:szCs w:val="22"/>
          <w:rtl/>
          <w:lang w:bidi="ar-SA"/>
        </w:rPr>
        <w:t>-5-</w:t>
      </w:r>
      <w:r w:rsidRPr="00737845">
        <w:rPr>
          <w:rFonts w:ascii="Calibri" w:eastAsia="Calibri" w:hAnsi="Calibri" w:hint="cs"/>
          <w:i w:val="0"/>
          <w:color w:val="000000" w:themeColor="text1"/>
          <w:sz w:val="22"/>
          <w:szCs w:val="22"/>
          <w:rtl/>
          <w:lang w:bidi="ar-SA"/>
        </w:rPr>
        <w:t xml:space="preserve"> </w:t>
      </w:r>
      <w:r w:rsidRPr="00737845">
        <w:rPr>
          <w:rFonts w:ascii="Calibri" w:eastAsia="Calibri" w:hAnsi="Calibri"/>
          <w:i w:val="0"/>
          <w:color w:val="000000" w:themeColor="text1"/>
          <w:sz w:val="22"/>
          <w:szCs w:val="22"/>
          <w:rtl/>
          <w:lang w:bidi="ar-SA"/>
        </w:rPr>
        <w:t>تفک</w:t>
      </w:r>
      <w:r w:rsidRPr="00737845">
        <w:rPr>
          <w:rFonts w:ascii="Calibri" w:eastAsia="Calibri" w:hAnsi="Calibri" w:hint="cs"/>
          <w:i w:val="0"/>
          <w:color w:val="000000" w:themeColor="text1"/>
          <w:sz w:val="22"/>
          <w:szCs w:val="22"/>
          <w:rtl/>
          <w:lang w:bidi="ar-SA"/>
        </w:rPr>
        <w:t>ی</w:t>
      </w:r>
      <w:r w:rsidRPr="00737845">
        <w:rPr>
          <w:rFonts w:ascii="Calibri" w:eastAsia="Calibri" w:hAnsi="Calibri" w:hint="eastAsia"/>
          <w:i w:val="0"/>
          <w:color w:val="000000" w:themeColor="text1"/>
          <w:sz w:val="22"/>
          <w:szCs w:val="22"/>
          <w:rtl/>
          <w:lang w:bidi="ar-SA"/>
        </w:rPr>
        <w:t>ک</w:t>
      </w:r>
      <w:r w:rsidRPr="00737845">
        <w:rPr>
          <w:rFonts w:ascii="Calibri" w:eastAsia="Calibri" w:hAnsi="Calibri"/>
          <w:i w:val="0"/>
          <w:color w:val="000000" w:themeColor="text1"/>
          <w:sz w:val="22"/>
          <w:szCs w:val="22"/>
          <w:rtl/>
          <w:lang w:bidi="ar-SA"/>
        </w:rPr>
        <w:t xml:space="preserve"> </w:t>
      </w:r>
      <w:r w:rsidRPr="00737845">
        <w:rPr>
          <w:rFonts w:ascii="Calibri" w:eastAsia="Calibri" w:hAnsi="Calibri" w:hint="cs"/>
          <w:i w:val="0"/>
          <w:color w:val="000000" w:themeColor="text1"/>
          <w:sz w:val="22"/>
          <w:szCs w:val="22"/>
          <w:rtl/>
          <w:lang w:bidi="ar-SA"/>
        </w:rPr>
        <w:t xml:space="preserve">نکات برگرفته از اسناد بالادستی در گروه لنگرگاهی </w:t>
      </w:r>
      <w:r w:rsidRPr="00737845">
        <w:rPr>
          <w:rFonts w:ascii="Calibri" w:eastAsia="Calibri" w:hAnsi="Calibri"/>
          <w:i w:val="0"/>
          <w:color w:val="000000" w:themeColor="text1"/>
          <w:sz w:val="22"/>
          <w:szCs w:val="22"/>
          <w:rtl/>
          <w:lang w:bidi="ar-SA"/>
        </w:rPr>
        <w:t>فرهنگ و هو</w:t>
      </w:r>
      <w:r w:rsidRPr="00737845">
        <w:rPr>
          <w:rFonts w:ascii="Calibri" w:eastAsia="Calibri" w:hAnsi="Calibri" w:hint="cs"/>
          <w:i w:val="0"/>
          <w:color w:val="000000" w:themeColor="text1"/>
          <w:sz w:val="22"/>
          <w:szCs w:val="22"/>
          <w:rtl/>
          <w:lang w:bidi="ar-SA"/>
        </w:rPr>
        <w:t>ی</w:t>
      </w:r>
      <w:r w:rsidRPr="00737845">
        <w:rPr>
          <w:rFonts w:ascii="Calibri" w:eastAsia="Calibri" w:hAnsi="Calibri" w:hint="eastAsia"/>
          <w:i w:val="0"/>
          <w:color w:val="000000" w:themeColor="text1"/>
          <w:sz w:val="22"/>
          <w:szCs w:val="22"/>
          <w:rtl/>
          <w:lang w:bidi="ar-SA"/>
        </w:rPr>
        <w:t>ت</w:t>
      </w:r>
      <w:r w:rsidRPr="00737845">
        <w:rPr>
          <w:rFonts w:ascii="Calibri" w:eastAsia="Calibri" w:hAnsi="Calibri"/>
          <w:i w:val="0"/>
          <w:color w:val="000000" w:themeColor="text1"/>
          <w:sz w:val="22"/>
          <w:szCs w:val="22"/>
          <w:rtl/>
          <w:lang w:bidi="ar-SA"/>
        </w:rPr>
        <w:t xml:space="preserve"> غن</w:t>
      </w:r>
      <w:r w:rsidRPr="00737845">
        <w:rPr>
          <w:rFonts w:ascii="Calibri" w:eastAsia="Calibri" w:hAnsi="Calibri" w:hint="cs"/>
          <w:i w:val="0"/>
          <w:color w:val="000000" w:themeColor="text1"/>
          <w:sz w:val="22"/>
          <w:szCs w:val="22"/>
          <w:rtl/>
          <w:lang w:bidi="ar-SA"/>
        </w:rPr>
        <w:t>ی</w:t>
      </w:r>
    </w:p>
    <w:tbl>
      <w:tblPr>
        <w:tblStyle w:val="TableGrid51"/>
        <w:bidiVisual/>
        <w:tblW w:w="9670" w:type="dxa"/>
        <w:tblLook w:val="04A0" w:firstRow="1" w:lastRow="0" w:firstColumn="1" w:lastColumn="0" w:noHBand="0" w:noVBand="1"/>
      </w:tblPr>
      <w:tblGrid>
        <w:gridCol w:w="2290"/>
        <w:gridCol w:w="7380"/>
      </w:tblGrid>
      <w:tr w:rsidR="00FB6C8B" w:rsidRPr="00737845" w:rsidTr="00A0618E">
        <w:trPr>
          <w:trHeight w:val="404"/>
        </w:trPr>
        <w:tc>
          <w:tcPr>
            <w:tcW w:w="9670" w:type="dxa"/>
            <w:gridSpan w:val="2"/>
            <w:shd w:val="clear" w:color="auto" w:fill="D9E2F3" w:themeFill="accent5" w:themeFillTint="33"/>
            <w:noWrap/>
            <w:vAlign w:val="center"/>
          </w:tcPr>
          <w:p w:rsidR="00FB6C8B" w:rsidRPr="00737845" w:rsidRDefault="00FB6C8B" w:rsidP="00A0618E">
            <w:pPr>
              <w:bidi/>
              <w:jc w:val="center"/>
              <w:rPr>
                <w:rFonts w:cs="B Zar"/>
                <w:b/>
                <w:bCs/>
                <w:i/>
                <w:color w:val="000000"/>
                <w:rtl/>
              </w:rPr>
            </w:pPr>
            <w:r w:rsidRPr="00737845">
              <w:rPr>
                <w:rFonts w:cs="B Zar"/>
                <w:b/>
                <w:bCs/>
                <w:color w:val="000000"/>
                <w:rtl/>
              </w:rPr>
              <w:t>فرهنگ و هو</w:t>
            </w:r>
            <w:r w:rsidRPr="00737845">
              <w:rPr>
                <w:rFonts w:cs="B Zar" w:hint="cs"/>
                <w:b/>
                <w:bCs/>
                <w:color w:val="000000"/>
                <w:rtl/>
              </w:rPr>
              <w:t>ی</w:t>
            </w:r>
            <w:r w:rsidRPr="00737845">
              <w:rPr>
                <w:rFonts w:cs="B Zar" w:hint="eastAsia"/>
                <w:b/>
                <w:bCs/>
                <w:color w:val="000000"/>
                <w:rtl/>
              </w:rPr>
              <w:t>ت</w:t>
            </w:r>
            <w:r w:rsidRPr="00737845">
              <w:rPr>
                <w:rFonts w:cs="B Zar"/>
                <w:b/>
                <w:bCs/>
                <w:color w:val="000000"/>
                <w:rtl/>
              </w:rPr>
              <w:t xml:space="preserve"> غن</w:t>
            </w:r>
            <w:r w:rsidRPr="00737845">
              <w:rPr>
                <w:rFonts w:cs="B Zar" w:hint="cs"/>
                <w:b/>
                <w:bCs/>
                <w:color w:val="000000"/>
                <w:rtl/>
              </w:rPr>
              <w:t>ی</w:t>
            </w:r>
          </w:p>
        </w:tc>
      </w:tr>
      <w:tr w:rsidR="00FB6C8B" w:rsidRPr="00737845" w:rsidTr="00A0618E">
        <w:trPr>
          <w:trHeight w:val="440"/>
        </w:trPr>
        <w:tc>
          <w:tcPr>
            <w:tcW w:w="2290" w:type="dxa"/>
            <w:shd w:val="clear" w:color="auto" w:fill="F2F2F2" w:themeFill="background1" w:themeFillShade="F2"/>
            <w:noWrap/>
            <w:vAlign w:val="center"/>
            <w:hideMark/>
          </w:tcPr>
          <w:p w:rsidR="00FB6C8B" w:rsidRPr="00737845" w:rsidRDefault="00FB6C8B" w:rsidP="00A0618E">
            <w:pPr>
              <w:bidi/>
              <w:jc w:val="center"/>
              <w:rPr>
                <w:rFonts w:cs="B Zar"/>
                <w:b/>
                <w:bCs/>
                <w:i/>
                <w:color w:val="000000"/>
              </w:rPr>
            </w:pPr>
            <w:r w:rsidRPr="00737845">
              <w:rPr>
                <w:rFonts w:cs="B Zar" w:hint="cs"/>
                <w:b/>
                <w:bCs/>
                <w:color w:val="000000"/>
                <w:rtl/>
              </w:rPr>
              <w:t>سند</w:t>
            </w:r>
          </w:p>
        </w:tc>
        <w:tc>
          <w:tcPr>
            <w:tcW w:w="7380" w:type="dxa"/>
            <w:shd w:val="clear" w:color="auto" w:fill="F2F2F2" w:themeFill="background1" w:themeFillShade="F2"/>
            <w:vAlign w:val="center"/>
            <w:hideMark/>
          </w:tcPr>
          <w:p w:rsidR="00FB6C8B" w:rsidRPr="00737845" w:rsidRDefault="00FB6C8B" w:rsidP="00A0618E">
            <w:pPr>
              <w:bidi/>
              <w:jc w:val="center"/>
              <w:rPr>
                <w:rFonts w:cs="B Zar"/>
                <w:b/>
                <w:bCs/>
                <w:i/>
                <w:color w:val="000000"/>
                <w:rtl/>
              </w:rPr>
            </w:pPr>
            <w:r w:rsidRPr="00737845">
              <w:rPr>
                <w:rFonts w:cs="B Zar" w:hint="cs"/>
                <w:b/>
                <w:bCs/>
                <w:color w:val="000000"/>
                <w:rtl/>
              </w:rPr>
              <w:t xml:space="preserve">نکات قابل استناد در چشم انداز </w:t>
            </w:r>
            <w:r w:rsidR="00990FC7">
              <w:rPr>
                <w:rFonts w:cs="B Nazanin" w:hint="cs"/>
                <w:b/>
                <w:bCs/>
                <w:color w:val="000000"/>
                <w:rtl/>
              </w:rPr>
              <w:t>شهر</w:t>
            </w:r>
            <w:r w:rsidR="00990FC7" w:rsidRPr="00F25E1F">
              <w:rPr>
                <w:rFonts w:cs="B Nazanin" w:hint="cs"/>
                <w:b/>
                <w:bCs/>
                <w:color w:val="000000"/>
                <w:rtl/>
              </w:rPr>
              <w:t xml:space="preserve"> </w:t>
            </w:r>
            <w:r w:rsidRPr="00737845">
              <w:rPr>
                <w:rFonts w:cs="B Zar" w:hint="cs"/>
                <w:b/>
                <w:bCs/>
                <w:color w:val="000000"/>
                <w:rtl/>
              </w:rPr>
              <w:t>بندرعباس</w:t>
            </w:r>
          </w:p>
        </w:tc>
      </w:tr>
      <w:tr w:rsidR="00FB6C8B" w:rsidRPr="00737845" w:rsidTr="00894E0B">
        <w:trPr>
          <w:trHeight w:val="512"/>
        </w:trPr>
        <w:tc>
          <w:tcPr>
            <w:tcW w:w="2290" w:type="dxa"/>
            <w:vAlign w:val="center"/>
            <w:hideMark/>
          </w:tcPr>
          <w:p w:rsidR="00FB6C8B" w:rsidRPr="00737845" w:rsidRDefault="00FB6C8B" w:rsidP="00A0618E">
            <w:pPr>
              <w:bidi/>
              <w:jc w:val="center"/>
              <w:rPr>
                <w:rFonts w:cs="B Zar"/>
                <w:i/>
                <w:color w:val="000000"/>
                <w:szCs w:val="24"/>
                <w:rtl/>
              </w:rPr>
            </w:pPr>
            <w:r w:rsidRPr="00737845">
              <w:rPr>
                <w:rFonts w:cs="B Zar" w:hint="cs"/>
                <w:color w:val="000000"/>
                <w:szCs w:val="24"/>
                <w:rtl/>
              </w:rPr>
              <w:t>برنامه میان مدت عملیاتی</w:t>
            </w:r>
          </w:p>
        </w:tc>
        <w:tc>
          <w:tcPr>
            <w:tcW w:w="7380" w:type="dxa"/>
            <w:vAlign w:val="center"/>
            <w:hideMark/>
          </w:tcPr>
          <w:p w:rsidR="00FB6C8B" w:rsidRPr="00737845" w:rsidRDefault="00FB6C8B" w:rsidP="00A0618E">
            <w:pPr>
              <w:bidi/>
              <w:jc w:val="center"/>
              <w:rPr>
                <w:rFonts w:cs="B Zar"/>
                <w:i/>
                <w:color w:val="000000"/>
                <w:rtl/>
              </w:rPr>
            </w:pPr>
            <w:r w:rsidRPr="00737845">
              <w:rPr>
                <w:rFonts w:cs="B Zar" w:hint="cs"/>
                <w:color w:val="000000"/>
                <w:rtl/>
              </w:rPr>
              <w:t>وجود بناها و مراکز تاریخی متعدد که نشان از قدمت سکونت و فعالیت در این منطقه از کشور دارد</w:t>
            </w:r>
          </w:p>
        </w:tc>
      </w:tr>
      <w:tr w:rsidR="00FB6C8B" w:rsidRPr="00737845" w:rsidTr="00894E0B">
        <w:trPr>
          <w:trHeight w:val="395"/>
        </w:trPr>
        <w:tc>
          <w:tcPr>
            <w:tcW w:w="2290" w:type="dxa"/>
            <w:vAlign w:val="center"/>
            <w:hideMark/>
          </w:tcPr>
          <w:p w:rsidR="00FB6C8B" w:rsidRPr="00737845" w:rsidRDefault="00FB6C8B" w:rsidP="00A0618E">
            <w:pPr>
              <w:bidi/>
              <w:jc w:val="center"/>
              <w:rPr>
                <w:rFonts w:cs="B Zar"/>
                <w:i/>
                <w:color w:val="000000"/>
                <w:szCs w:val="24"/>
                <w:rtl/>
              </w:rPr>
            </w:pPr>
            <w:r w:rsidRPr="00737845">
              <w:rPr>
                <w:rFonts w:cs="B Zar" w:hint="cs"/>
                <w:color w:val="000000"/>
                <w:szCs w:val="24"/>
                <w:rtl/>
              </w:rPr>
              <w:t>برنامه میان مدت عملیاتی</w:t>
            </w:r>
          </w:p>
        </w:tc>
        <w:tc>
          <w:tcPr>
            <w:tcW w:w="7380" w:type="dxa"/>
            <w:vAlign w:val="center"/>
            <w:hideMark/>
          </w:tcPr>
          <w:p w:rsidR="00FB6C8B" w:rsidRPr="00737845" w:rsidRDefault="00FB6C8B" w:rsidP="00A0618E">
            <w:pPr>
              <w:bidi/>
              <w:jc w:val="center"/>
              <w:rPr>
                <w:rFonts w:cs="B Zar"/>
                <w:i/>
                <w:color w:val="000000"/>
                <w:rtl/>
              </w:rPr>
            </w:pPr>
            <w:r w:rsidRPr="00737845">
              <w:rPr>
                <w:rFonts w:cs="B Zar" w:hint="cs"/>
                <w:color w:val="000000"/>
                <w:rtl/>
              </w:rPr>
              <w:t>مرکز گسترش و بالندگی مذهب و فرهنگ شیعه و سنی</w:t>
            </w:r>
          </w:p>
        </w:tc>
      </w:tr>
      <w:tr w:rsidR="00FB6C8B" w:rsidRPr="00737845" w:rsidTr="00894E0B">
        <w:trPr>
          <w:trHeight w:val="395"/>
        </w:trPr>
        <w:tc>
          <w:tcPr>
            <w:tcW w:w="2290" w:type="dxa"/>
            <w:vAlign w:val="center"/>
            <w:hideMark/>
          </w:tcPr>
          <w:p w:rsidR="00FB6C8B" w:rsidRPr="00737845" w:rsidRDefault="00FB6C8B" w:rsidP="00A0618E">
            <w:pPr>
              <w:bidi/>
              <w:jc w:val="center"/>
              <w:rPr>
                <w:rFonts w:cs="B Zar"/>
                <w:i/>
                <w:color w:val="000000"/>
                <w:szCs w:val="24"/>
                <w:rtl/>
              </w:rPr>
            </w:pPr>
            <w:r w:rsidRPr="00737845">
              <w:rPr>
                <w:rFonts w:cs="B Zar" w:hint="cs"/>
                <w:color w:val="000000"/>
                <w:szCs w:val="24"/>
                <w:rtl/>
              </w:rPr>
              <w:t>برنامه میان مدت عملیاتی</w:t>
            </w:r>
          </w:p>
        </w:tc>
        <w:tc>
          <w:tcPr>
            <w:tcW w:w="7380" w:type="dxa"/>
            <w:vAlign w:val="center"/>
            <w:hideMark/>
          </w:tcPr>
          <w:p w:rsidR="00FB6C8B" w:rsidRPr="00737845" w:rsidRDefault="00FB6C8B" w:rsidP="00A0618E">
            <w:pPr>
              <w:bidi/>
              <w:jc w:val="center"/>
              <w:rPr>
                <w:rFonts w:cs="B Zar"/>
                <w:i/>
                <w:color w:val="000000"/>
                <w:rtl/>
              </w:rPr>
            </w:pPr>
            <w:r w:rsidRPr="00737845">
              <w:rPr>
                <w:rFonts w:cs="B Zar" w:hint="cs"/>
                <w:color w:val="000000"/>
                <w:rtl/>
              </w:rPr>
              <w:t>تنوع فرهنگهاو مذاهب و همزیستی مسالمت آمیز آنها در کنار هم</w:t>
            </w:r>
          </w:p>
        </w:tc>
      </w:tr>
      <w:tr w:rsidR="00FB6C8B" w:rsidRPr="00737845" w:rsidTr="00F61B11">
        <w:trPr>
          <w:trHeight w:val="620"/>
        </w:trPr>
        <w:tc>
          <w:tcPr>
            <w:tcW w:w="2290" w:type="dxa"/>
            <w:vAlign w:val="center"/>
            <w:hideMark/>
          </w:tcPr>
          <w:p w:rsidR="00FB6C8B" w:rsidRPr="00737845" w:rsidRDefault="00FB6C8B" w:rsidP="00A0618E">
            <w:pPr>
              <w:bidi/>
              <w:jc w:val="center"/>
              <w:rPr>
                <w:rFonts w:cs="B Zar"/>
                <w:i/>
                <w:color w:val="000000"/>
                <w:szCs w:val="24"/>
                <w:rtl/>
              </w:rPr>
            </w:pPr>
            <w:r w:rsidRPr="00737845">
              <w:rPr>
                <w:rFonts w:cs="B Zar" w:hint="cs"/>
                <w:color w:val="000000"/>
                <w:szCs w:val="24"/>
                <w:rtl/>
              </w:rPr>
              <w:t>برنامه میان مدت عملیاتی</w:t>
            </w:r>
          </w:p>
        </w:tc>
        <w:tc>
          <w:tcPr>
            <w:tcW w:w="7380" w:type="dxa"/>
            <w:vAlign w:val="center"/>
            <w:hideMark/>
          </w:tcPr>
          <w:p w:rsidR="00FB6C8B" w:rsidRPr="00737845" w:rsidRDefault="00FB6C8B" w:rsidP="00A0618E">
            <w:pPr>
              <w:bidi/>
              <w:jc w:val="center"/>
              <w:rPr>
                <w:rFonts w:cs="B Zar"/>
                <w:i/>
                <w:color w:val="000000"/>
                <w:rtl/>
              </w:rPr>
            </w:pPr>
            <w:r w:rsidRPr="00737845">
              <w:rPr>
                <w:rFonts w:cs="B Zar" w:hint="cs"/>
                <w:color w:val="000000"/>
                <w:rtl/>
              </w:rPr>
              <w:t>وجود زمینه های مناسب اجتماعی و فرهنگی برای ارتباط با کشورهای همجوار</w:t>
            </w:r>
          </w:p>
        </w:tc>
      </w:tr>
      <w:tr w:rsidR="00FB6C8B" w:rsidRPr="00737845" w:rsidTr="00894E0B">
        <w:trPr>
          <w:trHeight w:val="350"/>
        </w:trPr>
        <w:tc>
          <w:tcPr>
            <w:tcW w:w="2290" w:type="dxa"/>
            <w:vAlign w:val="center"/>
            <w:hideMark/>
          </w:tcPr>
          <w:p w:rsidR="00FB6C8B" w:rsidRPr="00737845" w:rsidRDefault="00FB6C8B" w:rsidP="00A0618E">
            <w:pPr>
              <w:bidi/>
              <w:jc w:val="center"/>
              <w:rPr>
                <w:rFonts w:cs="B Zar"/>
                <w:i/>
                <w:color w:val="000000"/>
                <w:szCs w:val="24"/>
                <w:rtl/>
              </w:rPr>
            </w:pPr>
            <w:r w:rsidRPr="00737845">
              <w:rPr>
                <w:rFonts w:cs="B Zar" w:hint="cs"/>
                <w:color w:val="000000"/>
                <w:szCs w:val="24"/>
                <w:rtl/>
              </w:rPr>
              <w:t>برنامه میان مدت عملیاتی</w:t>
            </w:r>
          </w:p>
        </w:tc>
        <w:tc>
          <w:tcPr>
            <w:tcW w:w="7380" w:type="dxa"/>
            <w:vAlign w:val="center"/>
            <w:hideMark/>
          </w:tcPr>
          <w:p w:rsidR="00FB6C8B" w:rsidRPr="00737845" w:rsidRDefault="00FB6C8B" w:rsidP="00A0618E">
            <w:pPr>
              <w:bidi/>
              <w:jc w:val="center"/>
              <w:rPr>
                <w:rFonts w:cs="B Zar"/>
                <w:i/>
                <w:color w:val="000000"/>
                <w:rtl/>
              </w:rPr>
            </w:pPr>
            <w:r w:rsidRPr="00737845">
              <w:rPr>
                <w:rFonts w:cs="B Zar" w:hint="cs"/>
                <w:color w:val="000000"/>
                <w:rtl/>
              </w:rPr>
              <w:t>دارای نقش تاریخی در مسیر ارتباطی جنوب شرق</w:t>
            </w:r>
          </w:p>
        </w:tc>
      </w:tr>
      <w:tr w:rsidR="00FB6C8B" w:rsidRPr="00737845" w:rsidTr="00894E0B">
        <w:trPr>
          <w:trHeight w:val="440"/>
        </w:trPr>
        <w:tc>
          <w:tcPr>
            <w:tcW w:w="2290" w:type="dxa"/>
            <w:vAlign w:val="center"/>
            <w:hideMark/>
          </w:tcPr>
          <w:p w:rsidR="00FB6C8B" w:rsidRPr="00737845" w:rsidRDefault="00FB6C8B" w:rsidP="00A0618E">
            <w:pPr>
              <w:bidi/>
              <w:jc w:val="center"/>
              <w:rPr>
                <w:rFonts w:cs="B Zar"/>
                <w:i/>
                <w:color w:val="000000"/>
                <w:szCs w:val="24"/>
                <w:rtl/>
              </w:rPr>
            </w:pPr>
            <w:r w:rsidRPr="00737845">
              <w:rPr>
                <w:rFonts w:cs="B Zar" w:hint="cs"/>
                <w:color w:val="000000"/>
                <w:szCs w:val="24"/>
                <w:rtl/>
              </w:rPr>
              <w:t>برنامه میان مدت عملیاتی</w:t>
            </w:r>
          </w:p>
        </w:tc>
        <w:tc>
          <w:tcPr>
            <w:tcW w:w="7380" w:type="dxa"/>
            <w:vAlign w:val="center"/>
            <w:hideMark/>
          </w:tcPr>
          <w:p w:rsidR="00FB6C8B" w:rsidRPr="00737845" w:rsidRDefault="00FB6C8B" w:rsidP="00A0618E">
            <w:pPr>
              <w:bidi/>
              <w:jc w:val="center"/>
              <w:rPr>
                <w:rFonts w:cs="B Zar"/>
                <w:i/>
                <w:color w:val="000000"/>
                <w:rtl/>
              </w:rPr>
            </w:pPr>
            <w:r w:rsidRPr="00737845">
              <w:rPr>
                <w:rFonts w:cs="B Zar" w:hint="cs"/>
                <w:color w:val="000000"/>
                <w:rtl/>
              </w:rPr>
              <w:t>وجود تنوع نژادی ، قومی و مذهبی همراه با تساهل فرهنگی در منطقه</w:t>
            </w:r>
          </w:p>
        </w:tc>
      </w:tr>
      <w:tr w:rsidR="00FB6C8B" w:rsidRPr="00737845" w:rsidTr="00894E0B">
        <w:trPr>
          <w:trHeight w:val="350"/>
        </w:trPr>
        <w:tc>
          <w:tcPr>
            <w:tcW w:w="2290" w:type="dxa"/>
            <w:vAlign w:val="center"/>
            <w:hideMark/>
          </w:tcPr>
          <w:p w:rsidR="00FB6C8B" w:rsidRPr="00737845" w:rsidRDefault="00FB6C8B" w:rsidP="00A0618E">
            <w:pPr>
              <w:bidi/>
              <w:jc w:val="center"/>
              <w:rPr>
                <w:rFonts w:cs="B Zar"/>
                <w:i/>
                <w:color w:val="000000"/>
                <w:szCs w:val="24"/>
                <w:rtl/>
              </w:rPr>
            </w:pPr>
            <w:r w:rsidRPr="00737845">
              <w:rPr>
                <w:rFonts w:cs="B Zar" w:hint="cs"/>
                <w:color w:val="000000"/>
                <w:szCs w:val="24"/>
                <w:rtl/>
              </w:rPr>
              <w:t>برنامه میان مدت عملیاتی</w:t>
            </w:r>
          </w:p>
        </w:tc>
        <w:tc>
          <w:tcPr>
            <w:tcW w:w="7380" w:type="dxa"/>
            <w:vAlign w:val="center"/>
            <w:hideMark/>
          </w:tcPr>
          <w:p w:rsidR="00FB6C8B" w:rsidRPr="00737845" w:rsidRDefault="00FB6C8B" w:rsidP="00A0618E">
            <w:pPr>
              <w:bidi/>
              <w:jc w:val="center"/>
              <w:rPr>
                <w:rFonts w:cs="B Zar"/>
                <w:i/>
                <w:color w:val="000000"/>
                <w:rtl/>
              </w:rPr>
            </w:pPr>
            <w:r w:rsidRPr="00737845">
              <w:rPr>
                <w:rFonts w:cs="B Zar" w:hint="cs"/>
                <w:color w:val="000000"/>
                <w:rtl/>
              </w:rPr>
              <w:t>دارای توان بالا در توسعه فرهنگی و اجتماعی</w:t>
            </w:r>
          </w:p>
        </w:tc>
      </w:tr>
    </w:tbl>
    <w:p w:rsidR="00FB6C8B" w:rsidRPr="00737845" w:rsidRDefault="00FB6C8B" w:rsidP="0018572B">
      <w:pPr>
        <w:pStyle w:val="aff0"/>
        <w:rPr>
          <w:rFonts w:ascii="Calibri" w:eastAsia="Calibri" w:hAnsi="Calibri"/>
          <w:i w:val="0"/>
          <w:color w:val="000000" w:themeColor="text1"/>
          <w:sz w:val="22"/>
          <w:szCs w:val="22"/>
          <w:rtl/>
          <w:lang w:bidi="ar-SA"/>
        </w:rPr>
      </w:pPr>
      <w:r w:rsidRPr="00737845">
        <w:rPr>
          <w:rFonts w:ascii="Calibri" w:eastAsia="Calibri" w:hAnsi="Calibri" w:hint="cs"/>
          <w:i w:val="0"/>
          <w:color w:val="000000" w:themeColor="text1"/>
          <w:sz w:val="22"/>
          <w:szCs w:val="22"/>
          <w:rtl/>
          <w:lang w:bidi="ar-SA"/>
        </w:rPr>
        <w:lastRenderedPageBreak/>
        <w:t xml:space="preserve">جدول شماره </w:t>
      </w:r>
      <w:r w:rsidR="0018572B">
        <w:rPr>
          <w:rFonts w:ascii="Calibri" w:eastAsia="Calibri" w:hAnsi="Calibri" w:hint="cs"/>
          <w:i w:val="0"/>
          <w:color w:val="000000" w:themeColor="text1"/>
          <w:sz w:val="22"/>
          <w:szCs w:val="22"/>
          <w:rtl/>
          <w:lang w:bidi="ar-SA"/>
        </w:rPr>
        <w:t>12-5-</w:t>
      </w:r>
      <w:r w:rsidRPr="00737845">
        <w:rPr>
          <w:rFonts w:ascii="Calibri" w:eastAsia="Calibri" w:hAnsi="Calibri" w:hint="cs"/>
          <w:i w:val="0"/>
          <w:color w:val="000000" w:themeColor="text1"/>
          <w:sz w:val="22"/>
          <w:szCs w:val="22"/>
          <w:rtl/>
          <w:lang w:bidi="ar-SA"/>
        </w:rPr>
        <w:t xml:space="preserve"> </w:t>
      </w:r>
      <w:r w:rsidRPr="00737845">
        <w:rPr>
          <w:rFonts w:ascii="Calibri" w:eastAsia="Calibri" w:hAnsi="Calibri"/>
          <w:i w:val="0"/>
          <w:color w:val="000000" w:themeColor="text1"/>
          <w:sz w:val="22"/>
          <w:szCs w:val="22"/>
          <w:rtl/>
          <w:lang w:bidi="ar-SA"/>
        </w:rPr>
        <w:t>تفک</w:t>
      </w:r>
      <w:r w:rsidRPr="00737845">
        <w:rPr>
          <w:rFonts w:ascii="Calibri" w:eastAsia="Calibri" w:hAnsi="Calibri" w:hint="cs"/>
          <w:i w:val="0"/>
          <w:color w:val="000000" w:themeColor="text1"/>
          <w:sz w:val="22"/>
          <w:szCs w:val="22"/>
          <w:rtl/>
          <w:lang w:bidi="ar-SA"/>
        </w:rPr>
        <w:t>ی</w:t>
      </w:r>
      <w:r w:rsidRPr="00737845">
        <w:rPr>
          <w:rFonts w:ascii="Calibri" w:eastAsia="Calibri" w:hAnsi="Calibri" w:hint="eastAsia"/>
          <w:i w:val="0"/>
          <w:color w:val="000000" w:themeColor="text1"/>
          <w:sz w:val="22"/>
          <w:szCs w:val="22"/>
          <w:rtl/>
          <w:lang w:bidi="ar-SA"/>
        </w:rPr>
        <w:t>ک</w:t>
      </w:r>
      <w:r w:rsidRPr="00737845">
        <w:rPr>
          <w:rFonts w:ascii="Calibri" w:eastAsia="Calibri" w:hAnsi="Calibri"/>
          <w:i w:val="0"/>
          <w:color w:val="000000" w:themeColor="text1"/>
          <w:sz w:val="22"/>
          <w:szCs w:val="22"/>
          <w:rtl/>
          <w:lang w:bidi="ar-SA"/>
        </w:rPr>
        <w:t xml:space="preserve"> </w:t>
      </w:r>
      <w:r w:rsidRPr="00737845">
        <w:rPr>
          <w:rFonts w:ascii="Calibri" w:eastAsia="Calibri" w:hAnsi="Calibri" w:hint="cs"/>
          <w:i w:val="0"/>
          <w:color w:val="000000" w:themeColor="text1"/>
          <w:sz w:val="22"/>
          <w:szCs w:val="22"/>
          <w:rtl/>
          <w:lang w:bidi="ar-SA"/>
        </w:rPr>
        <w:t xml:space="preserve">نکات برگرفته از اسناد بالادستی در گروه لنگرگاهی </w:t>
      </w:r>
      <w:r w:rsidRPr="00737845">
        <w:rPr>
          <w:rFonts w:ascii="Calibri" w:eastAsia="Calibri" w:hAnsi="Calibri"/>
          <w:i w:val="0"/>
          <w:color w:val="000000" w:themeColor="text1"/>
          <w:sz w:val="22"/>
          <w:szCs w:val="22"/>
          <w:rtl/>
          <w:lang w:bidi="ar-SA"/>
        </w:rPr>
        <w:t>گردشگر</w:t>
      </w:r>
      <w:r w:rsidRPr="00737845">
        <w:rPr>
          <w:rFonts w:ascii="Calibri" w:eastAsia="Calibri" w:hAnsi="Calibri" w:hint="cs"/>
          <w:i w:val="0"/>
          <w:color w:val="000000" w:themeColor="text1"/>
          <w:sz w:val="22"/>
          <w:szCs w:val="22"/>
          <w:rtl/>
          <w:lang w:bidi="ar-SA"/>
        </w:rPr>
        <w:t>ی</w:t>
      </w:r>
      <w:r w:rsidRPr="00737845">
        <w:rPr>
          <w:rFonts w:ascii="Calibri" w:eastAsia="Calibri" w:hAnsi="Calibri"/>
          <w:i w:val="0"/>
          <w:color w:val="000000" w:themeColor="text1"/>
          <w:sz w:val="22"/>
          <w:szCs w:val="22"/>
          <w:rtl/>
          <w:lang w:bidi="ar-SA"/>
        </w:rPr>
        <w:t xml:space="preserve"> طب</w:t>
      </w:r>
      <w:r w:rsidRPr="00737845">
        <w:rPr>
          <w:rFonts w:ascii="Calibri" w:eastAsia="Calibri" w:hAnsi="Calibri" w:hint="cs"/>
          <w:i w:val="0"/>
          <w:color w:val="000000" w:themeColor="text1"/>
          <w:sz w:val="22"/>
          <w:szCs w:val="22"/>
          <w:rtl/>
          <w:lang w:bidi="ar-SA"/>
        </w:rPr>
        <w:t>ی</w:t>
      </w:r>
      <w:r w:rsidRPr="00737845">
        <w:rPr>
          <w:rFonts w:ascii="Calibri" w:eastAsia="Calibri" w:hAnsi="Calibri" w:hint="eastAsia"/>
          <w:i w:val="0"/>
          <w:color w:val="000000" w:themeColor="text1"/>
          <w:sz w:val="22"/>
          <w:szCs w:val="22"/>
          <w:rtl/>
          <w:lang w:bidi="ar-SA"/>
        </w:rPr>
        <w:t>ع</w:t>
      </w:r>
      <w:r w:rsidRPr="00737845">
        <w:rPr>
          <w:rFonts w:ascii="Calibri" w:eastAsia="Calibri" w:hAnsi="Calibri" w:hint="cs"/>
          <w:i w:val="0"/>
          <w:color w:val="000000" w:themeColor="text1"/>
          <w:sz w:val="22"/>
          <w:szCs w:val="22"/>
          <w:rtl/>
          <w:lang w:bidi="ar-SA"/>
        </w:rPr>
        <w:t>ی</w:t>
      </w:r>
      <w:r w:rsidRPr="00737845">
        <w:rPr>
          <w:rFonts w:ascii="Calibri" w:eastAsia="Calibri" w:hAnsi="Calibri"/>
          <w:i w:val="0"/>
          <w:color w:val="000000" w:themeColor="text1"/>
          <w:sz w:val="22"/>
          <w:szCs w:val="22"/>
          <w:rtl/>
          <w:lang w:bidi="ar-SA"/>
        </w:rPr>
        <w:t xml:space="preserve"> و تفر</w:t>
      </w:r>
      <w:r w:rsidRPr="00737845">
        <w:rPr>
          <w:rFonts w:ascii="Calibri" w:eastAsia="Calibri" w:hAnsi="Calibri" w:hint="cs"/>
          <w:i w:val="0"/>
          <w:color w:val="000000" w:themeColor="text1"/>
          <w:sz w:val="22"/>
          <w:szCs w:val="22"/>
          <w:rtl/>
          <w:lang w:bidi="ar-SA"/>
        </w:rPr>
        <w:t>ی</w:t>
      </w:r>
      <w:r w:rsidRPr="00737845">
        <w:rPr>
          <w:rFonts w:ascii="Calibri" w:eastAsia="Calibri" w:hAnsi="Calibri" w:hint="eastAsia"/>
          <w:i w:val="0"/>
          <w:color w:val="000000" w:themeColor="text1"/>
          <w:sz w:val="22"/>
          <w:szCs w:val="22"/>
          <w:rtl/>
          <w:lang w:bidi="ar-SA"/>
        </w:rPr>
        <w:t>ح</w:t>
      </w:r>
      <w:r w:rsidRPr="00737845">
        <w:rPr>
          <w:rFonts w:ascii="Calibri" w:eastAsia="Calibri" w:hAnsi="Calibri" w:hint="cs"/>
          <w:i w:val="0"/>
          <w:color w:val="000000" w:themeColor="text1"/>
          <w:sz w:val="22"/>
          <w:szCs w:val="22"/>
          <w:rtl/>
          <w:lang w:bidi="ar-SA"/>
        </w:rPr>
        <w:t>ی</w:t>
      </w:r>
      <w:r w:rsidRPr="00737845">
        <w:rPr>
          <w:rFonts w:ascii="Calibri" w:eastAsia="Calibri" w:hAnsi="Calibri"/>
          <w:i w:val="0"/>
          <w:color w:val="000000" w:themeColor="text1"/>
          <w:sz w:val="22"/>
          <w:szCs w:val="22"/>
          <w:rtl/>
          <w:lang w:bidi="ar-SA"/>
        </w:rPr>
        <w:t xml:space="preserve"> در</w:t>
      </w:r>
      <w:r w:rsidRPr="00737845">
        <w:rPr>
          <w:rFonts w:ascii="Calibri" w:eastAsia="Calibri" w:hAnsi="Calibri" w:hint="cs"/>
          <w:i w:val="0"/>
          <w:color w:val="000000" w:themeColor="text1"/>
          <w:sz w:val="22"/>
          <w:szCs w:val="22"/>
          <w:rtl/>
          <w:lang w:bidi="ar-SA"/>
        </w:rPr>
        <w:t>ی</w:t>
      </w:r>
      <w:r w:rsidRPr="00737845">
        <w:rPr>
          <w:rFonts w:ascii="Calibri" w:eastAsia="Calibri" w:hAnsi="Calibri" w:hint="eastAsia"/>
          <w:i w:val="0"/>
          <w:color w:val="000000" w:themeColor="text1"/>
          <w:sz w:val="22"/>
          <w:szCs w:val="22"/>
          <w:rtl/>
          <w:lang w:bidi="ar-SA"/>
        </w:rPr>
        <w:t>ا</w:t>
      </w:r>
      <w:r w:rsidRPr="00737845">
        <w:rPr>
          <w:rFonts w:ascii="Calibri" w:eastAsia="Calibri" w:hAnsi="Calibri" w:hint="cs"/>
          <w:i w:val="0"/>
          <w:color w:val="000000" w:themeColor="text1"/>
          <w:sz w:val="22"/>
          <w:szCs w:val="22"/>
          <w:rtl/>
          <w:lang w:bidi="ar-SA"/>
        </w:rPr>
        <w:t>یی</w:t>
      </w:r>
    </w:p>
    <w:tbl>
      <w:tblPr>
        <w:tblStyle w:val="TableGrid51"/>
        <w:bidiVisual/>
        <w:tblW w:w="9432" w:type="dxa"/>
        <w:tblLook w:val="04A0" w:firstRow="1" w:lastRow="0" w:firstColumn="1" w:lastColumn="0" w:noHBand="0" w:noVBand="1"/>
      </w:tblPr>
      <w:tblGrid>
        <w:gridCol w:w="2835"/>
        <w:gridCol w:w="6597"/>
      </w:tblGrid>
      <w:tr w:rsidR="00FB6C8B" w:rsidRPr="00737845" w:rsidTr="00AF31D4">
        <w:trPr>
          <w:trHeight w:val="407"/>
        </w:trPr>
        <w:tc>
          <w:tcPr>
            <w:tcW w:w="9432" w:type="dxa"/>
            <w:gridSpan w:val="2"/>
            <w:shd w:val="clear" w:color="auto" w:fill="D9E2F3" w:themeFill="accent5" w:themeFillTint="33"/>
            <w:noWrap/>
            <w:vAlign w:val="center"/>
          </w:tcPr>
          <w:p w:rsidR="00FB6C8B" w:rsidRPr="00737845" w:rsidRDefault="00FB6C8B" w:rsidP="00AF31D4">
            <w:pPr>
              <w:bidi/>
              <w:jc w:val="center"/>
              <w:rPr>
                <w:rFonts w:cs="B Zar"/>
                <w:b/>
                <w:bCs/>
                <w:i/>
                <w:color w:val="000000"/>
                <w:rtl/>
              </w:rPr>
            </w:pPr>
            <w:r w:rsidRPr="00737845">
              <w:rPr>
                <w:rFonts w:cs="B Zar"/>
                <w:b/>
                <w:bCs/>
                <w:color w:val="000000"/>
                <w:rtl/>
              </w:rPr>
              <w:t>گردشگر</w:t>
            </w:r>
            <w:r w:rsidRPr="00737845">
              <w:rPr>
                <w:rFonts w:cs="B Zar" w:hint="cs"/>
                <w:b/>
                <w:bCs/>
                <w:color w:val="000000"/>
                <w:rtl/>
              </w:rPr>
              <w:t>ی</w:t>
            </w:r>
            <w:r w:rsidRPr="00737845">
              <w:rPr>
                <w:rFonts w:cs="B Zar"/>
                <w:b/>
                <w:bCs/>
                <w:color w:val="000000"/>
                <w:rtl/>
              </w:rPr>
              <w:t xml:space="preserve"> طب</w:t>
            </w:r>
            <w:r w:rsidRPr="00737845">
              <w:rPr>
                <w:rFonts w:cs="B Zar" w:hint="cs"/>
                <w:b/>
                <w:bCs/>
                <w:color w:val="000000"/>
                <w:rtl/>
              </w:rPr>
              <w:t>ی</w:t>
            </w:r>
            <w:r w:rsidRPr="00737845">
              <w:rPr>
                <w:rFonts w:cs="B Zar" w:hint="eastAsia"/>
                <w:b/>
                <w:bCs/>
                <w:color w:val="000000"/>
                <w:rtl/>
              </w:rPr>
              <w:t>ع</w:t>
            </w:r>
            <w:r w:rsidRPr="00737845">
              <w:rPr>
                <w:rFonts w:cs="B Zar" w:hint="cs"/>
                <w:b/>
                <w:bCs/>
                <w:color w:val="000000"/>
                <w:rtl/>
              </w:rPr>
              <w:t>ی</w:t>
            </w:r>
            <w:r w:rsidRPr="00737845">
              <w:rPr>
                <w:rFonts w:cs="B Zar"/>
                <w:b/>
                <w:bCs/>
                <w:color w:val="000000"/>
                <w:rtl/>
              </w:rPr>
              <w:t xml:space="preserve"> و تفر</w:t>
            </w:r>
            <w:r w:rsidRPr="00737845">
              <w:rPr>
                <w:rFonts w:cs="B Zar" w:hint="cs"/>
                <w:b/>
                <w:bCs/>
                <w:color w:val="000000"/>
                <w:rtl/>
              </w:rPr>
              <w:t>ی</w:t>
            </w:r>
            <w:r w:rsidRPr="00737845">
              <w:rPr>
                <w:rFonts w:cs="B Zar" w:hint="eastAsia"/>
                <w:b/>
                <w:bCs/>
                <w:color w:val="000000"/>
                <w:rtl/>
              </w:rPr>
              <w:t>ح</w:t>
            </w:r>
            <w:r w:rsidRPr="00737845">
              <w:rPr>
                <w:rFonts w:cs="B Zar" w:hint="cs"/>
                <w:b/>
                <w:bCs/>
                <w:color w:val="000000"/>
                <w:rtl/>
              </w:rPr>
              <w:t>ی</w:t>
            </w:r>
            <w:r w:rsidRPr="00737845">
              <w:rPr>
                <w:rFonts w:cs="B Zar"/>
                <w:b/>
                <w:bCs/>
                <w:color w:val="000000"/>
                <w:rtl/>
              </w:rPr>
              <w:t xml:space="preserve"> در</w:t>
            </w:r>
            <w:r w:rsidRPr="00737845">
              <w:rPr>
                <w:rFonts w:cs="B Zar" w:hint="cs"/>
                <w:b/>
                <w:bCs/>
                <w:color w:val="000000"/>
                <w:rtl/>
              </w:rPr>
              <w:t>ی</w:t>
            </w:r>
            <w:r w:rsidRPr="00737845">
              <w:rPr>
                <w:rFonts w:cs="B Zar" w:hint="eastAsia"/>
                <w:b/>
                <w:bCs/>
                <w:color w:val="000000"/>
                <w:rtl/>
              </w:rPr>
              <w:t>ا</w:t>
            </w:r>
            <w:r w:rsidRPr="00737845">
              <w:rPr>
                <w:rFonts w:cs="B Zar" w:hint="cs"/>
                <w:b/>
                <w:bCs/>
                <w:color w:val="000000"/>
                <w:rtl/>
              </w:rPr>
              <w:t>یی</w:t>
            </w:r>
          </w:p>
        </w:tc>
      </w:tr>
      <w:tr w:rsidR="00FB6C8B" w:rsidRPr="00737845" w:rsidTr="00AF31D4">
        <w:trPr>
          <w:trHeight w:val="144"/>
        </w:trPr>
        <w:tc>
          <w:tcPr>
            <w:tcW w:w="2835" w:type="dxa"/>
            <w:shd w:val="clear" w:color="auto" w:fill="F2F2F2" w:themeFill="background1" w:themeFillShade="F2"/>
            <w:noWrap/>
            <w:vAlign w:val="center"/>
            <w:hideMark/>
          </w:tcPr>
          <w:p w:rsidR="00FB6C8B" w:rsidRPr="00737845" w:rsidRDefault="00FB6C8B" w:rsidP="00AF31D4">
            <w:pPr>
              <w:bidi/>
              <w:jc w:val="center"/>
              <w:rPr>
                <w:rFonts w:cs="B Zar"/>
                <w:b/>
                <w:bCs/>
                <w:i/>
                <w:color w:val="000000"/>
              </w:rPr>
            </w:pPr>
            <w:r w:rsidRPr="00737845">
              <w:rPr>
                <w:rFonts w:cs="B Zar" w:hint="cs"/>
                <w:b/>
                <w:bCs/>
                <w:color w:val="000000"/>
                <w:rtl/>
              </w:rPr>
              <w:t>سند</w:t>
            </w:r>
          </w:p>
        </w:tc>
        <w:tc>
          <w:tcPr>
            <w:tcW w:w="6597" w:type="dxa"/>
            <w:shd w:val="clear" w:color="auto" w:fill="F2F2F2" w:themeFill="background1" w:themeFillShade="F2"/>
            <w:vAlign w:val="center"/>
            <w:hideMark/>
          </w:tcPr>
          <w:p w:rsidR="00FB6C8B" w:rsidRPr="00737845" w:rsidRDefault="00FB6C8B" w:rsidP="00AF31D4">
            <w:pPr>
              <w:bidi/>
              <w:jc w:val="center"/>
              <w:rPr>
                <w:rFonts w:cs="B Zar"/>
                <w:b/>
                <w:bCs/>
                <w:i/>
                <w:color w:val="000000"/>
                <w:rtl/>
              </w:rPr>
            </w:pPr>
            <w:r w:rsidRPr="00737845">
              <w:rPr>
                <w:rFonts w:cs="B Zar" w:hint="cs"/>
                <w:b/>
                <w:bCs/>
                <w:color w:val="000000"/>
                <w:rtl/>
              </w:rPr>
              <w:t xml:space="preserve">نکات قابل استناد در چشم انداز </w:t>
            </w:r>
            <w:r w:rsidR="00990FC7">
              <w:rPr>
                <w:rFonts w:cs="B Nazanin" w:hint="cs"/>
                <w:b/>
                <w:bCs/>
                <w:color w:val="000000"/>
                <w:rtl/>
              </w:rPr>
              <w:t>شهر</w:t>
            </w:r>
            <w:r w:rsidR="00990FC7" w:rsidRPr="00F25E1F">
              <w:rPr>
                <w:rFonts w:cs="B Nazanin" w:hint="cs"/>
                <w:b/>
                <w:bCs/>
                <w:color w:val="000000"/>
                <w:rtl/>
              </w:rPr>
              <w:t xml:space="preserve"> </w:t>
            </w:r>
            <w:r w:rsidRPr="00737845">
              <w:rPr>
                <w:rFonts w:cs="B Zar" w:hint="cs"/>
                <w:b/>
                <w:bCs/>
                <w:color w:val="000000"/>
                <w:rtl/>
              </w:rPr>
              <w:t>بندرعباس</w:t>
            </w:r>
          </w:p>
        </w:tc>
      </w:tr>
      <w:tr w:rsidR="00FB6C8B" w:rsidRPr="00737845" w:rsidTr="00AF31D4">
        <w:trPr>
          <w:trHeight w:val="560"/>
        </w:trPr>
        <w:tc>
          <w:tcPr>
            <w:tcW w:w="2835" w:type="dxa"/>
            <w:vAlign w:val="center"/>
            <w:hideMark/>
          </w:tcPr>
          <w:p w:rsidR="00FB6C8B" w:rsidRPr="00684B84" w:rsidRDefault="00FB6C8B" w:rsidP="00AF31D4">
            <w:pPr>
              <w:bidi/>
              <w:jc w:val="center"/>
              <w:rPr>
                <w:rFonts w:cs="B Zar"/>
                <w:i/>
                <w:color w:val="000000"/>
                <w:sz w:val="24"/>
                <w:szCs w:val="24"/>
                <w:rtl/>
              </w:rPr>
            </w:pPr>
            <w:r w:rsidRPr="00684B84">
              <w:rPr>
                <w:rFonts w:cs="B Zar" w:hint="cs"/>
                <w:color w:val="000000"/>
                <w:sz w:val="24"/>
                <w:szCs w:val="24"/>
                <w:rtl/>
              </w:rPr>
              <w:t>برنامه ششم توسعه كشور</w:t>
            </w:r>
          </w:p>
        </w:tc>
        <w:tc>
          <w:tcPr>
            <w:tcW w:w="6597" w:type="dxa"/>
            <w:vAlign w:val="center"/>
            <w:hideMark/>
          </w:tcPr>
          <w:p w:rsidR="00FB6C8B" w:rsidRPr="00684B84" w:rsidRDefault="00FB6C8B" w:rsidP="00AF31D4">
            <w:pPr>
              <w:bidi/>
              <w:jc w:val="center"/>
              <w:rPr>
                <w:rFonts w:cs="B Zar"/>
                <w:i/>
                <w:color w:val="000000"/>
                <w:sz w:val="24"/>
                <w:szCs w:val="24"/>
                <w:rtl/>
              </w:rPr>
            </w:pPr>
            <w:r w:rsidRPr="00684B84">
              <w:rPr>
                <w:rFonts w:cs="B Zar" w:hint="cs"/>
                <w:color w:val="000000"/>
                <w:sz w:val="24"/>
                <w:szCs w:val="24"/>
                <w:rtl/>
              </w:rPr>
              <w:t>توسعه گردشگري</w:t>
            </w:r>
          </w:p>
        </w:tc>
      </w:tr>
      <w:tr w:rsidR="00FB6C8B" w:rsidRPr="00737845" w:rsidTr="00AF31D4">
        <w:trPr>
          <w:trHeight w:val="402"/>
        </w:trPr>
        <w:tc>
          <w:tcPr>
            <w:tcW w:w="2835" w:type="dxa"/>
            <w:vAlign w:val="center"/>
            <w:hideMark/>
          </w:tcPr>
          <w:p w:rsidR="00FB6C8B" w:rsidRPr="00684B84" w:rsidRDefault="00FB6C8B" w:rsidP="00AF31D4">
            <w:pPr>
              <w:bidi/>
              <w:jc w:val="center"/>
              <w:rPr>
                <w:rFonts w:cs="B Zar"/>
                <w:i/>
                <w:color w:val="000000"/>
                <w:sz w:val="24"/>
                <w:szCs w:val="24"/>
                <w:rtl/>
              </w:rPr>
            </w:pPr>
            <w:r w:rsidRPr="00684B84">
              <w:rPr>
                <w:rFonts w:cs="B Zar" w:hint="cs"/>
                <w:color w:val="000000"/>
                <w:sz w:val="24"/>
                <w:szCs w:val="24"/>
                <w:rtl/>
              </w:rPr>
              <w:t>چشم انداز توسعه مناطق واستانهای کشور</w:t>
            </w:r>
          </w:p>
        </w:tc>
        <w:tc>
          <w:tcPr>
            <w:tcW w:w="6597" w:type="dxa"/>
            <w:vAlign w:val="center"/>
            <w:hideMark/>
          </w:tcPr>
          <w:p w:rsidR="00FB6C8B" w:rsidRPr="00684B84" w:rsidRDefault="00FB6C8B" w:rsidP="00AF31D4">
            <w:pPr>
              <w:bidi/>
              <w:jc w:val="center"/>
              <w:rPr>
                <w:rFonts w:cs="B Zar"/>
                <w:i/>
                <w:color w:val="000000"/>
                <w:sz w:val="24"/>
                <w:szCs w:val="24"/>
                <w:rtl/>
              </w:rPr>
            </w:pPr>
            <w:r w:rsidRPr="00684B84">
              <w:rPr>
                <w:rFonts w:cs="B Zar" w:hint="cs"/>
                <w:color w:val="000000"/>
                <w:sz w:val="24"/>
                <w:szCs w:val="24"/>
                <w:rtl/>
              </w:rPr>
              <w:t>ارائه دهنده طیف متنوعی از خدمات گردشگری</w:t>
            </w:r>
            <w:r w:rsidRPr="00684B84">
              <w:rPr>
                <w:rFonts w:cs="B Zar" w:hint="cs"/>
                <w:color w:val="FF0000"/>
                <w:sz w:val="24"/>
                <w:szCs w:val="24"/>
                <w:rtl/>
              </w:rPr>
              <w:t xml:space="preserve"> </w:t>
            </w:r>
            <w:r w:rsidRPr="00684B84">
              <w:rPr>
                <w:rFonts w:cs="B Zar" w:hint="cs"/>
                <w:color w:val="000000"/>
                <w:sz w:val="24"/>
                <w:szCs w:val="24"/>
                <w:rtl/>
              </w:rPr>
              <w:t>ساحلی و دریایی</w:t>
            </w:r>
          </w:p>
        </w:tc>
      </w:tr>
      <w:tr w:rsidR="00FB6C8B" w:rsidRPr="00737845" w:rsidTr="00AF31D4">
        <w:trPr>
          <w:trHeight w:val="750"/>
        </w:trPr>
        <w:tc>
          <w:tcPr>
            <w:tcW w:w="2835" w:type="dxa"/>
            <w:vAlign w:val="center"/>
            <w:hideMark/>
          </w:tcPr>
          <w:p w:rsidR="00FB6C8B" w:rsidRPr="00684B84" w:rsidRDefault="00FB6C8B" w:rsidP="00AF31D4">
            <w:pPr>
              <w:bidi/>
              <w:jc w:val="center"/>
              <w:rPr>
                <w:rFonts w:cs="B Zar"/>
                <w:i/>
                <w:color w:val="000000"/>
                <w:sz w:val="24"/>
                <w:szCs w:val="24"/>
                <w:rtl/>
              </w:rPr>
            </w:pPr>
            <w:r w:rsidRPr="00684B84">
              <w:rPr>
                <w:rFonts w:cs="B Zar" w:hint="cs"/>
                <w:color w:val="000000"/>
                <w:sz w:val="24"/>
                <w:szCs w:val="24"/>
                <w:rtl/>
              </w:rPr>
              <w:t>چشم انداز استان هرمزگان</w:t>
            </w:r>
          </w:p>
        </w:tc>
        <w:tc>
          <w:tcPr>
            <w:tcW w:w="6597" w:type="dxa"/>
            <w:vAlign w:val="center"/>
            <w:hideMark/>
          </w:tcPr>
          <w:p w:rsidR="00FB6C8B" w:rsidRPr="00684B84" w:rsidRDefault="00FB6C8B" w:rsidP="00AF31D4">
            <w:pPr>
              <w:bidi/>
              <w:jc w:val="center"/>
              <w:rPr>
                <w:rFonts w:cs="B Zar"/>
                <w:i/>
                <w:color w:val="000000"/>
                <w:sz w:val="24"/>
                <w:szCs w:val="24"/>
                <w:rtl/>
              </w:rPr>
            </w:pPr>
            <w:r w:rsidRPr="00684B84">
              <w:rPr>
                <w:rFonts w:cs="B Zar" w:hint="cs"/>
                <w:color w:val="000000"/>
                <w:sz w:val="24"/>
                <w:szCs w:val="24"/>
                <w:rtl/>
              </w:rPr>
              <w:t>مرکز گردشگری فعال و پررونق با تکیه بر گردشگری ساحلی و دریایی و ارائه دهنده خدمات گردشگری در استانداردهای  بین المللی</w:t>
            </w:r>
          </w:p>
        </w:tc>
      </w:tr>
      <w:tr w:rsidR="00FB6C8B" w:rsidRPr="00737845" w:rsidTr="00AF31D4">
        <w:trPr>
          <w:trHeight w:val="608"/>
        </w:trPr>
        <w:tc>
          <w:tcPr>
            <w:tcW w:w="2835" w:type="dxa"/>
            <w:vAlign w:val="center"/>
            <w:hideMark/>
          </w:tcPr>
          <w:p w:rsidR="00FB6C8B" w:rsidRPr="00684B84" w:rsidRDefault="00FB6C8B" w:rsidP="00AF31D4">
            <w:pPr>
              <w:bidi/>
              <w:jc w:val="center"/>
              <w:rPr>
                <w:rFonts w:cs="B Zar"/>
                <w:i/>
                <w:color w:val="000000"/>
                <w:sz w:val="24"/>
                <w:szCs w:val="24"/>
                <w:rtl/>
              </w:rPr>
            </w:pPr>
            <w:r w:rsidRPr="00684B84">
              <w:rPr>
                <w:rFonts w:cs="B Zar" w:hint="cs"/>
                <w:color w:val="000000"/>
                <w:sz w:val="24"/>
                <w:szCs w:val="24"/>
                <w:rtl/>
              </w:rPr>
              <w:t>سند ملی توسعه استان هرمزگان</w:t>
            </w:r>
          </w:p>
        </w:tc>
        <w:tc>
          <w:tcPr>
            <w:tcW w:w="6597" w:type="dxa"/>
            <w:vAlign w:val="center"/>
            <w:hideMark/>
          </w:tcPr>
          <w:p w:rsidR="00FB6C8B" w:rsidRPr="00684B84" w:rsidRDefault="00FB6C8B" w:rsidP="00AF31D4">
            <w:pPr>
              <w:bidi/>
              <w:jc w:val="center"/>
              <w:rPr>
                <w:rFonts w:cs="B Zar"/>
                <w:i/>
                <w:color w:val="000000"/>
                <w:sz w:val="24"/>
                <w:szCs w:val="24"/>
                <w:rtl/>
              </w:rPr>
            </w:pPr>
            <w:r w:rsidRPr="00684B84">
              <w:rPr>
                <w:rFonts w:cs="B Zar" w:hint="cs"/>
                <w:color w:val="000000"/>
                <w:sz w:val="24"/>
                <w:szCs w:val="24"/>
                <w:rtl/>
              </w:rPr>
              <w:t>ساماندهي خور هاي متعدد و گسترده  ساحلي به لحاظ توان بالقوه آنها در توسعه گردشگري و ايجاد منابع درآمدي در زمينه هاي  بازرگاني و صيادي</w:t>
            </w:r>
          </w:p>
        </w:tc>
      </w:tr>
      <w:tr w:rsidR="00FB6C8B" w:rsidRPr="00737845" w:rsidTr="00AF31D4">
        <w:trPr>
          <w:trHeight w:val="283"/>
        </w:trPr>
        <w:tc>
          <w:tcPr>
            <w:tcW w:w="2835" w:type="dxa"/>
            <w:vAlign w:val="center"/>
            <w:hideMark/>
          </w:tcPr>
          <w:p w:rsidR="00FB6C8B" w:rsidRPr="00684B84" w:rsidRDefault="00FB6C8B" w:rsidP="00AF31D4">
            <w:pPr>
              <w:bidi/>
              <w:jc w:val="center"/>
              <w:rPr>
                <w:rFonts w:cs="B Zar"/>
                <w:i/>
                <w:color w:val="000000"/>
                <w:sz w:val="24"/>
                <w:szCs w:val="24"/>
                <w:rtl/>
              </w:rPr>
            </w:pPr>
            <w:r w:rsidRPr="00684B84">
              <w:rPr>
                <w:rFonts w:cs="B Zar" w:hint="cs"/>
                <w:color w:val="000000"/>
                <w:sz w:val="24"/>
                <w:szCs w:val="24"/>
                <w:rtl/>
              </w:rPr>
              <w:t>سند ملی توسعه استان هرمزگان</w:t>
            </w:r>
          </w:p>
        </w:tc>
        <w:tc>
          <w:tcPr>
            <w:tcW w:w="6597" w:type="dxa"/>
            <w:vAlign w:val="center"/>
            <w:hideMark/>
          </w:tcPr>
          <w:p w:rsidR="00FB6C8B" w:rsidRPr="00684B84" w:rsidRDefault="00FB6C8B" w:rsidP="00AF31D4">
            <w:pPr>
              <w:bidi/>
              <w:jc w:val="center"/>
              <w:rPr>
                <w:rFonts w:cs="B Zar"/>
                <w:i/>
                <w:color w:val="000000"/>
                <w:sz w:val="24"/>
                <w:szCs w:val="24"/>
                <w:rtl/>
              </w:rPr>
            </w:pPr>
            <w:r w:rsidRPr="00684B84">
              <w:rPr>
                <w:rFonts w:cs="B Zar" w:hint="cs"/>
                <w:color w:val="000000"/>
                <w:sz w:val="24"/>
                <w:szCs w:val="24"/>
                <w:rtl/>
              </w:rPr>
              <w:t>توسعه گردشگري داخلي و خارجي</w:t>
            </w:r>
          </w:p>
        </w:tc>
      </w:tr>
      <w:tr w:rsidR="00FB6C8B" w:rsidRPr="00737845" w:rsidTr="00AF31D4">
        <w:trPr>
          <w:trHeight w:val="249"/>
        </w:trPr>
        <w:tc>
          <w:tcPr>
            <w:tcW w:w="2835" w:type="dxa"/>
            <w:vAlign w:val="center"/>
            <w:hideMark/>
          </w:tcPr>
          <w:p w:rsidR="00FB6C8B" w:rsidRPr="00684B84" w:rsidRDefault="00FB6C8B" w:rsidP="00AF31D4">
            <w:pPr>
              <w:bidi/>
              <w:jc w:val="center"/>
              <w:rPr>
                <w:rFonts w:cs="B Zar"/>
                <w:i/>
                <w:color w:val="000000"/>
                <w:sz w:val="24"/>
                <w:szCs w:val="24"/>
                <w:rtl/>
              </w:rPr>
            </w:pPr>
            <w:r w:rsidRPr="00684B84">
              <w:rPr>
                <w:rFonts w:cs="B Zar" w:hint="cs"/>
                <w:color w:val="000000"/>
                <w:sz w:val="24"/>
                <w:szCs w:val="24"/>
                <w:rtl/>
              </w:rPr>
              <w:t>سند ملی توسعه استان هرمزگان</w:t>
            </w:r>
          </w:p>
        </w:tc>
        <w:tc>
          <w:tcPr>
            <w:tcW w:w="6597" w:type="dxa"/>
            <w:vAlign w:val="center"/>
            <w:hideMark/>
          </w:tcPr>
          <w:p w:rsidR="00FB6C8B" w:rsidRPr="00684B84" w:rsidRDefault="00FB6C8B" w:rsidP="00AF31D4">
            <w:pPr>
              <w:bidi/>
              <w:jc w:val="center"/>
              <w:rPr>
                <w:rFonts w:cs="B Zar"/>
                <w:i/>
                <w:color w:val="000000"/>
                <w:sz w:val="24"/>
                <w:szCs w:val="24"/>
                <w:rtl/>
              </w:rPr>
            </w:pPr>
            <w:r w:rsidRPr="00684B84">
              <w:rPr>
                <w:rFonts w:cs="B Zar" w:hint="cs"/>
                <w:color w:val="000000"/>
                <w:sz w:val="24"/>
                <w:szCs w:val="24"/>
                <w:rtl/>
              </w:rPr>
              <w:t>توسعه فعاليت هاي گردشگري با توجه به نوار ساحلي و جزاير</w:t>
            </w:r>
          </w:p>
        </w:tc>
      </w:tr>
      <w:tr w:rsidR="00FB6C8B" w:rsidRPr="00737845" w:rsidTr="00AF31D4">
        <w:trPr>
          <w:trHeight w:val="1080"/>
        </w:trPr>
        <w:tc>
          <w:tcPr>
            <w:tcW w:w="2835" w:type="dxa"/>
            <w:vAlign w:val="center"/>
            <w:hideMark/>
          </w:tcPr>
          <w:p w:rsidR="00FB6C8B" w:rsidRPr="00684B84" w:rsidRDefault="00FB6C8B" w:rsidP="00AF31D4">
            <w:pPr>
              <w:bidi/>
              <w:jc w:val="center"/>
              <w:rPr>
                <w:rFonts w:cs="B Zar"/>
                <w:i/>
                <w:color w:val="000000"/>
                <w:sz w:val="24"/>
                <w:szCs w:val="24"/>
                <w:rtl/>
              </w:rPr>
            </w:pPr>
            <w:r w:rsidRPr="00684B84">
              <w:rPr>
                <w:rFonts w:cs="B Zar" w:hint="cs"/>
                <w:color w:val="000000"/>
                <w:sz w:val="24"/>
                <w:szCs w:val="24"/>
                <w:rtl/>
              </w:rPr>
              <w:t>طرح راهبردی ساختاری</w:t>
            </w:r>
          </w:p>
        </w:tc>
        <w:tc>
          <w:tcPr>
            <w:tcW w:w="6597" w:type="dxa"/>
            <w:vAlign w:val="center"/>
            <w:hideMark/>
          </w:tcPr>
          <w:p w:rsidR="00FB6C8B" w:rsidRPr="00684B84" w:rsidRDefault="00FB6C8B" w:rsidP="00AF31D4">
            <w:pPr>
              <w:bidi/>
              <w:jc w:val="center"/>
              <w:rPr>
                <w:rFonts w:cs="B Zar"/>
                <w:i/>
                <w:color w:val="000000"/>
                <w:sz w:val="24"/>
                <w:szCs w:val="24"/>
                <w:rtl/>
              </w:rPr>
            </w:pPr>
            <w:r w:rsidRPr="00684B84">
              <w:rPr>
                <w:rFonts w:cs="B Zar" w:hint="cs"/>
                <w:color w:val="000000"/>
                <w:sz w:val="24"/>
                <w:szCs w:val="24"/>
                <w:rtl/>
              </w:rPr>
              <w:t>وجود ساحل طولاني در جنوب و ارتفاعات پولادي در شمال از مناظر شهري و ميراث طبيعي شهر محسوب مي شوند كه عدم اعتماد متقابل و نبود راهكارهاي قانوني ، عملا استفاده از قابليت هاي شهر بندرعباس را معطل گذاشته است</w:t>
            </w:r>
          </w:p>
        </w:tc>
      </w:tr>
      <w:tr w:rsidR="00FB6C8B" w:rsidRPr="00737845" w:rsidTr="00AF31D4">
        <w:trPr>
          <w:trHeight w:val="720"/>
        </w:trPr>
        <w:tc>
          <w:tcPr>
            <w:tcW w:w="2835" w:type="dxa"/>
            <w:vAlign w:val="center"/>
            <w:hideMark/>
          </w:tcPr>
          <w:p w:rsidR="00FB6C8B" w:rsidRPr="00684B84" w:rsidRDefault="00FB6C8B" w:rsidP="00AF31D4">
            <w:pPr>
              <w:bidi/>
              <w:jc w:val="center"/>
              <w:rPr>
                <w:rFonts w:cs="B Zar"/>
                <w:i/>
                <w:color w:val="000000"/>
                <w:sz w:val="24"/>
                <w:szCs w:val="24"/>
                <w:rtl/>
              </w:rPr>
            </w:pPr>
            <w:r w:rsidRPr="00684B84">
              <w:rPr>
                <w:rFonts w:cs="B Zar" w:hint="cs"/>
                <w:color w:val="000000"/>
                <w:sz w:val="24"/>
                <w:szCs w:val="24"/>
                <w:rtl/>
              </w:rPr>
              <w:t>طرح راهبردی ساختاری</w:t>
            </w:r>
          </w:p>
        </w:tc>
        <w:tc>
          <w:tcPr>
            <w:tcW w:w="6597" w:type="dxa"/>
            <w:vAlign w:val="center"/>
            <w:hideMark/>
          </w:tcPr>
          <w:p w:rsidR="00FB6C8B" w:rsidRPr="00684B84" w:rsidRDefault="00FB6C8B" w:rsidP="00AF31D4">
            <w:pPr>
              <w:bidi/>
              <w:jc w:val="center"/>
              <w:rPr>
                <w:rFonts w:cs="B Zar"/>
                <w:i/>
                <w:color w:val="000000"/>
                <w:sz w:val="24"/>
                <w:szCs w:val="24"/>
                <w:rtl/>
              </w:rPr>
            </w:pPr>
            <w:r w:rsidRPr="00684B84">
              <w:rPr>
                <w:rFonts w:cs="B Zar" w:hint="cs"/>
                <w:color w:val="000000"/>
                <w:sz w:val="24"/>
                <w:szCs w:val="24"/>
                <w:rtl/>
              </w:rPr>
              <w:t>برخورداري از اقليم بسيار مناسب در زمستان و ايام نوروز، در شرايطي كه ساير نقاط كشور از برودت هوا برخوردار مي باشند امكان مناسبي براي جذب توريسم ميباشد</w:t>
            </w:r>
          </w:p>
        </w:tc>
      </w:tr>
      <w:tr w:rsidR="00FB6C8B" w:rsidRPr="00737845" w:rsidTr="00AF31D4">
        <w:trPr>
          <w:trHeight w:val="720"/>
        </w:trPr>
        <w:tc>
          <w:tcPr>
            <w:tcW w:w="2835" w:type="dxa"/>
            <w:vAlign w:val="center"/>
            <w:hideMark/>
          </w:tcPr>
          <w:p w:rsidR="00FB6C8B" w:rsidRPr="00684B84" w:rsidRDefault="00FB6C8B" w:rsidP="00AF31D4">
            <w:pPr>
              <w:bidi/>
              <w:jc w:val="center"/>
              <w:rPr>
                <w:rFonts w:cs="B Zar"/>
                <w:i/>
                <w:color w:val="000000"/>
                <w:sz w:val="24"/>
                <w:szCs w:val="24"/>
                <w:rtl/>
              </w:rPr>
            </w:pPr>
            <w:r w:rsidRPr="00684B84">
              <w:rPr>
                <w:rFonts w:cs="B Zar" w:hint="cs"/>
                <w:color w:val="000000"/>
                <w:sz w:val="24"/>
                <w:szCs w:val="24"/>
                <w:rtl/>
              </w:rPr>
              <w:t>طرح راهبردی ساختاری</w:t>
            </w:r>
          </w:p>
        </w:tc>
        <w:tc>
          <w:tcPr>
            <w:tcW w:w="6597" w:type="dxa"/>
            <w:vAlign w:val="center"/>
            <w:hideMark/>
          </w:tcPr>
          <w:p w:rsidR="00FB6C8B" w:rsidRPr="00684B84" w:rsidRDefault="00FB6C8B" w:rsidP="00AF31D4">
            <w:pPr>
              <w:bidi/>
              <w:jc w:val="center"/>
              <w:rPr>
                <w:rFonts w:cs="B Zar"/>
                <w:i/>
                <w:color w:val="000000"/>
                <w:sz w:val="24"/>
                <w:szCs w:val="24"/>
                <w:rtl/>
              </w:rPr>
            </w:pPr>
            <w:r w:rsidRPr="00684B84">
              <w:rPr>
                <w:rFonts w:cs="B Zar" w:hint="cs"/>
                <w:color w:val="000000"/>
                <w:sz w:val="24"/>
                <w:szCs w:val="24"/>
                <w:rtl/>
              </w:rPr>
              <w:t>ساحلي بودن شهر بندرعباس،كه خود موجب پديد آمدن مزيت هاي متنوعي از بعد طبيعي، اقتصادي و ... براي شهر گرديده است.</w:t>
            </w:r>
          </w:p>
        </w:tc>
      </w:tr>
      <w:tr w:rsidR="00FB6C8B" w:rsidRPr="00737845" w:rsidTr="00AF31D4">
        <w:trPr>
          <w:trHeight w:val="1800"/>
        </w:trPr>
        <w:tc>
          <w:tcPr>
            <w:tcW w:w="2835" w:type="dxa"/>
            <w:vAlign w:val="center"/>
            <w:hideMark/>
          </w:tcPr>
          <w:p w:rsidR="00FB6C8B" w:rsidRPr="00684B84" w:rsidRDefault="00FB6C8B" w:rsidP="00AF31D4">
            <w:pPr>
              <w:bidi/>
              <w:jc w:val="center"/>
              <w:rPr>
                <w:rFonts w:cs="B Zar"/>
                <w:i/>
                <w:color w:val="000000"/>
                <w:sz w:val="24"/>
                <w:szCs w:val="24"/>
                <w:rtl/>
              </w:rPr>
            </w:pPr>
            <w:r w:rsidRPr="00684B84">
              <w:rPr>
                <w:rFonts w:cs="B Zar" w:hint="cs"/>
                <w:color w:val="000000"/>
                <w:sz w:val="24"/>
                <w:szCs w:val="24"/>
                <w:rtl/>
              </w:rPr>
              <w:t>طرح راهبردی ساختاری</w:t>
            </w:r>
          </w:p>
        </w:tc>
        <w:tc>
          <w:tcPr>
            <w:tcW w:w="6597" w:type="dxa"/>
            <w:vAlign w:val="center"/>
            <w:hideMark/>
          </w:tcPr>
          <w:p w:rsidR="00FB6C8B" w:rsidRPr="00684B84" w:rsidRDefault="00FB6C8B" w:rsidP="00AF31D4">
            <w:pPr>
              <w:bidi/>
              <w:jc w:val="center"/>
              <w:rPr>
                <w:rFonts w:cs="B Zar"/>
                <w:i/>
                <w:color w:val="000000"/>
                <w:sz w:val="24"/>
                <w:szCs w:val="24"/>
                <w:rtl/>
              </w:rPr>
            </w:pPr>
            <w:r w:rsidRPr="00684B84">
              <w:rPr>
                <w:rFonts w:cs="B Zar" w:hint="cs"/>
                <w:color w:val="000000"/>
                <w:sz w:val="24"/>
                <w:szCs w:val="24"/>
                <w:rtl/>
              </w:rPr>
              <w:t>ظرفيت هاي شهر بندرعباس در سه زمينه خدمات حمل و نقل و دروازه اي، فرآوري محصولات و گردشگري غيرقابل انكار است در كنار اين ظرفيت ها، نبود طرح هاي مناسب در خصوص بهره برداري از دره ي سرسبز ايسين و كمي دورتر از آن سياهو، توجه ناكافي به صنايع شيلاتي و فرآوري محصولات دريايي و ... در طرح ها و برنامه هاي شهر بندرعباس مهر تاييدي بر اين ادعاست كه به ظرفيت هاي بسيار بالا در شهر بندرعباس و حوزة شهري آن كمتر توجه شده است</w:t>
            </w:r>
          </w:p>
        </w:tc>
      </w:tr>
      <w:tr w:rsidR="00FB6C8B" w:rsidRPr="00737845" w:rsidTr="00AF31D4">
        <w:trPr>
          <w:trHeight w:val="739"/>
        </w:trPr>
        <w:tc>
          <w:tcPr>
            <w:tcW w:w="2835" w:type="dxa"/>
            <w:vAlign w:val="center"/>
            <w:hideMark/>
          </w:tcPr>
          <w:p w:rsidR="00FB6C8B" w:rsidRPr="00684B84" w:rsidRDefault="00FB6C8B" w:rsidP="00AF31D4">
            <w:pPr>
              <w:bidi/>
              <w:jc w:val="center"/>
              <w:rPr>
                <w:rFonts w:cs="B Zar"/>
                <w:i/>
                <w:color w:val="000000"/>
                <w:sz w:val="24"/>
                <w:szCs w:val="24"/>
                <w:rtl/>
              </w:rPr>
            </w:pPr>
            <w:r w:rsidRPr="00684B84">
              <w:rPr>
                <w:rFonts w:cs="B Zar" w:hint="cs"/>
                <w:color w:val="000000"/>
                <w:sz w:val="24"/>
                <w:szCs w:val="24"/>
                <w:rtl/>
              </w:rPr>
              <w:t>طرح راهبردی ساختاری</w:t>
            </w:r>
          </w:p>
        </w:tc>
        <w:tc>
          <w:tcPr>
            <w:tcW w:w="6597" w:type="dxa"/>
            <w:vAlign w:val="center"/>
            <w:hideMark/>
          </w:tcPr>
          <w:p w:rsidR="00FB6C8B" w:rsidRPr="00684B84" w:rsidRDefault="00FB6C8B" w:rsidP="00AF31D4">
            <w:pPr>
              <w:bidi/>
              <w:jc w:val="center"/>
              <w:rPr>
                <w:rFonts w:cs="B Zar"/>
                <w:i/>
                <w:color w:val="000000"/>
                <w:sz w:val="24"/>
                <w:szCs w:val="24"/>
                <w:rtl/>
              </w:rPr>
            </w:pPr>
            <w:r w:rsidRPr="00684B84">
              <w:rPr>
                <w:rFonts w:cs="B Zar" w:hint="cs"/>
                <w:color w:val="000000"/>
                <w:sz w:val="24"/>
                <w:szCs w:val="24"/>
                <w:rtl/>
              </w:rPr>
              <w:t>افزايش نقش تجاري و سياحتي شهر به ويژه درسال هاي اخير با توجه به ساحلي بودن شهر و نزديكي به جزيره</w:t>
            </w:r>
            <w:r w:rsidR="00970169">
              <w:rPr>
                <w:rFonts w:cs="B Zar" w:hint="cs"/>
                <w:color w:val="000000"/>
                <w:sz w:val="24"/>
                <w:szCs w:val="24"/>
                <w:rtl/>
              </w:rPr>
              <w:t xml:space="preserve"> </w:t>
            </w:r>
            <w:r w:rsidRPr="00684B84">
              <w:rPr>
                <w:rFonts w:cs="B Zar" w:hint="cs"/>
                <w:color w:val="000000"/>
                <w:sz w:val="24"/>
                <w:szCs w:val="24"/>
                <w:rtl/>
              </w:rPr>
              <w:t>هاي قشم و هرمز.</w:t>
            </w:r>
          </w:p>
        </w:tc>
      </w:tr>
      <w:tr w:rsidR="00FB6C8B" w:rsidRPr="00737845" w:rsidTr="00AF31D4">
        <w:trPr>
          <w:trHeight w:val="657"/>
        </w:trPr>
        <w:tc>
          <w:tcPr>
            <w:tcW w:w="2835" w:type="dxa"/>
            <w:vAlign w:val="center"/>
            <w:hideMark/>
          </w:tcPr>
          <w:p w:rsidR="00FB6C8B" w:rsidRPr="00737845" w:rsidRDefault="00FB6C8B" w:rsidP="00AF31D4">
            <w:pPr>
              <w:bidi/>
              <w:jc w:val="center"/>
              <w:rPr>
                <w:rFonts w:cs="B Zar"/>
                <w:i/>
                <w:color w:val="000000"/>
                <w:szCs w:val="24"/>
                <w:rtl/>
              </w:rPr>
            </w:pPr>
            <w:r w:rsidRPr="00737845">
              <w:rPr>
                <w:rFonts w:cs="B Zar" w:hint="cs"/>
                <w:color w:val="000000"/>
                <w:szCs w:val="24"/>
                <w:rtl/>
              </w:rPr>
              <w:t>برنامه میان مدت عملیاتی</w:t>
            </w:r>
          </w:p>
        </w:tc>
        <w:tc>
          <w:tcPr>
            <w:tcW w:w="6597" w:type="dxa"/>
            <w:vAlign w:val="center"/>
            <w:hideMark/>
          </w:tcPr>
          <w:p w:rsidR="00FB6C8B" w:rsidRPr="00684B84" w:rsidRDefault="00FB6C8B" w:rsidP="00AF31D4">
            <w:pPr>
              <w:bidi/>
              <w:jc w:val="center"/>
              <w:rPr>
                <w:rFonts w:cs="B Zar"/>
                <w:color w:val="000000"/>
                <w:szCs w:val="24"/>
                <w:rtl/>
              </w:rPr>
            </w:pPr>
            <w:r w:rsidRPr="00684B84">
              <w:rPr>
                <w:rFonts w:cs="B Zar" w:hint="cs"/>
                <w:color w:val="000000"/>
                <w:szCs w:val="24"/>
                <w:rtl/>
              </w:rPr>
              <w:t>همجواری و نزدیکی به جزیره زیبا و تاریخی هرمز که قلعه پرتغالی های آن مورد توجه گردشگران می باشد</w:t>
            </w:r>
          </w:p>
        </w:tc>
      </w:tr>
      <w:tr w:rsidR="00FB6C8B" w:rsidRPr="00737845" w:rsidTr="00AF31D4">
        <w:trPr>
          <w:trHeight w:val="1080"/>
        </w:trPr>
        <w:tc>
          <w:tcPr>
            <w:tcW w:w="2835" w:type="dxa"/>
            <w:vAlign w:val="center"/>
            <w:hideMark/>
          </w:tcPr>
          <w:p w:rsidR="00FB6C8B" w:rsidRPr="00737845" w:rsidRDefault="00FB6C8B" w:rsidP="00AF31D4">
            <w:pPr>
              <w:bidi/>
              <w:jc w:val="center"/>
              <w:rPr>
                <w:rFonts w:cs="B Zar"/>
                <w:i/>
                <w:color w:val="000000"/>
                <w:szCs w:val="24"/>
                <w:rtl/>
              </w:rPr>
            </w:pPr>
            <w:r w:rsidRPr="00737845">
              <w:rPr>
                <w:rFonts w:cs="B Zar" w:hint="cs"/>
                <w:color w:val="000000"/>
                <w:szCs w:val="24"/>
                <w:rtl/>
              </w:rPr>
              <w:t>برنامه میان مدت عملیاتی</w:t>
            </w:r>
          </w:p>
        </w:tc>
        <w:tc>
          <w:tcPr>
            <w:tcW w:w="6597" w:type="dxa"/>
            <w:vAlign w:val="center"/>
            <w:hideMark/>
          </w:tcPr>
          <w:p w:rsidR="00FB6C8B" w:rsidRPr="00684B84" w:rsidRDefault="00FB6C8B" w:rsidP="00AF31D4">
            <w:pPr>
              <w:bidi/>
              <w:jc w:val="center"/>
              <w:rPr>
                <w:rFonts w:cs="B Zar"/>
                <w:color w:val="000000"/>
                <w:szCs w:val="24"/>
                <w:rtl/>
              </w:rPr>
            </w:pPr>
            <w:r w:rsidRPr="00684B84">
              <w:rPr>
                <w:rFonts w:cs="B Zar" w:hint="cs"/>
                <w:color w:val="000000"/>
                <w:szCs w:val="24"/>
                <w:rtl/>
              </w:rPr>
              <w:t>ویژگی های خاص طبیعی موجود در منطقه به خصوص جنگل های حرا و مجموعه ای از این دست عوامل و مراکز که در کنار امکان فعالیت های بازرگانی و تجاری، انگیزه لازم برای خیل مشتاقان گردشگری و طبیعت گردی را فراهم می آورد</w:t>
            </w:r>
          </w:p>
        </w:tc>
      </w:tr>
    </w:tbl>
    <w:p w:rsidR="00FB6C8B" w:rsidRPr="00737845" w:rsidRDefault="00FB6C8B" w:rsidP="00AF31D4">
      <w:pPr>
        <w:pStyle w:val="aff0"/>
        <w:rPr>
          <w:rFonts w:ascii="Calibri" w:eastAsia="Calibri" w:hAnsi="Calibri"/>
          <w:i w:val="0"/>
          <w:color w:val="000000" w:themeColor="text1"/>
          <w:sz w:val="22"/>
          <w:szCs w:val="22"/>
          <w:rtl/>
          <w:lang w:bidi="ar-SA"/>
        </w:rPr>
      </w:pPr>
      <w:r w:rsidRPr="00737845">
        <w:rPr>
          <w:rFonts w:ascii="Calibri" w:eastAsia="Calibri" w:hAnsi="Calibri" w:hint="cs"/>
          <w:i w:val="0"/>
          <w:color w:val="000000" w:themeColor="text1"/>
          <w:sz w:val="22"/>
          <w:szCs w:val="22"/>
          <w:rtl/>
          <w:lang w:bidi="ar-SA"/>
        </w:rPr>
        <w:lastRenderedPageBreak/>
        <w:t xml:space="preserve">جدول شماره </w:t>
      </w:r>
      <w:r w:rsidR="00AF31D4">
        <w:rPr>
          <w:rFonts w:ascii="Calibri" w:eastAsia="Calibri" w:hAnsi="Calibri" w:hint="cs"/>
          <w:i w:val="0"/>
          <w:color w:val="000000" w:themeColor="text1"/>
          <w:sz w:val="22"/>
          <w:szCs w:val="22"/>
          <w:rtl/>
          <w:lang w:bidi="ar-SA"/>
        </w:rPr>
        <w:t>13-5-</w:t>
      </w:r>
      <w:r w:rsidRPr="00737845">
        <w:rPr>
          <w:rFonts w:ascii="Calibri" w:eastAsia="Calibri" w:hAnsi="Calibri" w:hint="cs"/>
          <w:i w:val="0"/>
          <w:color w:val="000000" w:themeColor="text1"/>
          <w:sz w:val="22"/>
          <w:szCs w:val="22"/>
          <w:rtl/>
          <w:lang w:bidi="ar-SA"/>
        </w:rPr>
        <w:t xml:space="preserve"> </w:t>
      </w:r>
      <w:r w:rsidRPr="00737845">
        <w:rPr>
          <w:rFonts w:ascii="Calibri" w:eastAsia="Calibri" w:hAnsi="Calibri"/>
          <w:i w:val="0"/>
          <w:color w:val="000000" w:themeColor="text1"/>
          <w:sz w:val="22"/>
          <w:szCs w:val="22"/>
          <w:rtl/>
          <w:lang w:bidi="ar-SA"/>
        </w:rPr>
        <w:t>تفک</w:t>
      </w:r>
      <w:r w:rsidRPr="00737845">
        <w:rPr>
          <w:rFonts w:ascii="Calibri" w:eastAsia="Calibri" w:hAnsi="Calibri" w:hint="cs"/>
          <w:i w:val="0"/>
          <w:color w:val="000000" w:themeColor="text1"/>
          <w:sz w:val="22"/>
          <w:szCs w:val="22"/>
          <w:rtl/>
          <w:lang w:bidi="ar-SA"/>
        </w:rPr>
        <w:t>ی</w:t>
      </w:r>
      <w:r w:rsidRPr="00737845">
        <w:rPr>
          <w:rFonts w:ascii="Calibri" w:eastAsia="Calibri" w:hAnsi="Calibri" w:hint="eastAsia"/>
          <w:i w:val="0"/>
          <w:color w:val="000000" w:themeColor="text1"/>
          <w:sz w:val="22"/>
          <w:szCs w:val="22"/>
          <w:rtl/>
          <w:lang w:bidi="ar-SA"/>
        </w:rPr>
        <w:t>ک</w:t>
      </w:r>
      <w:r w:rsidRPr="00737845">
        <w:rPr>
          <w:rFonts w:ascii="Calibri" w:eastAsia="Calibri" w:hAnsi="Calibri"/>
          <w:i w:val="0"/>
          <w:color w:val="000000" w:themeColor="text1"/>
          <w:sz w:val="22"/>
          <w:szCs w:val="22"/>
          <w:rtl/>
          <w:lang w:bidi="ar-SA"/>
        </w:rPr>
        <w:t xml:space="preserve"> </w:t>
      </w:r>
      <w:r w:rsidRPr="00737845">
        <w:rPr>
          <w:rFonts w:ascii="Calibri" w:eastAsia="Calibri" w:hAnsi="Calibri" w:hint="cs"/>
          <w:i w:val="0"/>
          <w:color w:val="000000" w:themeColor="text1"/>
          <w:sz w:val="22"/>
          <w:szCs w:val="22"/>
          <w:rtl/>
          <w:lang w:bidi="ar-SA"/>
        </w:rPr>
        <w:t xml:space="preserve">نکات برگرفته از اسناد بالادستی در گروه لنگرگاهی </w:t>
      </w:r>
      <w:r w:rsidRPr="00737845">
        <w:rPr>
          <w:rFonts w:ascii="Calibri" w:eastAsia="Calibri" w:hAnsi="Calibri"/>
          <w:i w:val="0"/>
          <w:color w:val="000000" w:themeColor="text1"/>
          <w:sz w:val="22"/>
          <w:szCs w:val="22"/>
          <w:rtl/>
          <w:lang w:bidi="ar-SA"/>
        </w:rPr>
        <w:t>مبتن</w:t>
      </w:r>
      <w:r w:rsidRPr="00737845">
        <w:rPr>
          <w:rFonts w:ascii="Calibri" w:eastAsia="Calibri" w:hAnsi="Calibri" w:hint="cs"/>
          <w:i w:val="0"/>
          <w:color w:val="000000" w:themeColor="text1"/>
          <w:sz w:val="22"/>
          <w:szCs w:val="22"/>
          <w:rtl/>
          <w:lang w:bidi="ar-SA"/>
        </w:rPr>
        <w:t>ی</w:t>
      </w:r>
      <w:r w:rsidRPr="00737845">
        <w:rPr>
          <w:rFonts w:ascii="Calibri" w:eastAsia="Calibri" w:hAnsi="Calibri"/>
          <w:i w:val="0"/>
          <w:color w:val="000000" w:themeColor="text1"/>
          <w:sz w:val="22"/>
          <w:szCs w:val="22"/>
          <w:rtl/>
          <w:lang w:bidi="ar-SA"/>
        </w:rPr>
        <w:t xml:space="preserve"> بر ساختار توسعه هدفمند شهر</w:t>
      </w:r>
      <w:r w:rsidRPr="00737845">
        <w:rPr>
          <w:rFonts w:ascii="Calibri" w:eastAsia="Calibri" w:hAnsi="Calibri" w:hint="cs"/>
          <w:i w:val="0"/>
          <w:color w:val="000000" w:themeColor="text1"/>
          <w:sz w:val="22"/>
          <w:szCs w:val="22"/>
          <w:rtl/>
          <w:lang w:bidi="ar-SA"/>
        </w:rPr>
        <w:t>ی</w:t>
      </w:r>
    </w:p>
    <w:tbl>
      <w:tblPr>
        <w:tblStyle w:val="TableGrid51"/>
        <w:bidiVisual/>
        <w:tblW w:w="9490" w:type="dxa"/>
        <w:tblLook w:val="04A0" w:firstRow="1" w:lastRow="0" w:firstColumn="1" w:lastColumn="0" w:noHBand="0" w:noVBand="1"/>
      </w:tblPr>
      <w:tblGrid>
        <w:gridCol w:w="1960"/>
        <w:gridCol w:w="7530"/>
      </w:tblGrid>
      <w:tr w:rsidR="00FB6C8B" w:rsidRPr="00737845" w:rsidTr="002E7FCC">
        <w:trPr>
          <w:trHeight w:val="485"/>
        </w:trPr>
        <w:tc>
          <w:tcPr>
            <w:tcW w:w="9490" w:type="dxa"/>
            <w:gridSpan w:val="2"/>
            <w:shd w:val="clear" w:color="auto" w:fill="D9E2F3" w:themeFill="accent5" w:themeFillTint="33"/>
            <w:noWrap/>
            <w:vAlign w:val="center"/>
          </w:tcPr>
          <w:p w:rsidR="00FB6C8B" w:rsidRPr="00737845" w:rsidRDefault="00FB6C8B" w:rsidP="00AF31D4">
            <w:pPr>
              <w:bidi/>
              <w:jc w:val="center"/>
              <w:rPr>
                <w:rFonts w:cs="B Zar"/>
                <w:b/>
                <w:bCs/>
                <w:i/>
                <w:color w:val="000000"/>
                <w:rtl/>
              </w:rPr>
            </w:pPr>
            <w:r w:rsidRPr="00737845">
              <w:rPr>
                <w:rFonts w:cs="B Zar"/>
                <w:b/>
                <w:bCs/>
                <w:color w:val="000000"/>
                <w:rtl/>
              </w:rPr>
              <w:t>مبتن</w:t>
            </w:r>
            <w:r w:rsidRPr="00737845">
              <w:rPr>
                <w:rFonts w:cs="B Zar" w:hint="cs"/>
                <w:b/>
                <w:bCs/>
                <w:color w:val="000000"/>
                <w:rtl/>
              </w:rPr>
              <w:t>ی</w:t>
            </w:r>
            <w:r w:rsidRPr="00737845">
              <w:rPr>
                <w:rFonts w:cs="B Zar"/>
                <w:b/>
                <w:bCs/>
                <w:color w:val="000000"/>
                <w:rtl/>
              </w:rPr>
              <w:t xml:space="preserve"> بر ساختار توسعه هدفمند شهر</w:t>
            </w:r>
            <w:r w:rsidRPr="00737845">
              <w:rPr>
                <w:rFonts w:cs="B Zar" w:hint="cs"/>
                <w:b/>
                <w:bCs/>
                <w:color w:val="000000"/>
                <w:rtl/>
              </w:rPr>
              <w:t>ی</w:t>
            </w:r>
          </w:p>
        </w:tc>
      </w:tr>
      <w:tr w:rsidR="00FB6C8B" w:rsidRPr="00737845" w:rsidTr="002E7FCC">
        <w:trPr>
          <w:trHeight w:val="530"/>
        </w:trPr>
        <w:tc>
          <w:tcPr>
            <w:tcW w:w="1960" w:type="dxa"/>
            <w:shd w:val="clear" w:color="auto" w:fill="F2F2F2" w:themeFill="background1" w:themeFillShade="F2"/>
            <w:noWrap/>
            <w:vAlign w:val="center"/>
            <w:hideMark/>
          </w:tcPr>
          <w:p w:rsidR="00FB6C8B" w:rsidRPr="00737845" w:rsidRDefault="00FB6C8B" w:rsidP="00AF31D4">
            <w:pPr>
              <w:bidi/>
              <w:jc w:val="center"/>
              <w:rPr>
                <w:rFonts w:cs="B Zar"/>
                <w:b/>
                <w:bCs/>
                <w:i/>
                <w:color w:val="000000"/>
              </w:rPr>
            </w:pPr>
            <w:r w:rsidRPr="00737845">
              <w:rPr>
                <w:rFonts w:cs="B Zar" w:hint="cs"/>
                <w:b/>
                <w:bCs/>
                <w:color w:val="000000"/>
                <w:rtl/>
              </w:rPr>
              <w:t>سند</w:t>
            </w:r>
          </w:p>
        </w:tc>
        <w:tc>
          <w:tcPr>
            <w:tcW w:w="7530" w:type="dxa"/>
            <w:shd w:val="clear" w:color="auto" w:fill="F2F2F2" w:themeFill="background1" w:themeFillShade="F2"/>
            <w:vAlign w:val="center"/>
            <w:hideMark/>
          </w:tcPr>
          <w:p w:rsidR="00FB6C8B" w:rsidRPr="00737845" w:rsidRDefault="00FB6C8B" w:rsidP="00AF31D4">
            <w:pPr>
              <w:bidi/>
              <w:jc w:val="center"/>
              <w:rPr>
                <w:rFonts w:cs="B Zar"/>
                <w:b/>
                <w:bCs/>
                <w:i/>
                <w:color w:val="000000"/>
                <w:rtl/>
              </w:rPr>
            </w:pPr>
            <w:r w:rsidRPr="00737845">
              <w:rPr>
                <w:rFonts w:cs="B Zar" w:hint="cs"/>
                <w:b/>
                <w:bCs/>
                <w:color w:val="000000"/>
                <w:rtl/>
              </w:rPr>
              <w:t xml:space="preserve">نکات قابل استناد در چشم انداز </w:t>
            </w:r>
            <w:r w:rsidR="00990FC7">
              <w:rPr>
                <w:rFonts w:cs="B Nazanin" w:hint="cs"/>
                <w:b/>
                <w:bCs/>
                <w:color w:val="000000"/>
                <w:rtl/>
              </w:rPr>
              <w:t>شهر</w:t>
            </w:r>
            <w:r w:rsidR="00990FC7" w:rsidRPr="00F25E1F">
              <w:rPr>
                <w:rFonts w:cs="B Nazanin" w:hint="cs"/>
                <w:b/>
                <w:bCs/>
                <w:color w:val="000000"/>
                <w:rtl/>
              </w:rPr>
              <w:t xml:space="preserve"> </w:t>
            </w:r>
            <w:r w:rsidRPr="00737845">
              <w:rPr>
                <w:rFonts w:cs="B Zar" w:hint="cs"/>
                <w:b/>
                <w:bCs/>
                <w:color w:val="000000"/>
                <w:rtl/>
              </w:rPr>
              <w:t>بندرعباس</w:t>
            </w:r>
          </w:p>
        </w:tc>
      </w:tr>
      <w:tr w:rsidR="00FB6C8B" w:rsidRPr="00737845" w:rsidTr="00AF31D4">
        <w:trPr>
          <w:trHeight w:val="485"/>
        </w:trPr>
        <w:tc>
          <w:tcPr>
            <w:tcW w:w="1960" w:type="dxa"/>
            <w:vAlign w:val="center"/>
            <w:hideMark/>
          </w:tcPr>
          <w:p w:rsidR="00FB6C8B" w:rsidRPr="0044759D" w:rsidRDefault="00FB6C8B" w:rsidP="00AF31D4">
            <w:pPr>
              <w:bidi/>
              <w:jc w:val="center"/>
              <w:rPr>
                <w:rFonts w:cs="B Zar"/>
                <w:b/>
                <w:bCs/>
                <w:i/>
                <w:color w:val="000000"/>
                <w:sz w:val="16"/>
                <w:szCs w:val="18"/>
                <w:rtl/>
              </w:rPr>
            </w:pPr>
            <w:r w:rsidRPr="0044759D">
              <w:rPr>
                <w:rFonts w:cs="B Zar" w:hint="cs"/>
                <w:b/>
                <w:bCs/>
                <w:color w:val="000000"/>
                <w:sz w:val="16"/>
                <w:szCs w:val="18"/>
                <w:rtl/>
              </w:rPr>
              <w:t>برنامه ششم توسعه كشور</w:t>
            </w:r>
          </w:p>
        </w:tc>
        <w:tc>
          <w:tcPr>
            <w:tcW w:w="7530" w:type="dxa"/>
            <w:vAlign w:val="center"/>
            <w:hideMark/>
          </w:tcPr>
          <w:p w:rsidR="00FB6C8B" w:rsidRPr="00684B84" w:rsidRDefault="00FB6C8B" w:rsidP="00AF31D4">
            <w:pPr>
              <w:bidi/>
              <w:jc w:val="center"/>
              <w:rPr>
                <w:rFonts w:cs="B Zar"/>
                <w:i/>
                <w:color w:val="000000"/>
                <w:sz w:val="23"/>
                <w:szCs w:val="23"/>
                <w:rtl/>
              </w:rPr>
            </w:pPr>
            <w:r w:rsidRPr="00684B84">
              <w:rPr>
                <w:rFonts w:cs="B Zar" w:hint="cs"/>
                <w:color w:val="000000"/>
                <w:sz w:val="23"/>
                <w:szCs w:val="23"/>
                <w:rtl/>
              </w:rPr>
              <w:t>بازآفريني بافت هاي ناکارآمد شهري(حاشيه شهرها و بافتهاي فرسوده)، بافتهاي تاريخي و مناطق روستایی</w:t>
            </w:r>
          </w:p>
        </w:tc>
      </w:tr>
      <w:tr w:rsidR="00FB6C8B" w:rsidRPr="00737845" w:rsidTr="00AF31D4">
        <w:trPr>
          <w:trHeight w:val="530"/>
        </w:trPr>
        <w:tc>
          <w:tcPr>
            <w:tcW w:w="1960" w:type="dxa"/>
            <w:vAlign w:val="center"/>
            <w:hideMark/>
          </w:tcPr>
          <w:p w:rsidR="00FB6C8B" w:rsidRPr="0044759D" w:rsidRDefault="00FB6C8B" w:rsidP="00AF31D4">
            <w:pPr>
              <w:bidi/>
              <w:jc w:val="center"/>
              <w:rPr>
                <w:rFonts w:cs="B Zar"/>
                <w:b/>
                <w:bCs/>
                <w:i/>
                <w:color w:val="000000"/>
                <w:sz w:val="16"/>
                <w:szCs w:val="18"/>
                <w:rtl/>
              </w:rPr>
            </w:pPr>
            <w:r w:rsidRPr="0044759D">
              <w:rPr>
                <w:rFonts w:cs="B Zar" w:hint="cs"/>
                <w:b/>
                <w:bCs/>
                <w:color w:val="000000"/>
                <w:sz w:val="16"/>
                <w:szCs w:val="18"/>
                <w:rtl/>
              </w:rPr>
              <w:t>برنامه ششم توسعه كشور</w:t>
            </w:r>
          </w:p>
        </w:tc>
        <w:tc>
          <w:tcPr>
            <w:tcW w:w="7530" w:type="dxa"/>
            <w:vAlign w:val="center"/>
            <w:hideMark/>
          </w:tcPr>
          <w:p w:rsidR="00FB6C8B" w:rsidRPr="00684B84" w:rsidRDefault="00FB6C8B" w:rsidP="00AF31D4">
            <w:pPr>
              <w:bidi/>
              <w:jc w:val="center"/>
              <w:rPr>
                <w:rFonts w:cs="B Zar"/>
                <w:i/>
                <w:color w:val="000000"/>
                <w:sz w:val="23"/>
                <w:szCs w:val="23"/>
                <w:rtl/>
              </w:rPr>
            </w:pPr>
            <w:r w:rsidRPr="00684B84">
              <w:rPr>
                <w:rFonts w:cs="B Zar" w:hint="cs"/>
                <w:color w:val="000000"/>
                <w:sz w:val="23"/>
                <w:szCs w:val="23"/>
                <w:rtl/>
              </w:rPr>
              <w:t>اعمال سياست هاي تشويقي و در چهارچوب قانون حمايت از احياي بافت هاي فرسوده</w:t>
            </w:r>
          </w:p>
        </w:tc>
      </w:tr>
      <w:tr w:rsidR="00FB6C8B" w:rsidRPr="00737845" w:rsidTr="00AF31D4">
        <w:trPr>
          <w:trHeight w:val="530"/>
        </w:trPr>
        <w:tc>
          <w:tcPr>
            <w:tcW w:w="1960" w:type="dxa"/>
            <w:vAlign w:val="center"/>
            <w:hideMark/>
          </w:tcPr>
          <w:p w:rsidR="00FB6C8B" w:rsidRPr="0044759D" w:rsidRDefault="00FB6C8B" w:rsidP="00AF31D4">
            <w:pPr>
              <w:bidi/>
              <w:jc w:val="center"/>
              <w:rPr>
                <w:rFonts w:cs="B Zar"/>
                <w:b/>
                <w:bCs/>
                <w:i/>
                <w:color w:val="000000"/>
                <w:sz w:val="16"/>
                <w:szCs w:val="18"/>
                <w:rtl/>
              </w:rPr>
            </w:pPr>
            <w:r w:rsidRPr="0044759D">
              <w:rPr>
                <w:rFonts w:cs="B Zar" w:hint="cs"/>
                <w:b/>
                <w:bCs/>
                <w:color w:val="000000"/>
                <w:sz w:val="16"/>
                <w:szCs w:val="18"/>
                <w:rtl/>
              </w:rPr>
              <w:t>طرح راهبردی ساختاری</w:t>
            </w:r>
          </w:p>
        </w:tc>
        <w:tc>
          <w:tcPr>
            <w:tcW w:w="7530" w:type="dxa"/>
            <w:vAlign w:val="center"/>
            <w:hideMark/>
          </w:tcPr>
          <w:p w:rsidR="00FB6C8B" w:rsidRPr="00684B84" w:rsidRDefault="00FB6C8B" w:rsidP="00AF31D4">
            <w:pPr>
              <w:bidi/>
              <w:jc w:val="center"/>
              <w:rPr>
                <w:rFonts w:cs="B Zar"/>
                <w:i/>
                <w:color w:val="000000"/>
                <w:sz w:val="23"/>
                <w:szCs w:val="23"/>
                <w:rtl/>
              </w:rPr>
            </w:pPr>
            <w:r w:rsidRPr="00684B84">
              <w:rPr>
                <w:rFonts w:cs="B Zar" w:hint="cs"/>
                <w:color w:val="000000"/>
                <w:sz w:val="23"/>
                <w:szCs w:val="23"/>
                <w:rtl/>
              </w:rPr>
              <w:t>تداوم حاشيه نشيني و گسترش سكونتگاه هاي غيررسمي</w:t>
            </w:r>
          </w:p>
        </w:tc>
      </w:tr>
      <w:tr w:rsidR="00FB6C8B" w:rsidRPr="00737845" w:rsidTr="00AF31D4">
        <w:trPr>
          <w:trHeight w:val="750"/>
        </w:trPr>
        <w:tc>
          <w:tcPr>
            <w:tcW w:w="1960" w:type="dxa"/>
            <w:vAlign w:val="center"/>
            <w:hideMark/>
          </w:tcPr>
          <w:p w:rsidR="00FB6C8B" w:rsidRPr="0044759D" w:rsidRDefault="00FB6C8B" w:rsidP="00AF31D4">
            <w:pPr>
              <w:bidi/>
              <w:jc w:val="center"/>
              <w:rPr>
                <w:rFonts w:cs="B Zar"/>
                <w:b/>
                <w:bCs/>
                <w:i/>
                <w:color w:val="000000"/>
                <w:sz w:val="16"/>
                <w:szCs w:val="18"/>
                <w:rtl/>
              </w:rPr>
            </w:pPr>
            <w:r w:rsidRPr="0044759D">
              <w:rPr>
                <w:rFonts w:cs="B Zar" w:hint="cs"/>
                <w:b/>
                <w:bCs/>
                <w:color w:val="000000"/>
                <w:sz w:val="16"/>
                <w:szCs w:val="18"/>
                <w:rtl/>
              </w:rPr>
              <w:t>قانون برنامه ششم توسعه كشور</w:t>
            </w:r>
          </w:p>
        </w:tc>
        <w:tc>
          <w:tcPr>
            <w:tcW w:w="7530" w:type="dxa"/>
            <w:vAlign w:val="center"/>
            <w:hideMark/>
          </w:tcPr>
          <w:p w:rsidR="00FB6C8B" w:rsidRPr="00684B84" w:rsidRDefault="00FB6C8B" w:rsidP="00AF31D4">
            <w:pPr>
              <w:bidi/>
              <w:jc w:val="center"/>
              <w:rPr>
                <w:rFonts w:cs="B Zar"/>
                <w:i/>
                <w:color w:val="000000"/>
                <w:sz w:val="23"/>
                <w:szCs w:val="23"/>
                <w:rtl/>
              </w:rPr>
            </w:pPr>
            <w:r w:rsidRPr="00684B84">
              <w:rPr>
                <w:rFonts w:cs="B Zar" w:hint="cs"/>
                <w:color w:val="000000"/>
                <w:sz w:val="23"/>
                <w:szCs w:val="23"/>
                <w:rtl/>
              </w:rPr>
              <w:t xml:space="preserve">بازآفرینی بافتهای ناکارآمد شهری </w:t>
            </w:r>
            <w:r w:rsidR="00970169">
              <w:rPr>
                <w:rFonts w:cs="B Zar" w:hint="cs"/>
                <w:color w:val="000000"/>
                <w:sz w:val="23"/>
                <w:szCs w:val="23"/>
                <w:rtl/>
              </w:rPr>
              <w:t>(</w:t>
            </w:r>
            <w:r w:rsidRPr="00684B84">
              <w:rPr>
                <w:rFonts w:cs="B Zar" w:hint="cs"/>
                <w:color w:val="000000"/>
                <w:sz w:val="23"/>
                <w:szCs w:val="23"/>
                <w:rtl/>
              </w:rPr>
              <w:t>حاشيه شهرها و بافتهای فرسوده</w:t>
            </w:r>
            <w:r w:rsidR="00970169">
              <w:rPr>
                <w:rFonts w:cs="B Zar" w:hint="cs"/>
                <w:color w:val="000000"/>
                <w:sz w:val="23"/>
                <w:szCs w:val="23"/>
                <w:rtl/>
              </w:rPr>
              <w:t>)</w:t>
            </w:r>
            <w:r w:rsidRPr="00684B84">
              <w:rPr>
                <w:rFonts w:cs="B Zar" w:hint="cs"/>
                <w:color w:val="000000"/>
                <w:sz w:val="23"/>
                <w:szCs w:val="23"/>
                <w:rtl/>
              </w:rPr>
              <w:t>، بافتهای تاریخی و مناطق روستایی</w:t>
            </w:r>
          </w:p>
        </w:tc>
      </w:tr>
      <w:tr w:rsidR="00FB6C8B" w:rsidRPr="00737845" w:rsidTr="00AF31D4">
        <w:trPr>
          <w:trHeight w:val="1475"/>
        </w:trPr>
        <w:tc>
          <w:tcPr>
            <w:tcW w:w="1960" w:type="dxa"/>
            <w:vAlign w:val="center"/>
            <w:hideMark/>
          </w:tcPr>
          <w:p w:rsidR="00FB6C8B" w:rsidRPr="0044759D" w:rsidRDefault="00FB6C8B" w:rsidP="00AF31D4">
            <w:pPr>
              <w:bidi/>
              <w:jc w:val="center"/>
              <w:rPr>
                <w:rFonts w:cs="B Zar"/>
                <w:b/>
                <w:bCs/>
                <w:i/>
                <w:color w:val="000000"/>
                <w:sz w:val="16"/>
                <w:szCs w:val="18"/>
                <w:rtl/>
              </w:rPr>
            </w:pPr>
            <w:r w:rsidRPr="0044759D">
              <w:rPr>
                <w:rFonts w:cs="B Zar" w:hint="cs"/>
                <w:b/>
                <w:bCs/>
                <w:color w:val="000000"/>
                <w:sz w:val="16"/>
                <w:szCs w:val="18"/>
                <w:rtl/>
              </w:rPr>
              <w:t>قانون برنامه ششم توسعه كشور</w:t>
            </w:r>
          </w:p>
        </w:tc>
        <w:tc>
          <w:tcPr>
            <w:tcW w:w="7530" w:type="dxa"/>
            <w:vAlign w:val="center"/>
            <w:hideMark/>
          </w:tcPr>
          <w:p w:rsidR="00FB6C8B" w:rsidRPr="00684B84" w:rsidRDefault="00FB6C8B" w:rsidP="00AF31D4">
            <w:pPr>
              <w:bidi/>
              <w:jc w:val="center"/>
              <w:rPr>
                <w:rFonts w:cs="B Zar"/>
                <w:i/>
                <w:color w:val="000000"/>
                <w:sz w:val="23"/>
                <w:szCs w:val="23"/>
                <w:rtl/>
              </w:rPr>
            </w:pPr>
            <w:r w:rsidRPr="00684B84">
              <w:rPr>
                <w:rFonts w:cs="B Zar" w:hint="cs"/>
                <w:color w:val="000000"/>
                <w:sz w:val="23"/>
                <w:szCs w:val="23"/>
                <w:rtl/>
              </w:rPr>
              <w:t>وزارتخانه های راه و شهرسازی و کشور و شهرداریها موظفند با اعمال سياستهای تشویقی و در چهارچوب قانون حمایت از احيای بافتهای فرسوده از اقدامات بخش غیردولتی برای احیاء و بازسازی بافتهای فرسوده در قالب بودجه مصوب حمایت نمایند.</w:t>
            </w:r>
          </w:p>
        </w:tc>
      </w:tr>
      <w:tr w:rsidR="00FB6C8B" w:rsidRPr="00737845" w:rsidTr="00AF31D4">
        <w:trPr>
          <w:trHeight w:val="1970"/>
        </w:trPr>
        <w:tc>
          <w:tcPr>
            <w:tcW w:w="1960" w:type="dxa"/>
            <w:vAlign w:val="center"/>
            <w:hideMark/>
          </w:tcPr>
          <w:p w:rsidR="00FB6C8B" w:rsidRPr="00737845" w:rsidRDefault="00FB6C8B" w:rsidP="00AF31D4">
            <w:pPr>
              <w:bidi/>
              <w:jc w:val="center"/>
              <w:rPr>
                <w:rFonts w:cs="B Zar"/>
                <w:i/>
                <w:color w:val="000000"/>
                <w:szCs w:val="24"/>
                <w:rtl/>
              </w:rPr>
            </w:pPr>
            <w:r w:rsidRPr="00684B84">
              <w:rPr>
                <w:rFonts w:cs="B Zar" w:hint="cs"/>
                <w:color w:val="000000"/>
                <w:szCs w:val="24"/>
                <w:rtl/>
              </w:rPr>
              <w:t>قانون برنامه ششم توسعه كشور</w:t>
            </w:r>
          </w:p>
        </w:tc>
        <w:tc>
          <w:tcPr>
            <w:tcW w:w="7530" w:type="dxa"/>
            <w:vAlign w:val="center"/>
            <w:hideMark/>
          </w:tcPr>
          <w:p w:rsidR="00FB6C8B" w:rsidRPr="00684B84" w:rsidRDefault="00FB6C8B" w:rsidP="00AF31D4">
            <w:pPr>
              <w:bidi/>
              <w:jc w:val="center"/>
              <w:rPr>
                <w:rFonts w:cs="B Zar"/>
                <w:i/>
                <w:color w:val="000000"/>
                <w:sz w:val="23"/>
                <w:szCs w:val="23"/>
                <w:rtl/>
              </w:rPr>
            </w:pPr>
            <w:r w:rsidRPr="00684B84">
              <w:rPr>
                <w:rFonts w:cs="B Zar" w:hint="cs"/>
                <w:color w:val="000000"/>
                <w:sz w:val="23"/>
                <w:szCs w:val="23"/>
                <w:rtl/>
              </w:rPr>
              <w:t>دولت مکلف است از طریق اعمال سیاستهای حمایتی، حقوقی، تشویقی و اعطای تسهیلات یارانه ای نسبت به احياء و بهسازی حداقل دهدرصد) ۰۷ %( از بافتهای فرسوده شهری با رعایت سرانه های رو بنائی و زیر بنائی توسط بخش غیردولتی و شهرداریها اقدام و مابه التفاوت سود تسهیلات یارانه ای مورد نیاز را همه ساله در قوانین بودجه سنواتی پیش بینی نماید.</w:t>
            </w:r>
          </w:p>
        </w:tc>
      </w:tr>
    </w:tbl>
    <w:p w:rsidR="00AF31D4" w:rsidRDefault="00AF31D4" w:rsidP="00AF31D4">
      <w:pPr>
        <w:pStyle w:val="aff0"/>
        <w:rPr>
          <w:rFonts w:ascii="Calibri" w:eastAsia="Calibri" w:hAnsi="Calibri"/>
          <w:i w:val="0"/>
          <w:color w:val="000000" w:themeColor="text1"/>
          <w:sz w:val="22"/>
          <w:szCs w:val="22"/>
          <w:rtl/>
          <w:lang w:bidi="ar-SA"/>
        </w:rPr>
      </w:pPr>
    </w:p>
    <w:p w:rsidR="00AF31D4" w:rsidRDefault="00AF31D4" w:rsidP="00AF31D4">
      <w:pPr>
        <w:pStyle w:val="aff0"/>
        <w:rPr>
          <w:rFonts w:ascii="Calibri" w:eastAsia="Calibri" w:hAnsi="Calibri"/>
          <w:i w:val="0"/>
          <w:color w:val="000000" w:themeColor="text1"/>
          <w:sz w:val="22"/>
          <w:szCs w:val="22"/>
          <w:rtl/>
          <w:lang w:bidi="ar-SA"/>
        </w:rPr>
      </w:pPr>
    </w:p>
    <w:p w:rsidR="00AF31D4" w:rsidRDefault="00AF31D4" w:rsidP="00AF31D4">
      <w:pPr>
        <w:pStyle w:val="aff0"/>
        <w:rPr>
          <w:rFonts w:ascii="Calibri" w:eastAsia="Calibri" w:hAnsi="Calibri"/>
          <w:i w:val="0"/>
          <w:color w:val="000000" w:themeColor="text1"/>
          <w:sz w:val="22"/>
          <w:szCs w:val="22"/>
          <w:rtl/>
          <w:lang w:bidi="ar-SA"/>
        </w:rPr>
      </w:pPr>
    </w:p>
    <w:p w:rsidR="00AF31D4" w:rsidRDefault="00AF31D4" w:rsidP="00AF31D4">
      <w:pPr>
        <w:pStyle w:val="aff0"/>
        <w:rPr>
          <w:rFonts w:ascii="Calibri" w:eastAsia="Calibri" w:hAnsi="Calibri"/>
          <w:i w:val="0"/>
          <w:color w:val="000000" w:themeColor="text1"/>
          <w:sz w:val="22"/>
          <w:szCs w:val="22"/>
          <w:rtl/>
          <w:lang w:bidi="ar-SA"/>
        </w:rPr>
      </w:pPr>
    </w:p>
    <w:p w:rsidR="00AF31D4" w:rsidRDefault="00AF31D4" w:rsidP="00AF31D4">
      <w:pPr>
        <w:pStyle w:val="aff0"/>
        <w:rPr>
          <w:rFonts w:ascii="Calibri" w:eastAsia="Calibri" w:hAnsi="Calibri"/>
          <w:i w:val="0"/>
          <w:color w:val="000000" w:themeColor="text1"/>
          <w:sz w:val="22"/>
          <w:szCs w:val="22"/>
          <w:rtl/>
          <w:lang w:bidi="ar-SA"/>
        </w:rPr>
      </w:pPr>
    </w:p>
    <w:p w:rsidR="00AF31D4" w:rsidRDefault="00AF31D4" w:rsidP="00AF31D4">
      <w:pPr>
        <w:pStyle w:val="aff0"/>
        <w:rPr>
          <w:rFonts w:ascii="Calibri" w:eastAsia="Calibri" w:hAnsi="Calibri"/>
          <w:i w:val="0"/>
          <w:color w:val="000000" w:themeColor="text1"/>
          <w:sz w:val="22"/>
          <w:szCs w:val="22"/>
          <w:rtl/>
          <w:lang w:bidi="ar-SA"/>
        </w:rPr>
      </w:pPr>
    </w:p>
    <w:p w:rsidR="00FB6C8B" w:rsidRPr="00737845" w:rsidRDefault="00FB6C8B" w:rsidP="00AF31D4">
      <w:pPr>
        <w:pStyle w:val="aff0"/>
        <w:rPr>
          <w:rFonts w:ascii="Calibri" w:eastAsia="Calibri" w:hAnsi="Calibri"/>
          <w:i w:val="0"/>
          <w:color w:val="000000" w:themeColor="text1"/>
          <w:sz w:val="22"/>
          <w:szCs w:val="22"/>
          <w:rtl/>
          <w:lang w:bidi="ar-SA"/>
        </w:rPr>
      </w:pPr>
      <w:r w:rsidRPr="00737845">
        <w:rPr>
          <w:rFonts w:ascii="Calibri" w:eastAsia="Calibri" w:hAnsi="Calibri" w:hint="cs"/>
          <w:i w:val="0"/>
          <w:color w:val="000000" w:themeColor="text1"/>
          <w:sz w:val="22"/>
          <w:szCs w:val="22"/>
          <w:rtl/>
          <w:lang w:bidi="ar-SA"/>
        </w:rPr>
        <w:lastRenderedPageBreak/>
        <w:t xml:space="preserve">جدول شماره </w:t>
      </w:r>
      <w:r w:rsidR="00AF31D4">
        <w:rPr>
          <w:rFonts w:ascii="Calibri" w:eastAsia="Calibri" w:hAnsi="Calibri" w:hint="cs"/>
          <w:i w:val="0"/>
          <w:color w:val="000000" w:themeColor="text1"/>
          <w:sz w:val="22"/>
          <w:szCs w:val="22"/>
          <w:rtl/>
          <w:lang w:bidi="ar-SA"/>
        </w:rPr>
        <w:t>14-5-</w:t>
      </w:r>
      <w:r w:rsidRPr="00737845">
        <w:rPr>
          <w:rFonts w:ascii="Calibri" w:eastAsia="Calibri" w:hAnsi="Calibri" w:hint="cs"/>
          <w:i w:val="0"/>
          <w:color w:val="000000" w:themeColor="text1"/>
          <w:sz w:val="22"/>
          <w:szCs w:val="22"/>
          <w:rtl/>
          <w:lang w:bidi="ar-SA"/>
        </w:rPr>
        <w:t xml:space="preserve"> </w:t>
      </w:r>
      <w:r w:rsidRPr="00737845">
        <w:rPr>
          <w:rFonts w:ascii="Calibri" w:eastAsia="Calibri" w:hAnsi="Calibri"/>
          <w:i w:val="0"/>
          <w:color w:val="000000" w:themeColor="text1"/>
          <w:sz w:val="22"/>
          <w:szCs w:val="22"/>
          <w:rtl/>
          <w:lang w:bidi="ar-SA"/>
        </w:rPr>
        <w:t>تفک</w:t>
      </w:r>
      <w:r w:rsidRPr="00737845">
        <w:rPr>
          <w:rFonts w:ascii="Calibri" w:eastAsia="Calibri" w:hAnsi="Calibri" w:hint="cs"/>
          <w:i w:val="0"/>
          <w:color w:val="000000" w:themeColor="text1"/>
          <w:sz w:val="22"/>
          <w:szCs w:val="22"/>
          <w:rtl/>
          <w:lang w:bidi="ar-SA"/>
        </w:rPr>
        <w:t>ی</w:t>
      </w:r>
      <w:r w:rsidRPr="00737845">
        <w:rPr>
          <w:rFonts w:ascii="Calibri" w:eastAsia="Calibri" w:hAnsi="Calibri" w:hint="eastAsia"/>
          <w:i w:val="0"/>
          <w:color w:val="000000" w:themeColor="text1"/>
          <w:sz w:val="22"/>
          <w:szCs w:val="22"/>
          <w:rtl/>
          <w:lang w:bidi="ar-SA"/>
        </w:rPr>
        <w:t>ک</w:t>
      </w:r>
      <w:r w:rsidRPr="00737845">
        <w:rPr>
          <w:rFonts w:ascii="Calibri" w:eastAsia="Calibri" w:hAnsi="Calibri"/>
          <w:i w:val="0"/>
          <w:color w:val="000000" w:themeColor="text1"/>
          <w:sz w:val="22"/>
          <w:szCs w:val="22"/>
          <w:rtl/>
          <w:lang w:bidi="ar-SA"/>
        </w:rPr>
        <w:t xml:space="preserve"> </w:t>
      </w:r>
      <w:r w:rsidRPr="00737845">
        <w:rPr>
          <w:rFonts w:ascii="Calibri" w:eastAsia="Calibri" w:hAnsi="Calibri" w:hint="cs"/>
          <w:i w:val="0"/>
          <w:color w:val="000000" w:themeColor="text1"/>
          <w:sz w:val="22"/>
          <w:szCs w:val="22"/>
          <w:rtl/>
          <w:lang w:bidi="ar-SA"/>
        </w:rPr>
        <w:t xml:space="preserve">نکات برگرفته از اسناد بالادستی در گروه لنگرگاهی </w:t>
      </w:r>
      <w:r w:rsidRPr="00737845">
        <w:rPr>
          <w:rFonts w:ascii="Calibri" w:eastAsia="Calibri" w:hAnsi="Calibri"/>
          <w:i w:val="0"/>
          <w:color w:val="000000" w:themeColor="text1"/>
          <w:sz w:val="22"/>
          <w:szCs w:val="22"/>
          <w:rtl/>
          <w:lang w:bidi="ar-SA"/>
        </w:rPr>
        <w:t>محلات با نشاط و برخوردار از  پ</w:t>
      </w:r>
      <w:r w:rsidRPr="00737845">
        <w:rPr>
          <w:rFonts w:ascii="Calibri" w:eastAsia="Calibri" w:hAnsi="Calibri" w:hint="cs"/>
          <w:i w:val="0"/>
          <w:color w:val="000000" w:themeColor="text1"/>
          <w:sz w:val="22"/>
          <w:szCs w:val="22"/>
          <w:rtl/>
          <w:lang w:bidi="ar-SA"/>
        </w:rPr>
        <w:t>ی</w:t>
      </w:r>
      <w:r w:rsidRPr="00737845">
        <w:rPr>
          <w:rFonts w:ascii="Calibri" w:eastAsia="Calibri" w:hAnsi="Calibri" w:hint="eastAsia"/>
          <w:i w:val="0"/>
          <w:color w:val="000000" w:themeColor="text1"/>
          <w:sz w:val="22"/>
          <w:szCs w:val="22"/>
          <w:rtl/>
          <w:lang w:bidi="ar-SA"/>
        </w:rPr>
        <w:t>وندها</w:t>
      </w:r>
      <w:r w:rsidRPr="00737845">
        <w:rPr>
          <w:rFonts w:ascii="Calibri" w:eastAsia="Calibri" w:hAnsi="Calibri" w:hint="cs"/>
          <w:i w:val="0"/>
          <w:color w:val="000000" w:themeColor="text1"/>
          <w:sz w:val="22"/>
          <w:szCs w:val="22"/>
          <w:rtl/>
          <w:lang w:bidi="ar-SA"/>
        </w:rPr>
        <w:t>ی</w:t>
      </w:r>
      <w:r w:rsidRPr="00737845">
        <w:rPr>
          <w:rFonts w:ascii="Calibri" w:eastAsia="Calibri" w:hAnsi="Calibri"/>
          <w:i w:val="0"/>
          <w:color w:val="000000" w:themeColor="text1"/>
          <w:sz w:val="22"/>
          <w:szCs w:val="22"/>
          <w:rtl/>
          <w:lang w:bidi="ar-SA"/>
        </w:rPr>
        <w:t xml:space="preserve"> اجتماع</w:t>
      </w:r>
      <w:r w:rsidRPr="00737845">
        <w:rPr>
          <w:rFonts w:ascii="Calibri" w:eastAsia="Calibri" w:hAnsi="Calibri" w:hint="cs"/>
          <w:i w:val="0"/>
          <w:color w:val="000000" w:themeColor="text1"/>
          <w:sz w:val="22"/>
          <w:szCs w:val="22"/>
          <w:rtl/>
          <w:lang w:bidi="ar-SA"/>
        </w:rPr>
        <w:t>ی</w:t>
      </w:r>
      <w:r w:rsidRPr="00737845">
        <w:rPr>
          <w:rFonts w:ascii="Calibri" w:eastAsia="Calibri" w:hAnsi="Calibri"/>
          <w:i w:val="0"/>
          <w:color w:val="000000" w:themeColor="text1"/>
          <w:sz w:val="22"/>
          <w:szCs w:val="22"/>
          <w:rtl/>
          <w:lang w:bidi="ar-SA"/>
        </w:rPr>
        <w:t xml:space="preserve"> فراگ</w:t>
      </w:r>
      <w:r w:rsidRPr="00737845">
        <w:rPr>
          <w:rFonts w:ascii="Calibri" w:eastAsia="Calibri" w:hAnsi="Calibri" w:hint="cs"/>
          <w:i w:val="0"/>
          <w:color w:val="000000" w:themeColor="text1"/>
          <w:sz w:val="22"/>
          <w:szCs w:val="22"/>
          <w:rtl/>
          <w:lang w:bidi="ar-SA"/>
        </w:rPr>
        <w:t>ی</w:t>
      </w:r>
      <w:r w:rsidRPr="00737845">
        <w:rPr>
          <w:rFonts w:ascii="Calibri" w:eastAsia="Calibri" w:hAnsi="Calibri" w:hint="eastAsia"/>
          <w:i w:val="0"/>
          <w:color w:val="000000" w:themeColor="text1"/>
          <w:sz w:val="22"/>
          <w:szCs w:val="22"/>
          <w:rtl/>
          <w:lang w:bidi="ar-SA"/>
        </w:rPr>
        <w:t>ر</w:t>
      </w:r>
      <w:r w:rsidRPr="00737845">
        <w:rPr>
          <w:rFonts w:ascii="Calibri" w:eastAsia="Calibri" w:hAnsi="Calibri"/>
          <w:i w:val="0"/>
          <w:color w:val="000000" w:themeColor="text1"/>
          <w:sz w:val="22"/>
          <w:szCs w:val="22"/>
          <w:rtl/>
          <w:lang w:bidi="ar-SA"/>
        </w:rPr>
        <w:t xml:space="preserve"> و منسجم</w:t>
      </w:r>
    </w:p>
    <w:tbl>
      <w:tblPr>
        <w:tblStyle w:val="TableGrid51"/>
        <w:bidiVisual/>
        <w:tblW w:w="9472" w:type="dxa"/>
        <w:tblLook w:val="04A0" w:firstRow="1" w:lastRow="0" w:firstColumn="1" w:lastColumn="0" w:noHBand="0" w:noVBand="1"/>
      </w:tblPr>
      <w:tblGrid>
        <w:gridCol w:w="3082"/>
        <w:gridCol w:w="6390"/>
      </w:tblGrid>
      <w:tr w:rsidR="00FB6C8B" w:rsidRPr="00737845" w:rsidTr="002E7FCC">
        <w:trPr>
          <w:trHeight w:val="584"/>
        </w:trPr>
        <w:tc>
          <w:tcPr>
            <w:tcW w:w="9472" w:type="dxa"/>
            <w:gridSpan w:val="2"/>
            <w:shd w:val="clear" w:color="auto" w:fill="D9E2F3" w:themeFill="accent5" w:themeFillTint="33"/>
            <w:noWrap/>
            <w:vAlign w:val="center"/>
          </w:tcPr>
          <w:p w:rsidR="00FB6C8B" w:rsidRPr="00737845" w:rsidRDefault="00FB6C8B" w:rsidP="00AF31D4">
            <w:pPr>
              <w:bidi/>
              <w:jc w:val="center"/>
              <w:rPr>
                <w:rFonts w:cs="B Zar"/>
                <w:b/>
                <w:bCs/>
                <w:i/>
                <w:color w:val="000000"/>
                <w:rtl/>
              </w:rPr>
            </w:pPr>
            <w:r w:rsidRPr="00737845">
              <w:rPr>
                <w:rFonts w:cs="B Zar"/>
                <w:b/>
                <w:bCs/>
                <w:color w:val="000000"/>
                <w:rtl/>
              </w:rPr>
              <w:t>محلات با نشاط و برخوردار از  پ</w:t>
            </w:r>
            <w:r w:rsidRPr="00737845">
              <w:rPr>
                <w:rFonts w:cs="B Zar" w:hint="cs"/>
                <w:b/>
                <w:bCs/>
                <w:color w:val="000000"/>
                <w:rtl/>
              </w:rPr>
              <w:t>ی</w:t>
            </w:r>
            <w:r w:rsidRPr="00737845">
              <w:rPr>
                <w:rFonts w:cs="B Zar" w:hint="eastAsia"/>
                <w:b/>
                <w:bCs/>
                <w:color w:val="000000"/>
                <w:rtl/>
              </w:rPr>
              <w:t>وندها</w:t>
            </w:r>
            <w:r w:rsidRPr="00737845">
              <w:rPr>
                <w:rFonts w:cs="B Zar" w:hint="cs"/>
                <w:b/>
                <w:bCs/>
                <w:color w:val="000000"/>
                <w:rtl/>
              </w:rPr>
              <w:t>ی</w:t>
            </w:r>
            <w:r w:rsidRPr="00737845">
              <w:rPr>
                <w:rFonts w:cs="B Zar"/>
                <w:b/>
                <w:bCs/>
                <w:color w:val="000000"/>
                <w:rtl/>
              </w:rPr>
              <w:t xml:space="preserve"> اجتماع</w:t>
            </w:r>
            <w:r w:rsidRPr="00737845">
              <w:rPr>
                <w:rFonts w:cs="B Zar" w:hint="cs"/>
                <w:b/>
                <w:bCs/>
                <w:color w:val="000000"/>
                <w:rtl/>
              </w:rPr>
              <w:t>ی</w:t>
            </w:r>
            <w:r w:rsidRPr="00737845">
              <w:rPr>
                <w:rFonts w:cs="B Zar"/>
                <w:b/>
                <w:bCs/>
                <w:color w:val="000000"/>
                <w:rtl/>
              </w:rPr>
              <w:t xml:space="preserve"> فراگ</w:t>
            </w:r>
            <w:r w:rsidRPr="00737845">
              <w:rPr>
                <w:rFonts w:cs="B Zar" w:hint="cs"/>
                <w:b/>
                <w:bCs/>
                <w:color w:val="000000"/>
                <w:rtl/>
              </w:rPr>
              <w:t>ی</w:t>
            </w:r>
            <w:r w:rsidRPr="00737845">
              <w:rPr>
                <w:rFonts w:cs="B Zar" w:hint="eastAsia"/>
                <w:b/>
                <w:bCs/>
                <w:color w:val="000000"/>
                <w:rtl/>
              </w:rPr>
              <w:t>ر</w:t>
            </w:r>
            <w:r w:rsidRPr="00737845">
              <w:rPr>
                <w:rFonts w:cs="B Zar"/>
                <w:b/>
                <w:bCs/>
                <w:color w:val="000000"/>
                <w:rtl/>
              </w:rPr>
              <w:t xml:space="preserve"> و منسجم</w:t>
            </w:r>
          </w:p>
        </w:tc>
      </w:tr>
      <w:tr w:rsidR="00FB6C8B" w:rsidRPr="00737845" w:rsidTr="00AF31D4">
        <w:trPr>
          <w:trHeight w:val="440"/>
        </w:trPr>
        <w:tc>
          <w:tcPr>
            <w:tcW w:w="3082" w:type="dxa"/>
            <w:shd w:val="clear" w:color="auto" w:fill="F2F2F2" w:themeFill="background1" w:themeFillShade="F2"/>
            <w:noWrap/>
            <w:vAlign w:val="center"/>
            <w:hideMark/>
          </w:tcPr>
          <w:p w:rsidR="00FB6C8B" w:rsidRPr="00737845" w:rsidRDefault="00FB6C8B" w:rsidP="00AF31D4">
            <w:pPr>
              <w:bidi/>
              <w:jc w:val="center"/>
              <w:rPr>
                <w:rFonts w:cs="B Zar"/>
                <w:b/>
                <w:bCs/>
                <w:i/>
                <w:color w:val="000000"/>
              </w:rPr>
            </w:pPr>
            <w:r w:rsidRPr="00737845">
              <w:rPr>
                <w:rFonts w:cs="B Zar" w:hint="cs"/>
                <w:b/>
                <w:bCs/>
                <w:color w:val="000000"/>
                <w:rtl/>
              </w:rPr>
              <w:t>سند</w:t>
            </w:r>
          </w:p>
        </w:tc>
        <w:tc>
          <w:tcPr>
            <w:tcW w:w="6390" w:type="dxa"/>
            <w:shd w:val="clear" w:color="auto" w:fill="F2F2F2" w:themeFill="background1" w:themeFillShade="F2"/>
            <w:vAlign w:val="center"/>
            <w:hideMark/>
          </w:tcPr>
          <w:p w:rsidR="00FB6C8B" w:rsidRPr="00737845" w:rsidRDefault="00FB6C8B" w:rsidP="00AF31D4">
            <w:pPr>
              <w:bidi/>
              <w:jc w:val="center"/>
              <w:rPr>
                <w:rFonts w:cs="B Zar"/>
                <w:b/>
                <w:bCs/>
                <w:i/>
                <w:color w:val="000000"/>
                <w:rtl/>
              </w:rPr>
            </w:pPr>
            <w:r w:rsidRPr="00737845">
              <w:rPr>
                <w:rFonts w:cs="B Zar" w:hint="cs"/>
                <w:b/>
                <w:bCs/>
                <w:color w:val="000000"/>
                <w:rtl/>
              </w:rPr>
              <w:t xml:space="preserve">نکات قابل استناد در چشم انداز </w:t>
            </w:r>
            <w:r w:rsidR="00990FC7">
              <w:rPr>
                <w:rFonts w:cs="B Nazanin" w:hint="cs"/>
                <w:b/>
                <w:bCs/>
                <w:color w:val="000000"/>
                <w:rtl/>
              </w:rPr>
              <w:t>شهر</w:t>
            </w:r>
            <w:r w:rsidR="00990FC7" w:rsidRPr="00F25E1F">
              <w:rPr>
                <w:rFonts w:cs="B Nazanin" w:hint="cs"/>
                <w:b/>
                <w:bCs/>
                <w:color w:val="000000"/>
                <w:rtl/>
              </w:rPr>
              <w:t xml:space="preserve"> </w:t>
            </w:r>
            <w:r w:rsidRPr="00737845">
              <w:rPr>
                <w:rFonts w:cs="B Zar" w:hint="cs"/>
                <w:b/>
                <w:bCs/>
                <w:color w:val="000000"/>
                <w:rtl/>
              </w:rPr>
              <w:t>بندرعباس</w:t>
            </w:r>
          </w:p>
        </w:tc>
      </w:tr>
      <w:tr w:rsidR="00FB6C8B" w:rsidRPr="00737845" w:rsidTr="00AF31D4">
        <w:trPr>
          <w:trHeight w:val="530"/>
        </w:trPr>
        <w:tc>
          <w:tcPr>
            <w:tcW w:w="3082" w:type="dxa"/>
            <w:vAlign w:val="center"/>
            <w:hideMark/>
          </w:tcPr>
          <w:p w:rsidR="00FB6C8B" w:rsidRPr="00737845" w:rsidRDefault="00FB6C8B" w:rsidP="00AF31D4">
            <w:pPr>
              <w:bidi/>
              <w:jc w:val="center"/>
              <w:rPr>
                <w:rFonts w:cs="B Zar"/>
                <w:i/>
                <w:color w:val="000000"/>
                <w:szCs w:val="24"/>
                <w:rtl/>
              </w:rPr>
            </w:pPr>
            <w:r w:rsidRPr="00737845">
              <w:rPr>
                <w:rFonts w:cs="B Zar" w:hint="cs"/>
                <w:color w:val="000000"/>
                <w:szCs w:val="24"/>
                <w:rtl/>
              </w:rPr>
              <w:t>چشم انداز توسعه مناطق واستانهای کشور</w:t>
            </w:r>
          </w:p>
        </w:tc>
        <w:tc>
          <w:tcPr>
            <w:tcW w:w="6390" w:type="dxa"/>
            <w:vAlign w:val="center"/>
            <w:hideMark/>
          </w:tcPr>
          <w:p w:rsidR="00FB6C8B" w:rsidRPr="00737845" w:rsidRDefault="00FB6C8B" w:rsidP="00AF31D4">
            <w:pPr>
              <w:bidi/>
              <w:jc w:val="center"/>
              <w:rPr>
                <w:rFonts w:cs="B Zar"/>
                <w:i/>
                <w:color w:val="000000"/>
                <w:rtl/>
              </w:rPr>
            </w:pPr>
            <w:r w:rsidRPr="00C10A1D">
              <w:rPr>
                <w:rFonts w:cs="B Zar" w:hint="cs"/>
                <w:color w:val="000000"/>
                <w:szCs w:val="24"/>
                <w:rtl/>
              </w:rPr>
              <w:t>جامعه ای نمونه و الگو در زمینه تعاملات اجتماعی بین اقوام و مذاهب کشور</w:t>
            </w:r>
          </w:p>
        </w:tc>
      </w:tr>
      <w:tr w:rsidR="00FB6C8B" w:rsidRPr="00737845" w:rsidTr="00AF31D4">
        <w:trPr>
          <w:trHeight w:val="750"/>
        </w:trPr>
        <w:tc>
          <w:tcPr>
            <w:tcW w:w="3082" w:type="dxa"/>
            <w:vAlign w:val="center"/>
            <w:hideMark/>
          </w:tcPr>
          <w:p w:rsidR="00FB6C8B" w:rsidRPr="00737845" w:rsidRDefault="00FB6C8B" w:rsidP="00AF31D4">
            <w:pPr>
              <w:bidi/>
              <w:jc w:val="center"/>
              <w:rPr>
                <w:rFonts w:cs="B Zar"/>
                <w:i/>
                <w:color w:val="000000"/>
                <w:szCs w:val="24"/>
                <w:rtl/>
              </w:rPr>
            </w:pPr>
            <w:r w:rsidRPr="00737845">
              <w:rPr>
                <w:rFonts w:cs="B Zar" w:hint="cs"/>
                <w:color w:val="000000"/>
                <w:szCs w:val="24"/>
                <w:rtl/>
              </w:rPr>
              <w:t>چشم انداز توسعه مناطق واستانهای کشور</w:t>
            </w:r>
          </w:p>
        </w:tc>
        <w:tc>
          <w:tcPr>
            <w:tcW w:w="6390" w:type="dxa"/>
            <w:vAlign w:val="center"/>
            <w:hideMark/>
          </w:tcPr>
          <w:p w:rsidR="00FB6C8B" w:rsidRPr="00737845" w:rsidRDefault="00FB6C8B" w:rsidP="00AF31D4">
            <w:pPr>
              <w:bidi/>
              <w:jc w:val="center"/>
              <w:rPr>
                <w:rFonts w:cs="B Zar"/>
                <w:i/>
                <w:color w:val="000000"/>
                <w:rtl/>
              </w:rPr>
            </w:pPr>
            <w:r w:rsidRPr="00737845">
              <w:rPr>
                <w:rFonts w:cs="B Zar" w:hint="cs"/>
                <w:color w:val="000000"/>
                <w:rtl/>
              </w:rPr>
              <w:t>جامعه ای توانمند</w:t>
            </w:r>
            <w:r w:rsidRPr="00737845">
              <w:rPr>
                <w:rFonts w:ascii="Sakkal Majalla" w:hAnsi="Sakkal Majalla" w:cs="Sakkal Majalla" w:hint="cs"/>
                <w:color w:val="000000"/>
                <w:szCs w:val="24"/>
                <w:rtl/>
              </w:rPr>
              <w:t>٬</w:t>
            </w:r>
            <w:r w:rsidRPr="00737845">
              <w:rPr>
                <w:rFonts w:cs="B Zar" w:hint="cs"/>
                <w:color w:val="000000"/>
                <w:szCs w:val="24"/>
                <w:rtl/>
              </w:rPr>
              <w:t xml:space="preserve">آگاه </w:t>
            </w:r>
            <w:r w:rsidRPr="00737845">
              <w:rPr>
                <w:rFonts w:ascii="Sakkal Majalla" w:hAnsi="Sakkal Majalla" w:cs="Sakkal Majalla" w:hint="cs"/>
                <w:color w:val="000000"/>
                <w:szCs w:val="24"/>
                <w:rtl/>
              </w:rPr>
              <w:t>٬</w:t>
            </w:r>
            <w:r w:rsidRPr="00737845">
              <w:rPr>
                <w:rFonts w:cs="B Zar" w:hint="cs"/>
                <w:color w:val="000000"/>
                <w:szCs w:val="24"/>
                <w:rtl/>
              </w:rPr>
              <w:t>خودباور</w:t>
            </w:r>
            <w:r w:rsidRPr="00737845">
              <w:rPr>
                <w:rFonts w:ascii="Sakkal Majalla" w:hAnsi="Sakkal Majalla" w:cs="Sakkal Majalla" w:hint="cs"/>
                <w:color w:val="000000"/>
                <w:szCs w:val="24"/>
                <w:rtl/>
              </w:rPr>
              <w:t>٬</w:t>
            </w:r>
            <w:r w:rsidRPr="00737845">
              <w:rPr>
                <w:rFonts w:cs="B Zar" w:hint="cs"/>
                <w:color w:val="000000"/>
                <w:szCs w:val="24"/>
                <w:rtl/>
              </w:rPr>
              <w:t xml:space="preserve"> مشارکت جو </w:t>
            </w:r>
            <w:r w:rsidRPr="00737845">
              <w:rPr>
                <w:rFonts w:ascii="Sakkal Majalla" w:hAnsi="Sakkal Majalla" w:cs="Sakkal Majalla" w:hint="cs"/>
                <w:color w:val="000000"/>
                <w:szCs w:val="24"/>
                <w:rtl/>
              </w:rPr>
              <w:t>٬</w:t>
            </w:r>
            <w:r w:rsidRPr="00737845">
              <w:rPr>
                <w:rFonts w:cs="B Zar" w:hint="cs"/>
                <w:color w:val="000000"/>
                <w:szCs w:val="24"/>
                <w:rtl/>
              </w:rPr>
              <w:t xml:space="preserve"> قانونمدار </w:t>
            </w:r>
            <w:r w:rsidRPr="00737845">
              <w:rPr>
                <w:rFonts w:ascii="Sakkal Majalla" w:hAnsi="Sakkal Majalla" w:cs="Sakkal Majalla" w:hint="cs"/>
                <w:color w:val="000000"/>
                <w:szCs w:val="24"/>
                <w:rtl/>
              </w:rPr>
              <w:t>٬</w:t>
            </w:r>
            <w:r w:rsidRPr="00737845">
              <w:rPr>
                <w:rFonts w:cs="B Zar" w:hint="cs"/>
                <w:color w:val="000000"/>
                <w:szCs w:val="24"/>
                <w:rtl/>
              </w:rPr>
              <w:t xml:space="preserve"> مسئولیت پذیر </w:t>
            </w:r>
            <w:r w:rsidRPr="00737845">
              <w:rPr>
                <w:rFonts w:ascii="Sakkal Majalla" w:hAnsi="Sakkal Majalla" w:cs="Sakkal Majalla" w:hint="cs"/>
                <w:color w:val="000000"/>
                <w:szCs w:val="24"/>
                <w:rtl/>
              </w:rPr>
              <w:t>٬</w:t>
            </w:r>
            <w:r w:rsidRPr="00737845">
              <w:rPr>
                <w:rFonts w:cs="B Zar" w:hint="cs"/>
                <w:color w:val="000000"/>
                <w:szCs w:val="24"/>
                <w:rtl/>
              </w:rPr>
              <w:t xml:space="preserve"> بهره مند از رفاه اجتماعی و مصون از آسیبهای اجتماعی</w:t>
            </w:r>
          </w:p>
        </w:tc>
      </w:tr>
      <w:tr w:rsidR="00FB6C8B" w:rsidRPr="00737845" w:rsidTr="00AF31D4">
        <w:trPr>
          <w:trHeight w:val="1125"/>
        </w:trPr>
        <w:tc>
          <w:tcPr>
            <w:tcW w:w="3082" w:type="dxa"/>
            <w:vAlign w:val="center"/>
            <w:hideMark/>
          </w:tcPr>
          <w:p w:rsidR="00FB6C8B" w:rsidRPr="00737845" w:rsidRDefault="00FB6C8B" w:rsidP="00AF31D4">
            <w:pPr>
              <w:bidi/>
              <w:jc w:val="center"/>
              <w:rPr>
                <w:rFonts w:cs="B Zar"/>
                <w:i/>
                <w:color w:val="000000"/>
                <w:szCs w:val="24"/>
                <w:rtl/>
              </w:rPr>
            </w:pPr>
            <w:r w:rsidRPr="00737845">
              <w:rPr>
                <w:rFonts w:cs="B Zar" w:hint="cs"/>
                <w:color w:val="000000"/>
                <w:szCs w:val="24"/>
                <w:rtl/>
              </w:rPr>
              <w:t>سند ملی توسعه استان هرمزگان</w:t>
            </w:r>
          </w:p>
        </w:tc>
        <w:tc>
          <w:tcPr>
            <w:tcW w:w="6390" w:type="dxa"/>
            <w:vAlign w:val="center"/>
            <w:hideMark/>
          </w:tcPr>
          <w:p w:rsidR="00FB6C8B" w:rsidRPr="00737845" w:rsidRDefault="00FB6C8B" w:rsidP="00AF31D4">
            <w:pPr>
              <w:bidi/>
              <w:jc w:val="center"/>
              <w:rPr>
                <w:rFonts w:cs="B Zar"/>
                <w:i/>
                <w:color w:val="000000"/>
                <w:szCs w:val="24"/>
                <w:rtl/>
              </w:rPr>
            </w:pPr>
            <w:r w:rsidRPr="00737845">
              <w:rPr>
                <w:rFonts w:cs="B Zar" w:hint="cs"/>
                <w:color w:val="000000"/>
                <w:szCs w:val="24"/>
                <w:rtl/>
              </w:rPr>
              <w:t xml:space="preserve">وجود زمينه هاي قانوني براي توسعه ورزش ، نگرش مثبت جامعه به فعاليت هاي </w:t>
            </w:r>
            <w:r w:rsidR="00970169">
              <w:rPr>
                <w:rFonts w:cs="B Zar" w:hint="cs"/>
                <w:color w:val="000000"/>
                <w:szCs w:val="24"/>
                <w:rtl/>
              </w:rPr>
              <w:t>ورزشی</w:t>
            </w:r>
            <w:r w:rsidRPr="00737845">
              <w:rPr>
                <w:rFonts w:cs="B Zar" w:hint="cs"/>
                <w:color w:val="000000"/>
                <w:szCs w:val="24"/>
                <w:rtl/>
              </w:rPr>
              <w:t xml:space="preserve"> ، گرايش بخش خصوصي و تشكل هاي داوطلب غير دولتي (</w:t>
            </w:r>
            <w:r w:rsidRPr="00737845">
              <w:rPr>
                <w:rFonts w:cs="B Zar" w:hint="cs"/>
                <w:color w:val="000000"/>
                <w:szCs w:val="24"/>
              </w:rPr>
              <w:t>NGO</w:t>
            </w:r>
            <w:r w:rsidRPr="00737845">
              <w:rPr>
                <w:rFonts w:cs="B Zar" w:hint="cs"/>
                <w:color w:val="000000"/>
                <w:szCs w:val="24"/>
                <w:rtl/>
              </w:rPr>
              <w:t xml:space="preserve"> ) به سرمايه گذاري و خدمات رساني در توسعه ورزش</w:t>
            </w:r>
          </w:p>
        </w:tc>
      </w:tr>
      <w:tr w:rsidR="00FB6C8B" w:rsidRPr="00737845" w:rsidTr="00AF31D4">
        <w:trPr>
          <w:trHeight w:val="944"/>
        </w:trPr>
        <w:tc>
          <w:tcPr>
            <w:tcW w:w="3082" w:type="dxa"/>
            <w:vAlign w:val="center"/>
            <w:hideMark/>
          </w:tcPr>
          <w:p w:rsidR="00FB6C8B" w:rsidRPr="00737845" w:rsidRDefault="00FB6C8B" w:rsidP="00AF31D4">
            <w:pPr>
              <w:bidi/>
              <w:jc w:val="center"/>
              <w:rPr>
                <w:rFonts w:cs="B Zar"/>
                <w:i/>
                <w:color w:val="000000"/>
                <w:szCs w:val="24"/>
                <w:rtl/>
              </w:rPr>
            </w:pPr>
            <w:r w:rsidRPr="00737845">
              <w:rPr>
                <w:rFonts w:cs="B Zar" w:hint="cs"/>
                <w:color w:val="000000"/>
                <w:szCs w:val="24"/>
                <w:rtl/>
              </w:rPr>
              <w:t>سند ملی توسعه استان هرمزگان</w:t>
            </w:r>
          </w:p>
        </w:tc>
        <w:tc>
          <w:tcPr>
            <w:tcW w:w="6390" w:type="dxa"/>
            <w:vAlign w:val="center"/>
            <w:hideMark/>
          </w:tcPr>
          <w:p w:rsidR="00FB6C8B" w:rsidRPr="00737845" w:rsidRDefault="00FB6C8B" w:rsidP="00AF31D4">
            <w:pPr>
              <w:bidi/>
              <w:jc w:val="center"/>
              <w:rPr>
                <w:rFonts w:cs="B Zar"/>
                <w:i/>
                <w:color w:val="000000"/>
                <w:szCs w:val="24"/>
                <w:rtl/>
              </w:rPr>
            </w:pPr>
            <w:r w:rsidRPr="00737845">
              <w:rPr>
                <w:rFonts w:cs="B Zar" w:hint="cs"/>
                <w:color w:val="000000"/>
                <w:szCs w:val="24"/>
                <w:rtl/>
              </w:rPr>
              <w:t>ارتقاء شاخصهاي توسعه انساني تا حد دستيابي به ميانگين هاي ملي ، توانمند سازي نيروهاي محلي ، گسترش تبادلات فرهنگي استان با سطح ملي و اعتلاي معرفت ديني</w:t>
            </w:r>
          </w:p>
        </w:tc>
      </w:tr>
      <w:tr w:rsidR="00FB6C8B" w:rsidRPr="00737845" w:rsidTr="00AF31D4">
        <w:trPr>
          <w:trHeight w:val="750"/>
        </w:trPr>
        <w:tc>
          <w:tcPr>
            <w:tcW w:w="3082" w:type="dxa"/>
            <w:vAlign w:val="center"/>
            <w:hideMark/>
          </w:tcPr>
          <w:p w:rsidR="00FB6C8B" w:rsidRPr="00737845" w:rsidRDefault="00FB6C8B" w:rsidP="00AF31D4">
            <w:pPr>
              <w:bidi/>
              <w:jc w:val="center"/>
              <w:rPr>
                <w:rFonts w:cs="B Zar"/>
                <w:i/>
                <w:color w:val="000000"/>
                <w:szCs w:val="24"/>
                <w:rtl/>
              </w:rPr>
            </w:pPr>
            <w:r w:rsidRPr="00737845">
              <w:rPr>
                <w:rFonts w:cs="B Zar" w:hint="cs"/>
                <w:color w:val="000000"/>
                <w:szCs w:val="24"/>
                <w:rtl/>
              </w:rPr>
              <w:t>سند ملی توسعه استان هرمزگان</w:t>
            </w:r>
          </w:p>
        </w:tc>
        <w:tc>
          <w:tcPr>
            <w:tcW w:w="6390" w:type="dxa"/>
            <w:vAlign w:val="center"/>
            <w:hideMark/>
          </w:tcPr>
          <w:p w:rsidR="00FB6C8B" w:rsidRPr="00737845" w:rsidRDefault="00FB6C8B" w:rsidP="00AF31D4">
            <w:pPr>
              <w:bidi/>
              <w:jc w:val="center"/>
              <w:rPr>
                <w:rFonts w:cs="B Zar"/>
                <w:i/>
                <w:color w:val="000000"/>
                <w:szCs w:val="24"/>
                <w:rtl/>
              </w:rPr>
            </w:pPr>
            <w:r w:rsidRPr="00737845">
              <w:rPr>
                <w:rFonts w:cs="B Zar" w:hint="cs"/>
                <w:color w:val="000000"/>
                <w:szCs w:val="24"/>
                <w:rtl/>
              </w:rPr>
              <w:t>ارتقاء نقش ورزش در تامين سلامت جسمي و روحي و تقويت توانمنديهاي افراد و گروه هاي اجتماعي</w:t>
            </w:r>
          </w:p>
        </w:tc>
      </w:tr>
      <w:tr w:rsidR="00FB6C8B" w:rsidRPr="00737845" w:rsidTr="00AF31D4">
        <w:trPr>
          <w:trHeight w:val="479"/>
        </w:trPr>
        <w:tc>
          <w:tcPr>
            <w:tcW w:w="3082" w:type="dxa"/>
            <w:vAlign w:val="center"/>
            <w:hideMark/>
          </w:tcPr>
          <w:p w:rsidR="00FB6C8B" w:rsidRPr="00737845" w:rsidRDefault="00FB6C8B" w:rsidP="00AF31D4">
            <w:pPr>
              <w:bidi/>
              <w:jc w:val="center"/>
              <w:rPr>
                <w:rFonts w:cs="B Zar"/>
                <w:i/>
                <w:color w:val="000000"/>
                <w:szCs w:val="24"/>
                <w:rtl/>
              </w:rPr>
            </w:pPr>
            <w:r w:rsidRPr="00737845">
              <w:rPr>
                <w:rFonts w:cs="B Zar" w:hint="cs"/>
                <w:color w:val="000000"/>
                <w:szCs w:val="24"/>
                <w:rtl/>
              </w:rPr>
              <w:t>سند ملی توسعه استان هرمزگان</w:t>
            </w:r>
          </w:p>
        </w:tc>
        <w:tc>
          <w:tcPr>
            <w:tcW w:w="6390" w:type="dxa"/>
            <w:vAlign w:val="center"/>
            <w:hideMark/>
          </w:tcPr>
          <w:p w:rsidR="00FB6C8B" w:rsidRPr="00737845" w:rsidRDefault="00FB6C8B" w:rsidP="00AF31D4">
            <w:pPr>
              <w:bidi/>
              <w:jc w:val="center"/>
              <w:rPr>
                <w:rFonts w:cs="B Zar"/>
                <w:i/>
                <w:color w:val="000000"/>
                <w:szCs w:val="24"/>
                <w:rtl/>
              </w:rPr>
            </w:pPr>
            <w:r w:rsidRPr="00737845">
              <w:rPr>
                <w:rFonts w:cs="B Zar" w:hint="cs"/>
                <w:color w:val="000000"/>
                <w:szCs w:val="24"/>
                <w:rtl/>
              </w:rPr>
              <w:t>گسترش ورزش هاي پرورشي ، همگاني ، تفريحي ، قهرماني و حرفه اي</w:t>
            </w:r>
          </w:p>
        </w:tc>
      </w:tr>
      <w:tr w:rsidR="00FB6C8B" w:rsidRPr="00737845" w:rsidTr="00AF31D4">
        <w:trPr>
          <w:trHeight w:val="415"/>
        </w:trPr>
        <w:tc>
          <w:tcPr>
            <w:tcW w:w="3082" w:type="dxa"/>
            <w:vAlign w:val="center"/>
            <w:hideMark/>
          </w:tcPr>
          <w:p w:rsidR="00FB6C8B" w:rsidRPr="00737845" w:rsidRDefault="00FB6C8B" w:rsidP="00AF31D4">
            <w:pPr>
              <w:bidi/>
              <w:jc w:val="center"/>
              <w:rPr>
                <w:rFonts w:cs="B Zar"/>
                <w:i/>
                <w:color w:val="000000"/>
                <w:szCs w:val="24"/>
                <w:rtl/>
              </w:rPr>
            </w:pPr>
            <w:r w:rsidRPr="00737845">
              <w:rPr>
                <w:rFonts w:cs="B Zar" w:hint="cs"/>
                <w:color w:val="000000"/>
                <w:szCs w:val="24"/>
                <w:rtl/>
              </w:rPr>
              <w:t>برنامه میان مدت عملیاتی</w:t>
            </w:r>
          </w:p>
        </w:tc>
        <w:tc>
          <w:tcPr>
            <w:tcW w:w="6390" w:type="dxa"/>
            <w:vAlign w:val="center"/>
            <w:hideMark/>
          </w:tcPr>
          <w:p w:rsidR="00FB6C8B" w:rsidRPr="00737845" w:rsidRDefault="00FB6C8B" w:rsidP="00AF31D4">
            <w:pPr>
              <w:bidi/>
              <w:jc w:val="center"/>
              <w:rPr>
                <w:rFonts w:cs="B Zar"/>
                <w:i/>
                <w:color w:val="000000"/>
                <w:rtl/>
              </w:rPr>
            </w:pPr>
            <w:r w:rsidRPr="00C10A1D">
              <w:rPr>
                <w:rFonts w:cs="B Zar" w:hint="cs"/>
                <w:color w:val="000000"/>
                <w:szCs w:val="24"/>
                <w:rtl/>
              </w:rPr>
              <w:t>وجود گرایش های نیرومند توسعه نزد جوانان و بومیان</w:t>
            </w:r>
          </w:p>
        </w:tc>
      </w:tr>
    </w:tbl>
    <w:p w:rsidR="00FB6C8B" w:rsidRPr="00737845" w:rsidRDefault="00FB6C8B" w:rsidP="006F253C">
      <w:pPr>
        <w:pStyle w:val="aff0"/>
        <w:rPr>
          <w:rFonts w:ascii="Calibri" w:eastAsia="Calibri" w:hAnsi="Calibri"/>
          <w:i w:val="0"/>
          <w:color w:val="000000" w:themeColor="text1"/>
          <w:sz w:val="22"/>
          <w:szCs w:val="22"/>
          <w:rtl/>
          <w:lang w:bidi="ar-SA"/>
        </w:rPr>
      </w:pPr>
      <w:r w:rsidRPr="00737845">
        <w:rPr>
          <w:rFonts w:ascii="Calibri" w:eastAsia="Calibri" w:hAnsi="Calibri" w:hint="cs"/>
          <w:i w:val="0"/>
          <w:color w:val="000000" w:themeColor="text1"/>
          <w:sz w:val="22"/>
          <w:szCs w:val="22"/>
          <w:rtl/>
          <w:lang w:bidi="ar-SA"/>
        </w:rPr>
        <w:t xml:space="preserve">جدول شماره </w:t>
      </w:r>
      <w:r w:rsidR="006F253C">
        <w:rPr>
          <w:rFonts w:ascii="Calibri" w:eastAsia="Calibri" w:hAnsi="Calibri" w:hint="cs"/>
          <w:i w:val="0"/>
          <w:color w:val="000000" w:themeColor="text1"/>
          <w:sz w:val="22"/>
          <w:szCs w:val="22"/>
          <w:rtl/>
          <w:lang w:bidi="ar-SA"/>
        </w:rPr>
        <w:t>15-5-</w:t>
      </w:r>
      <w:r w:rsidRPr="00737845">
        <w:rPr>
          <w:rFonts w:ascii="Calibri" w:eastAsia="Calibri" w:hAnsi="Calibri" w:hint="cs"/>
          <w:i w:val="0"/>
          <w:color w:val="000000" w:themeColor="text1"/>
          <w:sz w:val="22"/>
          <w:szCs w:val="22"/>
          <w:rtl/>
          <w:lang w:bidi="ar-SA"/>
        </w:rPr>
        <w:t xml:space="preserve"> </w:t>
      </w:r>
      <w:r w:rsidRPr="00737845">
        <w:rPr>
          <w:rFonts w:ascii="Calibri" w:eastAsia="Calibri" w:hAnsi="Calibri"/>
          <w:i w:val="0"/>
          <w:color w:val="000000" w:themeColor="text1"/>
          <w:sz w:val="22"/>
          <w:szCs w:val="22"/>
          <w:rtl/>
          <w:lang w:bidi="ar-SA"/>
        </w:rPr>
        <w:t>تفک</w:t>
      </w:r>
      <w:r w:rsidRPr="00737845">
        <w:rPr>
          <w:rFonts w:ascii="Calibri" w:eastAsia="Calibri" w:hAnsi="Calibri" w:hint="cs"/>
          <w:i w:val="0"/>
          <w:color w:val="000000" w:themeColor="text1"/>
          <w:sz w:val="22"/>
          <w:szCs w:val="22"/>
          <w:rtl/>
          <w:lang w:bidi="ar-SA"/>
        </w:rPr>
        <w:t>ی</w:t>
      </w:r>
      <w:r w:rsidRPr="00737845">
        <w:rPr>
          <w:rFonts w:ascii="Calibri" w:eastAsia="Calibri" w:hAnsi="Calibri" w:hint="eastAsia"/>
          <w:i w:val="0"/>
          <w:color w:val="000000" w:themeColor="text1"/>
          <w:sz w:val="22"/>
          <w:szCs w:val="22"/>
          <w:rtl/>
          <w:lang w:bidi="ar-SA"/>
        </w:rPr>
        <w:t>ک</w:t>
      </w:r>
      <w:r w:rsidRPr="00737845">
        <w:rPr>
          <w:rFonts w:ascii="Calibri" w:eastAsia="Calibri" w:hAnsi="Calibri"/>
          <w:i w:val="0"/>
          <w:color w:val="000000" w:themeColor="text1"/>
          <w:sz w:val="22"/>
          <w:szCs w:val="22"/>
          <w:rtl/>
          <w:lang w:bidi="ar-SA"/>
        </w:rPr>
        <w:t xml:space="preserve"> </w:t>
      </w:r>
      <w:r w:rsidRPr="00737845">
        <w:rPr>
          <w:rFonts w:ascii="Calibri" w:eastAsia="Calibri" w:hAnsi="Calibri" w:hint="cs"/>
          <w:i w:val="0"/>
          <w:color w:val="000000" w:themeColor="text1"/>
          <w:sz w:val="22"/>
          <w:szCs w:val="22"/>
          <w:rtl/>
          <w:lang w:bidi="ar-SA"/>
        </w:rPr>
        <w:t xml:space="preserve">نکات برگرفته از اسناد بالادستی در گروه لنگرگاهی </w:t>
      </w:r>
      <w:r w:rsidRPr="00737845">
        <w:rPr>
          <w:rFonts w:ascii="Calibri" w:eastAsia="Calibri" w:hAnsi="Calibri"/>
          <w:i w:val="0"/>
          <w:color w:val="000000" w:themeColor="text1"/>
          <w:sz w:val="22"/>
          <w:szCs w:val="22"/>
          <w:rtl/>
          <w:lang w:bidi="ar-SA"/>
        </w:rPr>
        <w:t>آرام و روان</w:t>
      </w:r>
    </w:p>
    <w:tbl>
      <w:tblPr>
        <w:tblStyle w:val="TableGrid51"/>
        <w:bidiVisual/>
        <w:tblW w:w="9768" w:type="dxa"/>
        <w:tblLook w:val="04A0" w:firstRow="1" w:lastRow="0" w:firstColumn="1" w:lastColumn="0" w:noHBand="0" w:noVBand="1"/>
      </w:tblPr>
      <w:tblGrid>
        <w:gridCol w:w="2298"/>
        <w:gridCol w:w="7470"/>
      </w:tblGrid>
      <w:tr w:rsidR="00FB6C8B" w:rsidRPr="00737845" w:rsidTr="00AE37F8">
        <w:trPr>
          <w:trHeight w:val="485"/>
        </w:trPr>
        <w:tc>
          <w:tcPr>
            <w:tcW w:w="9768" w:type="dxa"/>
            <w:gridSpan w:val="2"/>
            <w:shd w:val="clear" w:color="auto" w:fill="D9E2F3" w:themeFill="accent5" w:themeFillTint="33"/>
            <w:noWrap/>
            <w:vAlign w:val="center"/>
          </w:tcPr>
          <w:p w:rsidR="00FB6C8B" w:rsidRPr="00737845" w:rsidRDefault="00FB6C8B" w:rsidP="00AF31D4">
            <w:pPr>
              <w:bidi/>
              <w:jc w:val="center"/>
              <w:rPr>
                <w:rFonts w:cs="B Zar"/>
                <w:b/>
                <w:bCs/>
                <w:i/>
                <w:color w:val="000000"/>
                <w:rtl/>
              </w:rPr>
            </w:pPr>
            <w:r w:rsidRPr="00737845">
              <w:rPr>
                <w:rFonts w:cs="B Zar"/>
                <w:b/>
                <w:bCs/>
                <w:color w:val="000000"/>
                <w:rtl/>
              </w:rPr>
              <w:t>آرام و روان</w:t>
            </w:r>
          </w:p>
        </w:tc>
      </w:tr>
      <w:tr w:rsidR="00FB6C8B" w:rsidRPr="00737845" w:rsidTr="006F253C">
        <w:trPr>
          <w:trHeight w:val="530"/>
        </w:trPr>
        <w:tc>
          <w:tcPr>
            <w:tcW w:w="2298" w:type="dxa"/>
            <w:shd w:val="clear" w:color="auto" w:fill="F2F2F2" w:themeFill="background1" w:themeFillShade="F2"/>
            <w:noWrap/>
            <w:vAlign w:val="center"/>
            <w:hideMark/>
          </w:tcPr>
          <w:p w:rsidR="00FB6C8B" w:rsidRPr="00737845" w:rsidRDefault="00FB6C8B" w:rsidP="00AF31D4">
            <w:pPr>
              <w:bidi/>
              <w:jc w:val="center"/>
              <w:rPr>
                <w:rFonts w:cs="B Zar"/>
                <w:b/>
                <w:bCs/>
                <w:i/>
                <w:color w:val="000000"/>
              </w:rPr>
            </w:pPr>
            <w:r w:rsidRPr="00737845">
              <w:rPr>
                <w:rFonts w:cs="B Zar" w:hint="cs"/>
                <w:b/>
                <w:bCs/>
                <w:color w:val="000000"/>
                <w:rtl/>
              </w:rPr>
              <w:t>سند</w:t>
            </w:r>
          </w:p>
        </w:tc>
        <w:tc>
          <w:tcPr>
            <w:tcW w:w="7470" w:type="dxa"/>
            <w:shd w:val="clear" w:color="auto" w:fill="F2F2F2" w:themeFill="background1" w:themeFillShade="F2"/>
            <w:vAlign w:val="center"/>
            <w:hideMark/>
          </w:tcPr>
          <w:p w:rsidR="00FB6C8B" w:rsidRPr="00737845" w:rsidRDefault="00FB6C8B" w:rsidP="00AF31D4">
            <w:pPr>
              <w:bidi/>
              <w:jc w:val="center"/>
              <w:rPr>
                <w:rFonts w:cs="B Zar"/>
                <w:b/>
                <w:bCs/>
                <w:i/>
                <w:color w:val="000000"/>
                <w:rtl/>
              </w:rPr>
            </w:pPr>
            <w:r w:rsidRPr="00737845">
              <w:rPr>
                <w:rFonts w:cs="B Zar" w:hint="cs"/>
                <w:b/>
                <w:bCs/>
                <w:color w:val="000000"/>
                <w:rtl/>
              </w:rPr>
              <w:t>نکات قابل استناد در چشم انداز</w:t>
            </w:r>
            <w:r w:rsidR="00990FC7">
              <w:rPr>
                <w:rFonts w:cs="B Nazanin" w:hint="cs"/>
                <w:b/>
                <w:bCs/>
                <w:color w:val="000000"/>
                <w:rtl/>
              </w:rPr>
              <w:t xml:space="preserve"> شهر</w:t>
            </w:r>
            <w:r w:rsidRPr="00737845">
              <w:rPr>
                <w:rFonts w:cs="B Zar" w:hint="cs"/>
                <w:b/>
                <w:bCs/>
                <w:color w:val="000000"/>
                <w:rtl/>
              </w:rPr>
              <w:t xml:space="preserve"> بندرعباس</w:t>
            </w:r>
          </w:p>
        </w:tc>
      </w:tr>
      <w:tr w:rsidR="00FB6C8B" w:rsidRPr="00737845" w:rsidTr="00083A18">
        <w:trPr>
          <w:trHeight w:val="424"/>
        </w:trPr>
        <w:tc>
          <w:tcPr>
            <w:tcW w:w="2298" w:type="dxa"/>
            <w:vAlign w:val="center"/>
            <w:hideMark/>
          </w:tcPr>
          <w:p w:rsidR="00FB6C8B" w:rsidRPr="00737845" w:rsidRDefault="00FB6C8B" w:rsidP="00AF31D4">
            <w:pPr>
              <w:bidi/>
              <w:jc w:val="center"/>
              <w:rPr>
                <w:rFonts w:cs="B Zar"/>
                <w:i/>
                <w:color w:val="000000"/>
                <w:szCs w:val="24"/>
                <w:rtl/>
              </w:rPr>
            </w:pPr>
            <w:r w:rsidRPr="00737845">
              <w:rPr>
                <w:rFonts w:cs="B Zar" w:hint="cs"/>
                <w:color w:val="000000"/>
                <w:szCs w:val="24"/>
                <w:rtl/>
              </w:rPr>
              <w:t>برنامه ششم توسعه كشور</w:t>
            </w:r>
          </w:p>
        </w:tc>
        <w:tc>
          <w:tcPr>
            <w:tcW w:w="7470" w:type="dxa"/>
            <w:vAlign w:val="center"/>
            <w:hideMark/>
          </w:tcPr>
          <w:p w:rsidR="00FB6C8B" w:rsidRPr="00C10A1D" w:rsidRDefault="00FB6C8B" w:rsidP="00AF31D4">
            <w:pPr>
              <w:bidi/>
              <w:jc w:val="center"/>
              <w:rPr>
                <w:rFonts w:cs="B Zar"/>
                <w:color w:val="000000"/>
                <w:szCs w:val="24"/>
                <w:rtl/>
              </w:rPr>
            </w:pPr>
            <w:r w:rsidRPr="00C10A1D">
              <w:rPr>
                <w:rFonts w:cs="B Zar" w:hint="cs"/>
                <w:color w:val="000000"/>
                <w:szCs w:val="24"/>
                <w:rtl/>
              </w:rPr>
              <w:t>سرمايه گذاري بخش غيردولتي در احداث و بهره برداري از حمل و نقل ریلی درون شهري</w:t>
            </w:r>
          </w:p>
        </w:tc>
      </w:tr>
      <w:tr w:rsidR="00FB6C8B" w:rsidRPr="00737845" w:rsidTr="00083A18">
        <w:trPr>
          <w:trHeight w:val="790"/>
        </w:trPr>
        <w:tc>
          <w:tcPr>
            <w:tcW w:w="2298" w:type="dxa"/>
            <w:vAlign w:val="center"/>
            <w:hideMark/>
          </w:tcPr>
          <w:p w:rsidR="00FB6C8B" w:rsidRPr="00737845" w:rsidRDefault="00FB6C8B" w:rsidP="00AF31D4">
            <w:pPr>
              <w:bidi/>
              <w:jc w:val="center"/>
              <w:rPr>
                <w:rFonts w:cs="B Zar"/>
                <w:i/>
                <w:color w:val="000000"/>
                <w:szCs w:val="24"/>
                <w:rtl/>
              </w:rPr>
            </w:pPr>
            <w:r w:rsidRPr="00737845">
              <w:rPr>
                <w:rFonts w:cs="B Zar" w:hint="cs"/>
                <w:color w:val="000000"/>
                <w:szCs w:val="24"/>
                <w:rtl/>
              </w:rPr>
              <w:t>برنامه ششم توسعه كشور</w:t>
            </w:r>
          </w:p>
        </w:tc>
        <w:tc>
          <w:tcPr>
            <w:tcW w:w="7470" w:type="dxa"/>
            <w:vAlign w:val="center"/>
            <w:hideMark/>
          </w:tcPr>
          <w:p w:rsidR="00FB6C8B" w:rsidRPr="00C10A1D" w:rsidRDefault="00FB6C8B" w:rsidP="00AF31D4">
            <w:pPr>
              <w:bidi/>
              <w:jc w:val="center"/>
              <w:rPr>
                <w:rFonts w:cs="B Zar"/>
                <w:color w:val="000000"/>
                <w:szCs w:val="24"/>
                <w:rtl/>
              </w:rPr>
            </w:pPr>
            <w:r w:rsidRPr="00C10A1D">
              <w:rPr>
                <w:rFonts w:cs="B Zar" w:hint="cs"/>
                <w:color w:val="000000"/>
                <w:szCs w:val="24"/>
                <w:rtl/>
              </w:rPr>
              <w:t>نصب، نگهداري و به روزرساني سامانه هاي كنترلي و مراقبتي هوشمند دركليه معابر اصلي، ميادين و بزرگراهها در مراكز استانها و كلانشهرها</w:t>
            </w:r>
          </w:p>
        </w:tc>
      </w:tr>
      <w:tr w:rsidR="00FB6C8B" w:rsidRPr="00737845" w:rsidTr="00083A18">
        <w:trPr>
          <w:trHeight w:val="1080"/>
        </w:trPr>
        <w:tc>
          <w:tcPr>
            <w:tcW w:w="2298" w:type="dxa"/>
            <w:vAlign w:val="center"/>
            <w:hideMark/>
          </w:tcPr>
          <w:p w:rsidR="00FB6C8B" w:rsidRPr="00737845" w:rsidRDefault="00FB6C8B" w:rsidP="00AF31D4">
            <w:pPr>
              <w:bidi/>
              <w:jc w:val="center"/>
              <w:rPr>
                <w:rFonts w:cs="B Zar"/>
                <w:i/>
                <w:color w:val="000000"/>
                <w:szCs w:val="24"/>
                <w:rtl/>
              </w:rPr>
            </w:pPr>
            <w:r w:rsidRPr="00737845">
              <w:rPr>
                <w:rFonts w:cs="B Zar" w:hint="cs"/>
                <w:color w:val="000000"/>
                <w:szCs w:val="24"/>
                <w:rtl/>
              </w:rPr>
              <w:t>طرح راهبردی ساختاری</w:t>
            </w:r>
          </w:p>
        </w:tc>
        <w:tc>
          <w:tcPr>
            <w:tcW w:w="7470" w:type="dxa"/>
            <w:vAlign w:val="center"/>
            <w:hideMark/>
          </w:tcPr>
          <w:p w:rsidR="00FB6C8B" w:rsidRPr="00C10A1D" w:rsidRDefault="00FB6C8B" w:rsidP="00AF31D4">
            <w:pPr>
              <w:bidi/>
              <w:jc w:val="center"/>
              <w:rPr>
                <w:rFonts w:cs="B Zar"/>
                <w:color w:val="000000"/>
                <w:szCs w:val="24"/>
                <w:rtl/>
              </w:rPr>
            </w:pPr>
            <w:r w:rsidRPr="00C10A1D">
              <w:rPr>
                <w:rFonts w:cs="B Zar" w:hint="cs"/>
                <w:color w:val="000000"/>
                <w:szCs w:val="24"/>
                <w:rtl/>
              </w:rPr>
              <w:t>ساختار سيستم حمل و نقل عمومي شهر عمدتا بر تاكسي ها و مسافركش هاي شخصي استوار است كه با تقويت شركت واحد اتوبوسراني و استفاده از اتوبوس ها داراي وسايل خنك كننده، به همراه افزايش خطوط، نياز به وسايل نقليه  خصوصي را به حداقل خواهد رسانيد.</w:t>
            </w:r>
          </w:p>
        </w:tc>
      </w:tr>
      <w:tr w:rsidR="00FB6C8B" w:rsidRPr="00737845" w:rsidTr="00083A18">
        <w:trPr>
          <w:trHeight w:val="750"/>
        </w:trPr>
        <w:tc>
          <w:tcPr>
            <w:tcW w:w="2298" w:type="dxa"/>
            <w:vAlign w:val="center"/>
            <w:hideMark/>
          </w:tcPr>
          <w:p w:rsidR="00FB6C8B" w:rsidRPr="00737845" w:rsidRDefault="00FB6C8B" w:rsidP="00AF31D4">
            <w:pPr>
              <w:bidi/>
              <w:jc w:val="center"/>
              <w:rPr>
                <w:rFonts w:cs="B Zar"/>
                <w:i/>
                <w:color w:val="000000"/>
                <w:szCs w:val="24"/>
                <w:rtl/>
              </w:rPr>
            </w:pPr>
            <w:r w:rsidRPr="00737845">
              <w:rPr>
                <w:rFonts w:cs="B Zar" w:hint="cs"/>
                <w:color w:val="000000"/>
                <w:szCs w:val="24"/>
                <w:rtl/>
              </w:rPr>
              <w:t>قانون برنامه ششم توسعه كشور</w:t>
            </w:r>
          </w:p>
        </w:tc>
        <w:tc>
          <w:tcPr>
            <w:tcW w:w="7470" w:type="dxa"/>
            <w:vAlign w:val="center"/>
            <w:hideMark/>
          </w:tcPr>
          <w:p w:rsidR="00FB6C8B" w:rsidRPr="00C10A1D" w:rsidRDefault="00FB6C8B" w:rsidP="00AF31D4">
            <w:pPr>
              <w:bidi/>
              <w:jc w:val="center"/>
              <w:rPr>
                <w:rFonts w:cs="B Zar"/>
                <w:color w:val="000000"/>
                <w:szCs w:val="24"/>
                <w:rtl/>
              </w:rPr>
            </w:pPr>
            <w:r w:rsidRPr="00C10A1D">
              <w:rPr>
                <w:rFonts w:cs="B Zar" w:hint="cs"/>
                <w:color w:val="000000"/>
                <w:szCs w:val="24"/>
                <w:rtl/>
              </w:rPr>
              <w:t>کلیه معابر اصلی، میادین و بزرگراهها در مراکز استانها و کلانشهرها و همچنین جاده</w:t>
            </w:r>
            <w:r w:rsidR="00970169">
              <w:rPr>
                <w:rFonts w:cs="B Zar" w:hint="cs"/>
                <w:color w:val="000000"/>
                <w:szCs w:val="24"/>
                <w:rtl/>
              </w:rPr>
              <w:t xml:space="preserve"> </w:t>
            </w:r>
            <w:r w:rsidRPr="00C10A1D">
              <w:rPr>
                <w:rFonts w:cs="B Zar" w:hint="cs"/>
                <w:color w:val="000000"/>
                <w:szCs w:val="24"/>
                <w:rtl/>
              </w:rPr>
              <w:t>های اصلی و آزادراهها با نصب، نگهداری و به</w:t>
            </w:r>
            <w:r w:rsidR="00970169">
              <w:rPr>
                <w:rFonts w:cs="B Zar" w:hint="cs"/>
                <w:color w:val="000000"/>
                <w:szCs w:val="24"/>
                <w:rtl/>
              </w:rPr>
              <w:t xml:space="preserve"> </w:t>
            </w:r>
            <w:r w:rsidRPr="00C10A1D">
              <w:rPr>
                <w:rFonts w:cs="B Zar" w:hint="cs"/>
                <w:color w:val="000000"/>
                <w:szCs w:val="24"/>
                <w:rtl/>
              </w:rPr>
              <w:t>روزرسانی سامانه</w:t>
            </w:r>
            <w:r w:rsidR="00970169">
              <w:rPr>
                <w:rFonts w:cs="B Zar" w:hint="cs"/>
                <w:color w:val="000000"/>
                <w:szCs w:val="24"/>
                <w:rtl/>
              </w:rPr>
              <w:t xml:space="preserve"> </w:t>
            </w:r>
            <w:r w:rsidRPr="00C10A1D">
              <w:rPr>
                <w:rFonts w:cs="B Zar" w:hint="cs"/>
                <w:color w:val="000000"/>
                <w:szCs w:val="24"/>
                <w:rtl/>
              </w:rPr>
              <w:t>های کنترلی و مراقبتی هوشمند توسط شهرداریها</w:t>
            </w:r>
          </w:p>
        </w:tc>
      </w:tr>
    </w:tbl>
    <w:p w:rsidR="00AD18BC" w:rsidRDefault="00AD18BC" w:rsidP="00FA0625">
      <w:pPr>
        <w:bidi/>
        <w:jc w:val="both"/>
        <w:rPr>
          <w:rtl/>
          <w:lang w:bidi="fa-IR"/>
        </w:rPr>
      </w:pPr>
      <w:bookmarkStart w:id="67" w:name="_Toc518297085"/>
    </w:p>
    <w:p w:rsidR="00C10A1D" w:rsidRDefault="00C10A1D" w:rsidP="00FA0625">
      <w:pPr>
        <w:bidi/>
        <w:jc w:val="both"/>
        <w:rPr>
          <w:rtl/>
          <w:lang w:bidi="fa-IR"/>
        </w:rPr>
      </w:pPr>
    </w:p>
    <w:p w:rsidR="00FB6C8B" w:rsidRPr="00414052" w:rsidRDefault="00D323E8" w:rsidP="00FA0625">
      <w:pPr>
        <w:pStyle w:val="Caption"/>
        <w:jc w:val="both"/>
        <w:rPr>
          <w:rFonts w:eastAsia="Calibri"/>
          <w:sz w:val="32"/>
          <w:szCs w:val="32"/>
          <w:rtl/>
        </w:rPr>
      </w:pPr>
      <w:r>
        <w:rPr>
          <w:rFonts w:eastAsia="Calibri" w:hint="cs"/>
          <w:sz w:val="22"/>
          <w:szCs w:val="24"/>
          <w:rtl/>
        </w:rPr>
        <w:lastRenderedPageBreak/>
        <w:t xml:space="preserve">1-5- </w:t>
      </w:r>
      <w:r w:rsidR="00FB6C8B" w:rsidRPr="00414052">
        <w:rPr>
          <w:rFonts w:eastAsia="Calibri"/>
          <w:sz w:val="22"/>
          <w:szCs w:val="24"/>
          <w:rtl/>
        </w:rPr>
        <w:t>فراوانی گروههای لنگرگاهی چشم انداز:</w:t>
      </w:r>
      <w:bookmarkEnd w:id="67"/>
    </w:p>
    <w:p w:rsidR="00FB6C8B" w:rsidRDefault="00FB6C8B" w:rsidP="00FA0625">
      <w:pPr>
        <w:tabs>
          <w:tab w:val="left" w:pos="365"/>
        </w:tabs>
        <w:bidi/>
        <w:spacing w:after="200" w:line="276" w:lineRule="auto"/>
        <w:ind w:left="56"/>
        <w:contextualSpacing/>
        <w:jc w:val="both"/>
        <w:rPr>
          <w:rFonts w:ascii="Calibri" w:eastAsia="Calibri" w:hAnsi="Calibri" w:cs="B Zar"/>
          <w:color w:val="000000" w:themeColor="text1"/>
          <w:sz w:val="36"/>
          <w:szCs w:val="28"/>
          <w:rtl/>
        </w:rPr>
      </w:pPr>
      <w:r w:rsidRPr="00414052">
        <w:rPr>
          <w:rFonts w:ascii="Calibri" w:eastAsia="Calibri" w:hAnsi="Calibri" w:cs="B Zar"/>
          <w:color w:val="000000" w:themeColor="text1"/>
          <w:sz w:val="36"/>
          <w:szCs w:val="28"/>
          <w:rtl/>
        </w:rPr>
        <w:t xml:space="preserve">       با توجه به اسناد بالادست</w:t>
      </w:r>
      <w:r w:rsidRPr="00414052">
        <w:rPr>
          <w:rFonts w:ascii="Calibri" w:eastAsia="Calibri" w:hAnsi="Calibri" w:cs="B Zar" w:hint="cs"/>
          <w:color w:val="000000" w:themeColor="text1"/>
          <w:sz w:val="36"/>
          <w:szCs w:val="28"/>
          <w:rtl/>
        </w:rPr>
        <w:t>ی</w:t>
      </w:r>
      <w:r w:rsidRPr="00414052">
        <w:rPr>
          <w:rFonts w:ascii="Calibri" w:eastAsia="Calibri" w:hAnsi="Calibri" w:cs="B Zar" w:hint="eastAsia"/>
          <w:color w:val="000000" w:themeColor="text1"/>
          <w:sz w:val="36"/>
          <w:szCs w:val="28"/>
          <w:rtl/>
        </w:rPr>
        <w:t>،</w:t>
      </w:r>
      <w:r w:rsidRPr="00414052">
        <w:rPr>
          <w:rFonts w:ascii="Calibri" w:eastAsia="Calibri" w:hAnsi="Calibri" w:cs="B Zar"/>
          <w:color w:val="000000" w:themeColor="text1"/>
          <w:sz w:val="36"/>
          <w:szCs w:val="28"/>
          <w:rtl/>
        </w:rPr>
        <w:t xml:space="preserve"> فراوان</w:t>
      </w:r>
      <w:r w:rsidRPr="00414052">
        <w:rPr>
          <w:rFonts w:ascii="Calibri" w:eastAsia="Calibri" w:hAnsi="Calibri" w:cs="B Zar" w:hint="cs"/>
          <w:color w:val="000000" w:themeColor="text1"/>
          <w:sz w:val="36"/>
          <w:szCs w:val="28"/>
          <w:rtl/>
        </w:rPr>
        <w:t>ی</w:t>
      </w:r>
      <w:r w:rsidRPr="00414052">
        <w:rPr>
          <w:rFonts w:ascii="Calibri" w:eastAsia="Calibri" w:hAnsi="Calibri" w:cs="B Zar"/>
          <w:color w:val="000000" w:themeColor="text1"/>
          <w:sz w:val="36"/>
          <w:szCs w:val="28"/>
          <w:rtl/>
        </w:rPr>
        <w:t xml:space="preserve"> عبارات کل</w:t>
      </w:r>
      <w:r w:rsidRPr="00414052">
        <w:rPr>
          <w:rFonts w:ascii="Calibri" w:eastAsia="Calibri" w:hAnsi="Calibri" w:cs="B Zar" w:hint="cs"/>
          <w:color w:val="000000" w:themeColor="text1"/>
          <w:sz w:val="36"/>
          <w:szCs w:val="28"/>
          <w:rtl/>
        </w:rPr>
        <w:t>ی</w:t>
      </w:r>
      <w:r w:rsidRPr="00414052">
        <w:rPr>
          <w:rFonts w:ascii="Calibri" w:eastAsia="Calibri" w:hAnsi="Calibri" w:cs="B Zar" w:hint="eastAsia"/>
          <w:color w:val="000000" w:themeColor="text1"/>
          <w:sz w:val="36"/>
          <w:szCs w:val="28"/>
          <w:rtl/>
        </w:rPr>
        <w:t>د</w:t>
      </w:r>
      <w:r w:rsidRPr="00414052">
        <w:rPr>
          <w:rFonts w:ascii="Calibri" w:eastAsia="Calibri" w:hAnsi="Calibri" w:cs="B Zar" w:hint="cs"/>
          <w:color w:val="000000" w:themeColor="text1"/>
          <w:sz w:val="36"/>
          <w:szCs w:val="28"/>
          <w:rtl/>
        </w:rPr>
        <w:t>ی</w:t>
      </w:r>
      <w:r w:rsidRPr="00414052">
        <w:rPr>
          <w:rFonts w:ascii="Calibri" w:eastAsia="Calibri" w:hAnsi="Calibri" w:cs="B Zar"/>
          <w:color w:val="000000" w:themeColor="text1"/>
          <w:sz w:val="36"/>
          <w:szCs w:val="28"/>
          <w:rtl/>
        </w:rPr>
        <w:t xml:space="preserve"> مربوط به تدو</w:t>
      </w:r>
      <w:r w:rsidRPr="00414052">
        <w:rPr>
          <w:rFonts w:ascii="Calibri" w:eastAsia="Calibri" w:hAnsi="Calibri" w:cs="B Zar" w:hint="cs"/>
          <w:color w:val="000000" w:themeColor="text1"/>
          <w:sz w:val="36"/>
          <w:szCs w:val="28"/>
          <w:rtl/>
        </w:rPr>
        <w:t>ی</w:t>
      </w:r>
      <w:r w:rsidRPr="00414052">
        <w:rPr>
          <w:rFonts w:ascii="Calibri" w:eastAsia="Calibri" w:hAnsi="Calibri" w:cs="B Zar" w:hint="eastAsia"/>
          <w:color w:val="000000" w:themeColor="text1"/>
          <w:sz w:val="36"/>
          <w:szCs w:val="28"/>
          <w:rtl/>
        </w:rPr>
        <w:t>ن</w:t>
      </w:r>
      <w:r w:rsidRPr="00414052">
        <w:rPr>
          <w:rFonts w:ascii="Calibri" w:eastAsia="Calibri" w:hAnsi="Calibri" w:cs="B Zar"/>
          <w:color w:val="000000" w:themeColor="text1"/>
          <w:sz w:val="36"/>
          <w:szCs w:val="28"/>
          <w:rtl/>
        </w:rPr>
        <w:t xml:space="preserve"> چشم انداز به صورت ذ</w:t>
      </w:r>
      <w:r w:rsidRPr="00414052">
        <w:rPr>
          <w:rFonts w:ascii="Calibri" w:eastAsia="Calibri" w:hAnsi="Calibri" w:cs="B Zar" w:hint="cs"/>
          <w:color w:val="000000" w:themeColor="text1"/>
          <w:sz w:val="36"/>
          <w:szCs w:val="28"/>
          <w:rtl/>
        </w:rPr>
        <w:t>ی</w:t>
      </w:r>
      <w:r w:rsidRPr="00414052">
        <w:rPr>
          <w:rFonts w:ascii="Calibri" w:eastAsia="Calibri" w:hAnsi="Calibri" w:cs="B Zar" w:hint="eastAsia"/>
          <w:color w:val="000000" w:themeColor="text1"/>
          <w:sz w:val="36"/>
          <w:szCs w:val="28"/>
          <w:rtl/>
        </w:rPr>
        <w:t>ل</w:t>
      </w:r>
      <w:r w:rsidRPr="00414052">
        <w:rPr>
          <w:rFonts w:ascii="Calibri" w:eastAsia="Calibri" w:hAnsi="Calibri" w:cs="B Zar"/>
          <w:color w:val="000000" w:themeColor="text1"/>
          <w:sz w:val="36"/>
          <w:szCs w:val="28"/>
          <w:rtl/>
        </w:rPr>
        <w:t xml:space="preserve"> مشخص شد.</w:t>
      </w:r>
    </w:p>
    <w:p w:rsidR="00FB6C8B" w:rsidRDefault="00FB6C8B" w:rsidP="007763B2">
      <w:pPr>
        <w:pStyle w:val="aff0"/>
        <w:rPr>
          <w:sz w:val="22"/>
          <w:szCs w:val="22"/>
          <w:rtl/>
        </w:rPr>
      </w:pPr>
      <w:bookmarkStart w:id="68" w:name="_Toc469927839"/>
      <w:bookmarkStart w:id="69" w:name="_Toc470011985"/>
      <w:r w:rsidRPr="00AA61A3">
        <w:rPr>
          <w:sz w:val="22"/>
          <w:szCs w:val="22"/>
          <w:rtl/>
        </w:rPr>
        <w:t xml:space="preserve">جدول </w:t>
      </w:r>
      <w:r w:rsidR="00584E61">
        <w:rPr>
          <w:rFonts w:hint="cs"/>
          <w:sz w:val="22"/>
          <w:szCs w:val="22"/>
          <w:rtl/>
        </w:rPr>
        <w:t>شماره 1-1-5-</w:t>
      </w:r>
      <w:bookmarkEnd w:id="68"/>
      <w:bookmarkEnd w:id="69"/>
      <w:r w:rsidRPr="00AA61A3">
        <w:rPr>
          <w:sz w:val="22"/>
          <w:szCs w:val="22"/>
          <w:rtl/>
        </w:rPr>
        <w:t>فراوان</w:t>
      </w:r>
      <w:r w:rsidRPr="00AA61A3">
        <w:rPr>
          <w:rFonts w:hint="cs"/>
          <w:sz w:val="22"/>
          <w:szCs w:val="22"/>
          <w:rtl/>
        </w:rPr>
        <w:t>ی</w:t>
      </w:r>
      <w:r w:rsidRPr="00AA61A3">
        <w:rPr>
          <w:sz w:val="22"/>
          <w:szCs w:val="22"/>
          <w:rtl/>
        </w:rPr>
        <w:t xml:space="preserve"> گروهها</w:t>
      </w:r>
      <w:r w:rsidRPr="00AA61A3">
        <w:rPr>
          <w:rFonts w:hint="cs"/>
          <w:sz w:val="22"/>
          <w:szCs w:val="22"/>
          <w:rtl/>
        </w:rPr>
        <w:t>ی</w:t>
      </w:r>
      <w:r w:rsidRPr="00AA61A3">
        <w:rPr>
          <w:sz w:val="22"/>
          <w:szCs w:val="22"/>
          <w:rtl/>
        </w:rPr>
        <w:t xml:space="preserve"> لنگرگاه</w:t>
      </w:r>
      <w:r w:rsidRPr="00AA61A3">
        <w:rPr>
          <w:rFonts w:hint="cs"/>
          <w:sz w:val="22"/>
          <w:szCs w:val="22"/>
          <w:rtl/>
        </w:rPr>
        <w:t>ی</w:t>
      </w:r>
    </w:p>
    <w:p w:rsidR="00FB6C8B" w:rsidRPr="00AA61A3" w:rsidRDefault="00FB6C8B" w:rsidP="00FA0625">
      <w:pPr>
        <w:pStyle w:val="aff0"/>
        <w:jc w:val="both"/>
        <w:rPr>
          <w:sz w:val="22"/>
          <w:szCs w:val="22"/>
        </w:rPr>
      </w:pPr>
      <w:r w:rsidRPr="001018FF">
        <w:rPr>
          <w:noProof/>
          <w:szCs w:val="20"/>
          <w:rtl/>
          <w:lang w:bidi="ar-SA"/>
        </w:rPr>
        <w:drawing>
          <wp:inline distT="0" distB="0" distL="0" distR="0" wp14:anchorId="6B6D1EBF" wp14:editId="544166A5">
            <wp:extent cx="5743575" cy="4572000"/>
            <wp:effectExtent l="0" t="0" r="9525"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575" cy="4572000"/>
                    </a:xfrm>
                    <a:prstGeom prst="rect">
                      <a:avLst/>
                    </a:prstGeom>
                    <a:noFill/>
                    <a:ln>
                      <a:noFill/>
                    </a:ln>
                  </pic:spPr>
                </pic:pic>
              </a:graphicData>
            </a:graphic>
          </wp:inline>
        </w:drawing>
      </w:r>
    </w:p>
    <w:p w:rsidR="00FB6C8B" w:rsidRDefault="00FB6C8B" w:rsidP="00FA0625">
      <w:pPr>
        <w:tabs>
          <w:tab w:val="left" w:pos="365"/>
        </w:tabs>
        <w:jc w:val="both"/>
        <w:rPr>
          <w:color w:val="000000" w:themeColor="text1"/>
          <w:sz w:val="28"/>
          <w:rtl/>
        </w:rPr>
      </w:pPr>
    </w:p>
    <w:p w:rsidR="00C838FE" w:rsidRDefault="00C838FE">
      <w:pPr>
        <w:rPr>
          <w:color w:val="000000" w:themeColor="text1"/>
          <w:sz w:val="28"/>
        </w:rPr>
      </w:pPr>
      <w:r>
        <w:rPr>
          <w:color w:val="000000" w:themeColor="text1"/>
          <w:sz w:val="28"/>
        </w:rPr>
        <w:br w:type="page"/>
      </w:r>
    </w:p>
    <w:p w:rsidR="00FB6C8B" w:rsidRDefault="00FB6C8B" w:rsidP="00FA0625">
      <w:pPr>
        <w:tabs>
          <w:tab w:val="left" w:pos="365"/>
        </w:tabs>
        <w:jc w:val="both"/>
        <w:rPr>
          <w:color w:val="000000" w:themeColor="text1"/>
          <w:sz w:val="28"/>
          <w:rtl/>
        </w:rPr>
      </w:pPr>
    </w:p>
    <w:p w:rsidR="00FB6C8B" w:rsidRPr="00DC657B" w:rsidRDefault="00D323E8" w:rsidP="00FA0625">
      <w:pPr>
        <w:pStyle w:val="Heading20"/>
        <w:bidi/>
        <w:ind w:left="142"/>
        <w:jc w:val="both"/>
        <w:rPr>
          <w:rFonts w:cs="B Zar"/>
          <w:b/>
          <w:bCs/>
          <w:color w:val="auto"/>
          <w:sz w:val="24"/>
          <w:szCs w:val="24"/>
          <w:rtl/>
        </w:rPr>
      </w:pPr>
      <w:bookmarkStart w:id="70" w:name="_Toc518297086"/>
      <w:bookmarkStart w:id="71" w:name="_Toc61256435"/>
      <w:r>
        <w:rPr>
          <w:rFonts w:cs="B Zar" w:hint="cs"/>
          <w:b/>
          <w:bCs/>
          <w:color w:val="auto"/>
          <w:sz w:val="24"/>
          <w:szCs w:val="24"/>
          <w:rtl/>
        </w:rPr>
        <w:t>6</w:t>
      </w:r>
      <w:r w:rsidR="00FB6C8B" w:rsidRPr="00DC657B">
        <w:rPr>
          <w:rFonts w:cs="B Zar" w:hint="cs"/>
          <w:b/>
          <w:bCs/>
          <w:color w:val="auto"/>
          <w:sz w:val="24"/>
          <w:szCs w:val="24"/>
          <w:rtl/>
        </w:rPr>
        <w:t>-</w:t>
      </w:r>
      <w:r w:rsidR="00FB6C8B" w:rsidRPr="00FD678B">
        <w:rPr>
          <w:rFonts w:ascii="IranNastaliq" w:hAnsi="IranNastaliq" w:cs="B Zar"/>
          <w:b/>
          <w:bCs/>
          <w:color w:val="auto"/>
          <w:sz w:val="28"/>
          <w:szCs w:val="28"/>
          <w:rtl/>
        </w:rPr>
        <w:t>چشم انداز استخراج شده:</w:t>
      </w:r>
      <w:bookmarkEnd w:id="70"/>
      <w:bookmarkEnd w:id="71"/>
    </w:p>
    <w:p w:rsidR="00FB6C8B" w:rsidRDefault="00FB6C8B" w:rsidP="00FA0625">
      <w:pPr>
        <w:bidi/>
        <w:spacing w:after="200" w:line="276" w:lineRule="auto"/>
        <w:ind w:left="56"/>
        <w:contextualSpacing/>
        <w:jc w:val="both"/>
        <w:rPr>
          <w:rFonts w:ascii="Calibri" w:eastAsia="Calibri" w:hAnsi="Calibri" w:cs="B Zar"/>
          <w:color w:val="000000" w:themeColor="text1"/>
          <w:sz w:val="36"/>
          <w:szCs w:val="28"/>
          <w:rtl/>
        </w:rPr>
      </w:pPr>
      <w:r w:rsidRPr="00DC657B">
        <w:rPr>
          <w:rFonts w:ascii="Calibri" w:eastAsia="Calibri" w:hAnsi="Calibri" w:cs="B Zar" w:hint="cs"/>
          <w:color w:val="000000" w:themeColor="text1"/>
          <w:sz w:val="36"/>
          <w:szCs w:val="28"/>
          <w:rtl/>
        </w:rPr>
        <w:t xml:space="preserve">       </w:t>
      </w:r>
      <w:r w:rsidRPr="00DC657B">
        <w:rPr>
          <w:rFonts w:ascii="Calibri" w:eastAsia="Calibri" w:hAnsi="Calibri" w:cs="B Zar"/>
          <w:color w:val="000000" w:themeColor="text1"/>
          <w:sz w:val="36"/>
          <w:szCs w:val="28"/>
          <w:rtl/>
        </w:rPr>
        <w:t>به استناد بررس</w:t>
      </w:r>
      <w:r w:rsidRPr="00DC657B">
        <w:rPr>
          <w:rFonts w:ascii="Calibri" w:eastAsia="Calibri" w:hAnsi="Calibri" w:cs="B Zar" w:hint="cs"/>
          <w:color w:val="000000" w:themeColor="text1"/>
          <w:sz w:val="36"/>
          <w:szCs w:val="28"/>
          <w:rtl/>
        </w:rPr>
        <w:t>ی</w:t>
      </w:r>
      <w:r w:rsidRPr="00DC657B">
        <w:rPr>
          <w:rFonts w:ascii="Calibri" w:eastAsia="Calibri" w:hAnsi="Calibri" w:cs="B Zar"/>
          <w:color w:val="000000" w:themeColor="text1"/>
          <w:sz w:val="36"/>
          <w:szCs w:val="28"/>
          <w:rtl/>
        </w:rPr>
        <w:t xml:space="preserve"> کل</w:t>
      </w:r>
      <w:r w:rsidRPr="00DC657B">
        <w:rPr>
          <w:rFonts w:ascii="Calibri" w:eastAsia="Calibri" w:hAnsi="Calibri" w:cs="B Zar" w:hint="cs"/>
          <w:color w:val="000000" w:themeColor="text1"/>
          <w:sz w:val="36"/>
          <w:szCs w:val="28"/>
          <w:rtl/>
        </w:rPr>
        <w:t>ی</w:t>
      </w:r>
      <w:r w:rsidRPr="00DC657B">
        <w:rPr>
          <w:rFonts w:ascii="Calibri" w:eastAsia="Calibri" w:hAnsi="Calibri" w:cs="B Zar" w:hint="eastAsia"/>
          <w:color w:val="000000" w:themeColor="text1"/>
          <w:sz w:val="36"/>
          <w:szCs w:val="28"/>
          <w:rtl/>
        </w:rPr>
        <w:t>ه</w:t>
      </w:r>
      <w:r w:rsidRPr="00DC657B">
        <w:rPr>
          <w:rFonts w:ascii="Calibri" w:eastAsia="Calibri" w:hAnsi="Calibri" w:cs="B Zar"/>
          <w:color w:val="000000" w:themeColor="text1"/>
          <w:sz w:val="36"/>
          <w:szCs w:val="28"/>
          <w:rtl/>
        </w:rPr>
        <w:t xml:space="preserve"> اسناد بالاسر</w:t>
      </w:r>
      <w:r w:rsidRPr="00DC657B">
        <w:rPr>
          <w:rFonts w:ascii="Calibri" w:eastAsia="Calibri" w:hAnsi="Calibri" w:cs="B Zar" w:hint="cs"/>
          <w:color w:val="000000" w:themeColor="text1"/>
          <w:sz w:val="36"/>
          <w:szCs w:val="28"/>
          <w:rtl/>
        </w:rPr>
        <w:t>ی، بررسی</w:t>
      </w:r>
      <w:r w:rsidRPr="00DC657B">
        <w:rPr>
          <w:rFonts w:ascii="Calibri" w:eastAsia="Calibri" w:hAnsi="Calibri" w:cs="B Zar"/>
          <w:color w:val="000000" w:themeColor="text1"/>
          <w:sz w:val="36"/>
          <w:szCs w:val="28"/>
          <w:rtl/>
        </w:rPr>
        <w:t xml:space="preserve"> شما</w:t>
      </w:r>
      <w:r w:rsidRPr="00DC657B">
        <w:rPr>
          <w:rFonts w:ascii="Calibri" w:eastAsia="Calibri" w:hAnsi="Calibri" w:cs="B Zar" w:hint="cs"/>
          <w:color w:val="000000" w:themeColor="text1"/>
          <w:sz w:val="36"/>
          <w:szCs w:val="28"/>
          <w:rtl/>
        </w:rPr>
        <w:t>ی</w:t>
      </w:r>
      <w:r w:rsidRPr="00DC657B">
        <w:rPr>
          <w:rFonts w:ascii="Calibri" w:eastAsia="Calibri" w:hAnsi="Calibri" w:cs="B Zar"/>
          <w:color w:val="000000" w:themeColor="text1"/>
          <w:sz w:val="36"/>
          <w:szCs w:val="28"/>
          <w:rtl/>
        </w:rPr>
        <w:t xml:space="preserve"> کالبد</w:t>
      </w:r>
      <w:r w:rsidRPr="00DC657B">
        <w:rPr>
          <w:rFonts w:ascii="Calibri" w:eastAsia="Calibri" w:hAnsi="Calibri" w:cs="B Zar" w:hint="cs"/>
          <w:color w:val="000000" w:themeColor="text1"/>
          <w:sz w:val="36"/>
          <w:szCs w:val="28"/>
          <w:rtl/>
        </w:rPr>
        <w:t>ی</w:t>
      </w:r>
      <w:r w:rsidRPr="00DC657B">
        <w:rPr>
          <w:rFonts w:ascii="Calibri" w:eastAsia="Calibri" w:hAnsi="Calibri" w:cs="B Zar"/>
          <w:color w:val="000000" w:themeColor="text1"/>
          <w:sz w:val="36"/>
          <w:szCs w:val="28"/>
          <w:rtl/>
        </w:rPr>
        <w:t xml:space="preserve"> شهر بر اساس سرانه ها</w:t>
      </w:r>
      <w:r w:rsidRPr="00DC657B">
        <w:rPr>
          <w:rFonts w:ascii="Calibri" w:eastAsia="Calibri" w:hAnsi="Calibri" w:cs="B Zar" w:hint="cs"/>
          <w:color w:val="000000" w:themeColor="text1"/>
          <w:sz w:val="36"/>
          <w:szCs w:val="28"/>
          <w:rtl/>
        </w:rPr>
        <w:t>ی</w:t>
      </w:r>
      <w:r w:rsidRPr="00DC657B">
        <w:rPr>
          <w:rFonts w:ascii="Calibri" w:eastAsia="Calibri" w:hAnsi="Calibri" w:cs="B Zar"/>
          <w:color w:val="000000" w:themeColor="text1"/>
          <w:sz w:val="36"/>
          <w:szCs w:val="28"/>
          <w:rtl/>
        </w:rPr>
        <w:t xml:space="preserve"> کاربر</w:t>
      </w:r>
      <w:r w:rsidRPr="00DC657B">
        <w:rPr>
          <w:rFonts w:ascii="Calibri" w:eastAsia="Calibri" w:hAnsi="Calibri" w:cs="B Zar" w:hint="cs"/>
          <w:color w:val="000000" w:themeColor="text1"/>
          <w:sz w:val="36"/>
          <w:szCs w:val="28"/>
          <w:rtl/>
        </w:rPr>
        <w:t xml:space="preserve">ی، </w:t>
      </w:r>
      <w:r w:rsidRPr="00DC657B">
        <w:rPr>
          <w:rFonts w:ascii="Calibri" w:eastAsia="Calibri" w:hAnsi="Calibri" w:cs="B Zar" w:hint="eastAsia"/>
          <w:color w:val="000000" w:themeColor="text1"/>
          <w:sz w:val="36"/>
          <w:szCs w:val="28"/>
          <w:rtl/>
        </w:rPr>
        <w:t>جمع</w:t>
      </w:r>
      <w:r w:rsidRPr="00DC657B">
        <w:rPr>
          <w:rFonts w:ascii="Calibri" w:eastAsia="Calibri" w:hAnsi="Calibri" w:cs="B Zar"/>
          <w:color w:val="000000" w:themeColor="text1"/>
          <w:sz w:val="36"/>
          <w:szCs w:val="28"/>
          <w:rtl/>
        </w:rPr>
        <w:t xml:space="preserve"> بند</w:t>
      </w:r>
      <w:r w:rsidRPr="00DC657B">
        <w:rPr>
          <w:rFonts w:ascii="Calibri" w:eastAsia="Calibri" w:hAnsi="Calibri" w:cs="B Zar" w:hint="cs"/>
          <w:color w:val="000000" w:themeColor="text1"/>
          <w:sz w:val="36"/>
          <w:szCs w:val="28"/>
          <w:rtl/>
        </w:rPr>
        <w:t>ی</w:t>
      </w:r>
      <w:r w:rsidRPr="00DC657B">
        <w:rPr>
          <w:rFonts w:ascii="Calibri" w:eastAsia="Calibri" w:hAnsi="Calibri" w:cs="B Zar"/>
          <w:color w:val="000000" w:themeColor="text1"/>
          <w:sz w:val="36"/>
          <w:szCs w:val="28"/>
          <w:rtl/>
        </w:rPr>
        <w:t xml:space="preserve"> نقطه نظرات و پ</w:t>
      </w:r>
      <w:r w:rsidRPr="00DC657B">
        <w:rPr>
          <w:rFonts w:ascii="Calibri" w:eastAsia="Calibri" w:hAnsi="Calibri" w:cs="B Zar" w:hint="cs"/>
          <w:color w:val="000000" w:themeColor="text1"/>
          <w:sz w:val="36"/>
          <w:szCs w:val="28"/>
          <w:rtl/>
        </w:rPr>
        <w:t>ی</w:t>
      </w:r>
      <w:r w:rsidRPr="00DC657B">
        <w:rPr>
          <w:rFonts w:ascii="Calibri" w:eastAsia="Calibri" w:hAnsi="Calibri" w:cs="B Zar" w:hint="eastAsia"/>
          <w:color w:val="000000" w:themeColor="text1"/>
          <w:sz w:val="36"/>
          <w:szCs w:val="28"/>
          <w:rtl/>
        </w:rPr>
        <w:t>شنهادات</w:t>
      </w:r>
      <w:r w:rsidRPr="00DC657B">
        <w:rPr>
          <w:rFonts w:ascii="Calibri" w:eastAsia="Calibri" w:hAnsi="Calibri" w:cs="B Zar"/>
          <w:color w:val="000000" w:themeColor="text1"/>
          <w:sz w:val="36"/>
          <w:szCs w:val="28"/>
          <w:rtl/>
        </w:rPr>
        <w:t xml:space="preserve"> سازنده اعضا</w:t>
      </w:r>
      <w:r w:rsidRPr="00DC657B">
        <w:rPr>
          <w:rFonts w:ascii="Calibri" w:eastAsia="Calibri" w:hAnsi="Calibri" w:cs="B Zar" w:hint="cs"/>
          <w:color w:val="000000" w:themeColor="text1"/>
          <w:sz w:val="36"/>
          <w:szCs w:val="28"/>
          <w:rtl/>
        </w:rPr>
        <w:t>ی</w:t>
      </w:r>
      <w:r w:rsidRPr="00DC657B">
        <w:rPr>
          <w:rFonts w:ascii="Calibri" w:eastAsia="Calibri" w:hAnsi="Calibri" w:cs="B Zar"/>
          <w:color w:val="000000" w:themeColor="text1"/>
          <w:sz w:val="36"/>
          <w:szCs w:val="28"/>
          <w:rtl/>
        </w:rPr>
        <w:t xml:space="preserve"> ستاد راهبر</w:t>
      </w:r>
      <w:r w:rsidRPr="00DC657B">
        <w:rPr>
          <w:rFonts w:ascii="Calibri" w:eastAsia="Calibri" w:hAnsi="Calibri" w:cs="B Zar" w:hint="cs"/>
          <w:color w:val="000000" w:themeColor="text1"/>
          <w:sz w:val="36"/>
          <w:szCs w:val="28"/>
          <w:rtl/>
        </w:rPr>
        <w:t>ی، بهینه کاوی های انجام شده در مقیاس ملی و بین المللی ، چ</w:t>
      </w:r>
      <w:r w:rsidRPr="00DC657B">
        <w:rPr>
          <w:rFonts w:ascii="Calibri" w:eastAsia="Calibri" w:hAnsi="Calibri" w:cs="B Zar" w:hint="eastAsia"/>
          <w:color w:val="000000" w:themeColor="text1"/>
          <w:sz w:val="36"/>
          <w:szCs w:val="28"/>
          <w:rtl/>
        </w:rPr>
        <w:t>شم</w:t>
      </w:r>
      <w:r w:rsidRPr="00DC657B">
        <w:rPr>
          <w:rFonts w:ascii="Calibri" w:eastAsia="Calibri" w:hAnsi="Calibri" w:cs="B Zar"/>
          <w:color w:val="000000" w:themeColor="text1"/>
          <w:sz w:val="36"/>
          <w:szCs w:val="28"/>
          <w:rtl/>
        </w:rPr>
        <w:t xml:space="preserve"> انداز شهر بندرعباس در افق </w:t>
      </w:r>
      <w:r w:rsidRPr="00DC657B">
        <w:rPr>
          <w:rFonts w:ascii="Calibri" w:eastAsia="Calibri" w:hAnsi="Calibri" w:cs="B Zar" w:hint="cs"/>
          <w:color w:val="000000" w:themeColor="text1"/>
          <w:sz w:val="36"/>
          <w:szCs w:val="28"/>
          <w:rtl/>
        </w:rPr>
        <w:t>1417</w:t>
      </w:r>
      <w:r w:rsidRPr="00DC657B">
        <w:rPr>
          <w:rFonts w:ascii="Calibri" w:eastAsia="Calibri" w:hAnsi="Calibri" w:cs="B Zar"/>
          <w:color w:val="000000" w:themeColor="text1"/>
          <w:sz w:val="36"/>
          <w:szCs w:val="28"/>
          <w:rtl/>
        </w:rPr>
        <w:t xml:space="preserve"> عبارتست از :</w:t>
      </w:r>
    </w:p>
    <w:p w:rsidR="00FB6C8B" w:rsidRDefault="00FB6C8B" w:rsidP="00FA0625">
      <w:pPr>
        <w:spacing w:after="200" w:line="276" w:lineRule="auto"/>
        <w:ind w:left="56"/>
        <w:contextualSpacing/>
        <w:jc w:val="both"/>
        <w:rPr>
          <w:rFonts w:ascii="Calibri" w:eastAsia="Calibri" w:hAnsi="Calibri"/>
          <w:i/>
          <w:color w:val="000000" w:themeColor="text1"/>
          <w:sz w:val="28"/>
          <w:rtl/>
        </w:rPr>
      </w:pPr>
    </w:p>
    <w:p w:rsidR="00FB6C8B" w:rsidRDefault="00FB6C8B" w:rsidP="00FA0625">
      <w:pPr>
        <w:spacing w:after="200" w:line="276" w:lineRule="auto"/>
        <w:ind w:left="56"/>
        <w:contextualSpacing/>
        <w:jc w:val="both"/>
        <w:rPr>
          <w:rFonts w:ascii="Calibri" w:eastAsia="Calibri" w:hAnsi="Calibri"/>
          <w:i/>
          <w:color w:val="000000" w:themeColor="text1"/>
          <w:sz w:val="28"/>
          <w:rtl/>
        </w:rPr>
      </w:pPr>
    </w:p>
    <w:p w:rsidR="00C10A1D" w:rsidRPr="00C838FE" w:rsidRDefault="00C10A1D" w:rsidP="00FA0625">
      <w:pPr>
        <w:bidi/>
        <w:jc w:val="both"/>
        <w:rPr>
          <w:rFonts w:ascii="IranNastaliq" w:hAnsi="IranNastaliq" w:cs="IranNastaliq"/>
          <w:color w:val="44546A" w:themeColor="text2"/>
          <w:sz w:val="40"/>
          <w:szCs w:val="44"/>
        </w:rPr>
      </w:pPr>
      <w:r w:rsidRPr="00C838FE">
        <w:rPr>
          <w:rFonts w:ascii="IranNastaliq" w:hAnsi="IranNastaliq" w:cs="IranNastaliq"/>
          <w:b/>
          <w:bCs/>
          <w:color w:val="44546A" w:themeColor="text2"/>
          <w:sz w:val="40"/>
          <w:szCs w:val="44"/>
          <w:rtl/>
        </w:rPr>
        <w:t>شهر بندرعباس در افق سال 1417</w:t>
      </w:r>
    </w:p>
    <w:p w:rsidR="00C10A1D" w:rsidRPr="00C838FE" w:rsidRDefault="00C10A1D" w:rsidP="00FA0625">
      <w:pPr>
        <w:bidi/>
        <w:jc w:val="both"/>
        <w:rPr>
          <w:rFonts w:ascii="IranNastaliq" w:hAnsi="IranNastaliq" w:cs="IranNastaliq"/>
          <w:color w:val="44546A" w:themeColor="text2"/>
          <w:sz w:val="40"/>
          <w:szCs w:val="44"/>
        </w:rPr>
      </w:pPr>
      <w:r w:rsidRPr="00C838FE">
        <w:rPr>
          <w:rFonts w:ascii="IranNastaliq" w:hAnsi="IranNastaliq" w:cs="IranNastaliq"/>
          <w:b/>
          <w:bCs/>
          <w:color w:val="44546A" w:themeColor="text2"/>
          <w:sz w:val="40"/>
          <w:szCs w:val="44"/>
          <w:rtl/>
        </w:rPr>
        <w:t>شهری خرم، آرام و روان با محیط زیستی پایدار و برخوردار از زیست بوم های متمایز</w:t>
      </w:r>
      <w:r w:rsidRPr="00C838FE">
        <w:rPr>
          <w:rFonts w:ascii="IranNastaliq" w:hAnsi="IranNastaliq" w:cs="IranNastaliq"/>
          <w:b/>
          <w:bCs/>
          <w:color w:val="44546A" w:themeColor="text2"/>
          <w:sz w:val="40"/>
          <w:szCs w:val="44"/>
        </w:rPr>
        <w:t xml:space="preserve"> ,</w:t>
      </w:r>
      <w:r w:rsidRPr="00C838FE">
        <w:rPr>
          <w:rFonts w:ascii="IranNastaliq" w:hAnsi="IranNastaliq" w:cs="IranNastaliq"/>
          <w:b/>
          <w:bCs/>
          <w:color w:val="44546A" w:themeColor="text2"/>
          <w:sz w:val="40"/>
          <w:szCs w:val="44"/>
          <w:rtl/>
        </w:rPr>
        <w:t xml:space="preserve"> و ارزشمند</w:t>
      </w:r>
    </w:p>
    <w:p w:rsidR="00C10A1D" w:rsidRPr="00C838FE" w:rsidRDefault="00C10A1D" w:rsidP="00FA0625">
      <w:pPr>
        <w:bidi/>
        <w:jc w:val="both"/>
        <w:rPr>
          <w:rFonts w:ascii="IranNastaliq" w:hAnsi="IranNastaliq" w:cs="IranNastaliq"/>
          <w:color w:val="44546A" w:themeColor="text2"/>
          <w:sz w:val="40"/>
          <w:szCs w:val="44"/>
        </w:rPr>
      </w:pPr>
      <w:r w:rsidRPr="00C838FE">
        <w:rPr>
          <w:rFonts w:ascii="IranNastaliq" w:hAnsi="IranNastaliq" w:cs="IranNastaliq"/>
          <w:b/>
          <w:bCs/>
          <w:color w:val="44546A" w:themeColor="text2"/>
          <w:sz w:val="40"/>
          <w:szCs w:val="44"/>
          <w:rtl/>
        </w:rPr>
        <w:t>شهری شهروندمدار، دانش پایه و هوشمند با حکمرانی مطلوب و بهره ور</w:t>
      </w:r>
    </w:p>
    <w:p w:rsidR="00C10A1D" w:rsidRPr="00C838FE" w:rsidRDefault="00C10A1D" w:rsidP="00FA0625">
      <w:pPr>
        <w:bidi/>
        <w:jc w:val="both"/>
        <w:rPr>
          <w:rFonts w:ascii="IranNastaliq" w:hAnsi="IranNastaliq" w:cs="IranNastaliq"/>
          <w:color w:val="44546A" w:themeColor="text2"/>
          <w:sz w:val="40"/>
          <w:szCs w:val="44"/>
        </w:rPr>
      </w:pPr>
      <w:r w:rsidRPr="00C838FE">
        <w:rPr>
          <w:rFonts w:ascii="IranNastaliq" w:hAnsi="IranNastaliq" w:cs="IranNastaliq"/>
          <w:b/>
          <w:bCs/>
          <w:color w:val="44546A" w:themeColor="text2"/>
          <w:sz w:val="40"/>
          <w:szCs w:val="44"/>
          <w:rtl/>
        </w:rPr>
        <w:t>شهری با جایگاه برتر در اقتصاد مبتنی بر صنعت ، تجارت   و گردشگری دریا محور و نقش آفرین به عنوان دروازه تعاملات تجاری ملی و منطقه ای</w:t>
      </w:r>
    </w:p>
    <w:p w:rsidR="00C838FE" w:rsidRDefault="00C10A1D" w:rsidP="00C838FE">
      <w:pPr>
        <w:bidi/>
        <w:jc w:val="both"/>
        <w:rPr>
          <w:sz w:val="16"/>
          <w:szCs w:val="16"/>
          <w:rtl/>
        </w:rPr>
      </w:pPr>
      <w:r w:rsidRPr="00C838FE">
        <w:rPr>
          <w:rFonts w:ascii="IranNastaliq" w:hAnsi="IranNastaliq" w:cs="IranNastaliq"/>
          <w:b/>
          <w:bCs/>
          <w:color w:val="44546A" w:themeColor="text2"/>
          <w:sz w:val="40"/>
          <w:szCs w:val="44"/>
          <w:rtl/>
        </w:rPr>
        <w:t>شهری چشم نواز و تاب آور، بهره مند از رفاه اجتماعی همراه با تامین عادلانه حقوق شهروندی در گستره محلاتی سرزنده و باهویت</w:t>
      </w:r>
    </w:p>
    <w:p w:rsidR="00FB6C8B" w:rsidRPr="00C838FE" w:rsidRDefault="00FB6C8B" w:rsidP="00C838FE">
      <w:pPr>
        <w:bidi/>
        <w:jc w:val="both"/>
        <w:rPr>
          <w:sz w:val="16"/>
          <w:szCs w:val="16"/>
          <w:rtl/>
        </w:rPr>
      </w:pPr>
      <w:r w:rsidRPr="00E45267">
        <w:rPr>
          <w:rFonts w:ascii="Calibri" w:eastAsia="Calibri" w:hAnsi="Calibri" w:cs="B Zar" w:hint="eastAsia"/>
          <w:color w:val="000000" w:themeColor="text1"/>
          <w:sz w:val="28"/>
          <w:szCs w:val="28"/>
          <w:rtl/>
        </w:rPr>
        <w:lastRenderedPageBreak/>
        <w:t>ا</w:t>
      </w:r>
      <w:r w:rsidRPr="00E45267">
        <w:rPr>
          <w:rFonts w:ascii="Calibri" w:eastAsia="Calibri" w:hAnsi="Calibri" w:cs="B Zar" w:hint="cs"/>
          <w:color w:val="000000" w:themeColor="text1"/>
          <w:sz w:val="28"/>
          <w:szCs w:val="28"/>
          <w:rtl/>
        </w:rPr>
        <w:t>ی</w:t>
      </w:r>
      <w:r w:rsidRPr="00E45267">
        <w:rPr>
          <w:rFonts w:ascii="Calibri" w:eastAsia="Calibri" w:hAnsi="Calibri" w:cs="B Zar" w:hint="eastAsia"/>
          <w:color w:val="000000" w:themeColor="text1"/>
          <w:sz w:val="28"/>
          <w:szCs w:val="28"/>
          <w:rtl/>
        </w:rPr>
        <w:t>ن</w:t>
      </w:r>
      <w:r w:rsidRPr="00E45267">
        <w:rPr>
          <w:rFonts w:ascii="Calibri" w:eastAsia="Calibri" w:hAnsi="Calibri" w:cs="B Zar"/>
          <w:color w:val="000000" w:themeColor="text1"/>
          <w:sz w:val="28"/>
          <w:szCs w:val="28"/>
          <w:rtl/>
        </w:rPr>
        <w:t xml:space="preserve"> چشم انداز در تار</w:t>
      </w:r>
      <w:r w:rsidRPr="00E45267">
        <w:rPr>
          <w:rFonts w:ascii="Calibri" w:eastAsia="Calibri" w:hAnsi="Calibri" w:cs="B Zar" w:hint="cs"/>
          <w:color w:val="000000" w:themeColor="text1"/>
          <w:sz w:val="28"/>
          <w:szCs w:val="28"/>
          <w:rtl/>
        </w:rPr>
        <w:t>ی</w:t>
      </w:r>
      <w:r w:rsidRPr="00E45267">
        <w:rPr>
          <w:rFonts w:ascii="Calibri" w:eastAsia="Calibri" w:hAnsi="Calibri" w:cs="B Zar" w:hint="eastAsia"/>
          <w:color w:val="000000" w:themeColor="text1"/>
          <w:sz w:val="28"/>
          <w:szCs w:val="28"/>
          <w:rtl/>
        </w:rPr>
        <w:t>خ</w:t>
      </w:r>
      <w:r w:rsidRPr="00E45267">
        <w:rPr>
          <w:rFonts w:ascii="Calibri" w:eastAsia="Calibri" w:hAnsi="Calibri" w:cs="B Zar"/>
          <w:color w:val="000000" w:themeColor="text1"/>
          <w:sz w:val="28"/>
          <w:szCs w:val="28"/>
          <w:rtl/>
        </w:rPr>
        <w:t xml:space="preserve"> </w:t>
      </w:r>
      <w:r w:rsidRPr="00E45267">
        <w:rPr>
          <w:rFonts w:ascii="Calibri" w:eastAsia="Calibri" w:hAnsi="Calibri" w:cs="B Zar" w:hint="cs"/>
          <w:color w:val="000000" w:themeColor="text1"/>
          <w:sz w:val="28"/>
          <w:szCs w:val="28"/>
          <w:rtl/>
        </w:rPr>
        <w:t>چهارم</w:t>
      </w:r>
      <w:r w:rsidRPr="00E45267">
        <w:rPr>
          <w:rFonts w:ascii="Calibri" w:eastAsia="Calibri" w:hAnsi="Calibri" w:cs="B Zar"/>
          <w:color w:val="000000" w:themeColor="text1"/>
          <w:sz w:val="28"/>
          <w:szCs w:val="28"/>
          <w:rtl/>
        </w:rPr>
        <w:t xml:space="preserve"> ارد</w:t>
      </w:r>
      <w:r w:rsidRPr="00E45267">
        <w:rPr>
          <w:rFonts w:ascii="Calibri" w:eastAsia="Calibri" w:hAnsi="Calibri" w:cs="B Zar" w:hint="cs"/>
          <w:color w:val="000000" w:themeColor="text1"/>
          <w:sz w:val="28"/>
          <w:szCs w:val="28"/>
          <w:rtl/>
        </w:rPr>
        <w:t>ی</w:t>
      </w:r>
      <w:r w:rsidRPr="00E45267">
        <w:rPr>
          <w:rFonts w:ascii="Calibri" w:eastAsia="Calibri" w:hAnsi="Calibri" w:cs="B Zar" w:hint="eastAsia"/>
          <w:color w:val="000000" w:themeColor="text1"/>
          <w:sz w:val="28"/>
          <w:szCs w:val="28"/>
          <w:rtl/>
        </w:rPr>
        <w:t>بهشت</w:t>
      </w:r>
      <w:r w:rsidRPr="00E45267">
        <w:rPr>
          <w:rFonts w:ascii="Calibri" w:eastAsia="Calibri" w:hAnsi="Calibri" w:cs="B Zar"/>
          <w:color w:val="000000" w:themeColor="text1"/>
          <w:sz w:val="28"/>
          <w:szCs w:val="28"/>
          <w:rtl/>
        </w:rPr>
        <w:t xml:space="preserve"> ماه سال</w:t>
      </w:r>
      <w:r w:rsidRPr="00E45267">
        <w:rPr>
          <w:rFonts w:ascii="Calibri" w:eastAsia="Calibri" w:hAnsi="Calibri" w:cs="B Zar" w:hint="cs"/>
          <w:color w:val="000000" w:themeColor="text1"/>
          <w:sz w:val="28"/>
          <w:szCs w:val="28"/>
          <w:rtl/>
        </w:rPr>
        <w:t xml:space="preserve"> 97</w:t>
      </w:r>
      <w:r w:rsidRPr="00E45267">
        <w:rPr>
          <w:rFonts w:ascii="Calibri" w:eastAsia="Calibri" w:hAnsi="Calibri" w:cs="B Zar"/>
          <w:color w:val="000000" w:themeColor="text1"/>
          <w:sz w:val="28"/>
          <w:szCs w:val="28"/>
          <w:rtl/>
        </w:rPr>
        <w:t xml:space="preserve"> مورد تصو</w:t>
      </w:r>
      <w:r w:rsidRPr="00E45267">
        <w:rPr>
          <w:rFonts w:ascii="Calibri" w:eastAsia="Calibri" w:hAnsi="Calibri" w:cs="B Zar" w:hint="cs"/>
          <w:color w:val="000000" w:themeColor="text1"/>
          <w:sz w:val="28"/>
          <w:szCs w:val="28"/>
          <w:rtl/>
        </w:rPr>
        <w:t>ی</w:t>
      </w:r>
      <w:r w:rsidRPr="00E45267">
        <w:rPr>
          <w:rFonts w:ascii="Calibri" w:eastAsia="Calibri" w:hAnsi="Calibri" w:cs="B Zar" w:hint="eastAsia"/>
          <w:color w:val="000000" w:themeColor="text1"/>
          <w:sz w:val="28"/>
          <w:szCs w:val="28"/>
          <w:rtl/>
        </w:rPr>
        <w:t>ب</w:t>
      </w:r>
      <w:r w:rsidRPr="00E45267">
        <w:rPr>
          <w:rFonts w:ascii="Calibri" w:eastAsia="Calibri" w:hAnsi="Calibri" w:cs="B Zar"/>
          <w:color w:val="000000" w:themeColor="text1"/>
          <w:sz w:val="28"/>
          <w:szCs w:val="28"/>
          <w:rtl/>
        </w:rPr>
        <w:t xml:space="preserve"> </w:t>
      </w:r>
      <w:r w:rsidRPr="00E45267">
        <w:rPr>
          <w:rFonts w:ascii="Calibri" w:eastAsia="Calibri" w:hAnsi="Calibri" w:cs="B Zar" w:hint="cs"/>
          <w:color w:val="000000" w:themeColor="text1"/>
          <w:sz w:val="28"/>
          <w:szCs w:val="28"/>
          <w:rtl/>
        </w:rPr>
        <w:t>ستاد راهبری</w:t>
      </w:r>
      <w:r w:rsidRPr="00E45267">
        <w:rPr>
          <w:rFonts w:ascii="Calibri" w:eastAsia="Calibri" w:hAnsi="Calibri" w:cs="B Zar"/>
          <w:color w:val="000000" w:themeColor="text1"/>
          <w:sz w:val="28"/>
          <w:szCs w:val="28"/>
          <w:rtl/>
        </w:rPr>
        <w:t xml:space="preserve"> قرارگرفت.</w:t>
      </w:r>
      <w:r w:rsidRPr="000F4668">
        <w:rPr>
          <w:rFonts w:ascii="Calibri" w:eastAsia="Calibri" w:hAnsi="Calibri" w:cs="B Zar"/>
          <w:color w:val="000000" w:themeColor="text1"/>
          <w:sz w:val="28"/>
          <w:szCs w:val="28"/>
          <w:rtl/>
        </w:rPr>
        <w:t>درادامه به منظور شفاف ساز</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عبارات و کل</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د</w:t>
      </w:r>
      <w:r w:rsidRPr="000F4668">
        <w:rPr>
          <w:rFonts w:ascii="Calibri" w:eastAsia="Calibri" w:hAnsi="Calibri" w:cs="B Zar"/>
          <w:color w:val="000000" w:themeColor="text1"/>
          <w:sz w:val="28"/>
          <w:szCs w:val="28"/>
          <w:rtl/>
        </w:rPr>
        <w:t xml:space="preserve"> واژه ها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استفاده شده در چشم انداز تعار</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ف</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مختصر در خصوص هر </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ک</w:t>
      </w:r>
      <w:r w:rsidRPr="000F4668">
        <w:rPr>
          <w:rFonts w:ascii="Calibri" w:eastAsia="Calibri" w:hAnsi="Calibri" w:cs="B Zar"/>
          <w:color w:val="000000" w:themeColor="text1"/>
          <w:sz w:val="28"/>
          <w:szCs w:val="28"/>
          <w:rtl/>
        </w:rPr>
        <w:t xml:space="preserve"> از کلمات ارائه گرد</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ده</w:t>
      </w:r>
      <w:r w:rsidRPr="000F4668">
        <w:rPr>
          <w:rFonts w:ascii="Calibri" w:eastAsia="Calibri" w:hAnsi="Calibri" w:cs="B Zar"/>
          <w:color w:val="000000" w:themeColor="text1"/>
          <w:sz w:val="28"/>
          <w:szCs w:val="28"/>
          <w:rtl/>
        </w:rPr>
        <w:t xml:space="preserve"> است</w:t>
      </w:r>
      <w:r w:rsidRPr="000F4668">
        <w:rPr>
          <w:rFonts w:ascii="Calibri" w:eastAsia="Calibri" w:hAnsi="Calibri" w:cs="B Zar"/>
          <w:color w:val="000000" w:themeColor="text1"/>
          <w:sz w:val="28"/>
          <w:szCs w:val="28"/>
        </w:rPr>
        <w:t>:</w:t>
      </w:r>
    </w:p>
    <w:p w:rsidR="00FB6C8B" w:rsidRPr="00924477" w:rsidRDefault="002B3E46" w:rsidP="009B0609">
      <w:pPr>
        <w:tabs>
          <w:tab w:val="left" w:pos="365"/>
        </w:tabs>
        <w:bidi/>
        <w:jc w:val="both"/>
        <w:rPr>
          <w:rFonts w:ascii="Calibri" w:eastAsia="Calibri" w:hAnsi="Calibri" w:cs="B Zar"/>
          <w:b/>
          <w:bCs/>
          <w:i/>
          <w:color w:val="000000" w:themeColor="text1"/>
          <w:sz w:val="24"/>
          <w:szCs w:val="24"/>
          <w:rtl/>
        </w:rPr>
      </w:pPr>
      <w:r>
        <w:rPr>
          <w:rFonts w:ascii="Calibri" w:eastAsia="Calibri" w:hAnsi="Calibri" w:cs="B Zar" w:hint="cs"/>
          <w:b/>
          <w:bCs/>
          <w:color w:val="000000" w:themeColor="text1"/>
          <w:sz w:val="24"/>
          <w:szCs w:val="24"/>
          <w:rtl/>
        </w:rPr>
        <w:t>1-6-</w:t>
      </w:r>
      <w:r w:rsidR="00FB6C8B" w:rsidRPr="00924477">
        <w:rPr>
          <w:rFonts w:ascii="Calibri" w:eastAsia="Calibri" w:hAnsi="Calibri" w:cs="B Zar"/>
          <w:b/>
          <w:bCs/>
          <w:color w:val="000000" w:themeColor="text1"/>
          <w:sz w:val="24"/>
          <w:szCs w:val="24"/>
          <w:rtl/>
        </w:rPr>
        <w:t>شهری خرم</w:t>
      </w:r>
      <w:r w:rsidR="00FB6C8B" w:rsidRPr="00924477">
        <w:rPr>
          <w:rFonts w:ascii="Calibri" w:eastAsia="Calibri" w:hAnsi="Calibri" w:cs="B Zar" w:hint="cs"/>
          <w:b/>
          <w:bCs/>
          <w:color w:val="000000" w:themeColor="text1"/>
          <w:sz w:val="24"/>
          <w:szCs w:val="24"/>
          <w:rtl/>
        </w:rPr>
        <w:t xml:space="preserve"> </w:t>
      </w:r>
    </w:p>
    <w:p w:rsidR="00FB6C8B" w:rsidRPr="000F4668" w:rsidRDefault="00FB6C8B" w:rsidP="00C30995">
      <w:pPr>
        <w:bidi/>
        <w:spacing w:after="200" w:line="276" w:lineRule="auto"/>
        <w:ind w:left="56" w:firstLine="90"/>
        <w:contextualSpacing/>
        <w:jc w:val="both"/>
        <w:rPr>
          <w:rFonts w:ascii="Calibri" w:eastAsia="Calibri" w:hAnsi="Calibri" w:cs="B Zar"/>
          <w:i/>
          <w:color w:val="000000" w:themeColor="text1"/>
          <w:sz w:val="28"/>
          <w:szCs w:val="28"/>
          <w:rtl/>
        </w:rPr>
      </w:pPr>
      <w:r w:rsidRPr="000F4668">
        <w:rPr>
          <w:rFonts w:ascii="Calibri" w:eastAsia="Calibri" w:hAnsi="Calibri" w:cs="B Zar" w:hint="eastAsia"/>
          <w:color w:val="000000" w:themeColor="text1"/>
          <w:sz w:val="28"/>
          <w:szCs w:val="28"/>
          <w:rtl/>
        </w:rPr>
        <w:t>خرم</w:t>
      </w:r>
      <w:r w:rsidRPr="000F4668">
        <w:rPr>
          <w:rFonts w:ascii="Calibri" w:eastAsia="Calibri" w:hAnsi="Calibri" w:cs="B Zar"/>
          <w:color w:val="000000" w:themeColor="text1"/>
          <w:sz w:val="28"/>
          <w:szCs w:val="28"/>
          <w:rtl/>
        </w:rPr>
        <w:t xml:space="preserve"> در لغت نامه دهخدا به معن</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شادمان ، خوشوقت </w:t>
      </w:r>
      <w:r w:rsidRPr="000F4668">
        <w:rPr>
          <w:rFonts w:ascii="Calibri" w:eastAsia="Calibri" w:hAnsi="Calibri" w:cs="B Zar" w:hint="cs"/>
          <w:color w:val="000000" w:themeColor="text1"/>
          <w:sz w:val="28"/>
          <w:szCs w:val="28"/>
          <w:rtl/>
        </w:rPr>
        <w:t>و</w:t>
      </w:r>
      <w:r w:rsidRPr="000F4668">
        <w:rPr>
          <w:rFonts w:ascii="Calibri" w:eastAsia="Calibri" w:hAnsi="Calibri" w:cs="B Zar"/>
          <w:color w:val="000000" w:themeColor="text1"/>
          <w:sz w:val="28"/>
          <w:szCs w:val="28"/>
          <w:rtl/>
        </w:rPr>
        <w:t xml:space="preserve"> مسرور تعر</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ف</w:t>
      </w:r>
      <w:r w:rsidRPr="000F4668">
        <w:rPr>
          <w:rFonts w:ascii="Calibri" w:eastAsia="Calibri" w:hAnsi="Calibri" w:cs="B Zar"/>
          <w:color w:val="000000" w:themeColor="text1"/>
          <w:sz w:val="28"/>
          <w:szCs w:val="28"/>
          <w:rtl/>
        </w:rPr>
        <w:t xml:space="preserve"> شده است</w:t>
      </w:r>
      <w:r w:rsidRPr="000F4668">
        <w:rPr>
          <w:rFonts w:ascii="Calibri" w:eastAsia="Calibri" w:hAnsi="Calibri" w:cs="B Zar"/>
          <w:color w:val="000000" w:themeColor="text1"/>
          <w:sz w:val="28"/>
          <w:szCs w:val="28"/>
        </w:rPr>
        <w:t>.</w:t>
      </w:r>
    </w:p>
    <w:p w:rsidR="00FB6C8B" w:rsidRPr="000F4668" w:rsidRDefault="00FB6C8B" w:rsidP="00C30995">
      <w:pPr>
        <w:bidi/>
        <w:spacing w:after="200" w:line="276" w:lineRule="auto"/>
        <w:ind w:left="56" w:firstLine="90"/>
        <w:contextualSpacing/>
        <w:jc w:val="both"/>
        <w:rPr>
          <w:rFonts w:ascii="Calibri" w:eastAsia="Calibri" w:hAnsi="Calibri" w:cs="B Zar"/>
          <w:i/>
          <w:color w:val="000000" w:themeColor="text1"/>
          <w:sz w:val="28"/>
          <w:szCs w:val="28"/>
          <w:rtl/>
        </w:rPr>
      </w:pPr>
      <w:r w:rsidRPr="000F4668">
        <w:rPr>
          <w:rFonts w:ascii="Calibri" w:eastAsia="Calibri" w:hAnsi="Calibri" w:cs="B Zar" w:hint="eastAsia"/>
          <w:color w:val="000000" w:themeColor="text1"/>
          <w:sz w:val="28"/>
          <w:szCs w:val="28"/>
          <w:rtl/>
        </w:rPr>
        <w:t>شهر</w:t>
      </w:r>
      <w:r w:rsidRPr="000F4668">
        <w:rPr>
          <w:rFonts w:ascii="Calibri" w:eastAsia="Calibri" w:hAnsi="Calibri" w:cs="B Zar"/>
          <w:color w:val="000000" w:themeColor="text1"/>
          <w:sz w:val="28"/>
          <w:szCs w:val="28"/>
          <w:rtl/>
        </w:rPr>
        <w:t xml:space="preserve"> خرم شهر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است بهره مند از فضا ها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شهر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با طراوت و شاداب که مردم احساس سرزندگ</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نما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ند</w:t>
      </w:r>
      <w:r w:rsidRPr="000F4668">
        <w:rPr>
          <w:rFonts w:ascii="Calibri" w:eastAsia="Calibri" w:hAnsi="Calibri" w:cs="B Zar"/>
          <w:color w:val="000000" w:themeColor="text1"/>
          <w:sz w:val="28"/>
          <w:szCs w:val="28"/>
          <w:rtl/>
        </w:rPr>
        <w:t>. سرزندگي عاملي است که در نتيجه جذابيت فضاها و رضايت شهروندان حاصل م</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شود و در نهايت منجر به ايجاد فضايي زيست پذير م</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گردد (لينچ</w:t>
      </w:r>
      <w:r w:rsidRPr="000F4668">
        <w:rPr>
          <w:rFonts w:ascii="Calibri" w:eastAsia="Calibri" w:hAnsi="Calibri" w:cs="B Zar" w:hint="cs"/>
          <w:color w:val="000000" w:themeColor="text1"/>
          <w:sz w:val="28"/>
          <w:szCs w:val="28"/>
          <w:rtl/>
        </w:rPr>
        <w:t>).</w:t>
      </w:r>
    </w:p>
    <w:p w:rsidR="00FB6C8B" w:rsidRPr="000F4668" w:rsidRDefault="00FB6C8B" w:rsidP="00534519">
      <w:pPr>
        <w:bidi/>
        <w:spacing w:after="200" w:line="276" w:lineRule="auto"/>
        <w:ind w:left="56" w:firstLine="90"/>
        <w:contextualSpacing/>
        <w:jc w:val="both"/>
        <w:rPr>
          <w:rFonts w:ascii="Calibri" w:eastAsia="Calibri" w:hAnsi="Calibri" w:cs="B Zar"/>
          <w:i/>
          <w:color w:val="000000" w:themeColor="text1"/>
          <w:sz w:val="28"/>
          <w:szCs w:val="28"/>
          <w:rtl/>
        </w:rPr>
      </w:pPr>
      <w:r w:rsidRPr="000F4668">
        <w:rPr>
          <w:rFonts w:ascii="Calibri" w:eastAsia="Calibri" w:hAnsi="Calibri" w:cs="B Zar" w:hint="eastAsia"/>
          <w:color w:val="000000" w:themeColor="text1"/>
          <w:sz w:val="28"/>
          <w:szCs w:val="28"/>
          <w:rtl/>
        </w:rPr>
        <w:t>در</w:t>
      </w:r>
      <w:r w:rsidRPr="000F4668">
        <w:rPr>
          <w:rFonts w:ascii="Calibri" w:eastAsia="Calibri" w:hAnsi="Calibri" w:cs="B Zar"/>
          <w:color w:val="000000" w:themeColor="text1"/>
          <w:sz w:val="28"/>
          <w:szCs w:val="28"/>
          <w:rtl/>
        </w:rPr>
        <w:t xml:space="preserve"> شهر خرم فضاها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شهر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به گونه 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م</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باشد که ضمن همخوان</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با شرا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ط</w:t>
      </w:r>
      <w:r w:rsidRPr="000F4668">
        <w:rPr>
          <w:rFonts w:ascii="Calibri" w:eastAsia="Calibri" w:hAnsi="Calibri" w:cs="B Zar"/>
          <w:color w:val="000000" w:themeColor="text1"/>
          <w:sz w:val="28"/>
          <w:szCs w:val="28"/>
          <w:rtl/>
        </w:rPr>
        <w:t xml:space="preserve"> بوم</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و محدود</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ت</w:t>
      </w:r>
      <w:r w:rsidRPr="000F4668">
        <w:rPr>
          <w:rFonts w:ascii="Calibri" w:eastAsia="Calibri" w:hAnsi="Calibri" w:cs="B Zar"/>
          <w:color w:val="000000" w:themeColor="text1"/>
          <w:sz w:val="28"/>
          <w:szCs w:val="28"/>
          <w:rtl/>
        </w:rPr>
        <w:t xml:space="preserve"> ها ، سرزندگ</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لازم را به شهروندان منتقل نما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د</w:t>
      </w:r>
      <w:r w:rsidRPr="000F4668">
        <w:rPr>
          <w:rFonts w:ascii="Calibri" w:eastAsia="Calibri" w:hAnsi="Calibri" w:cs="B Zar"/>
          <w:color w:val="000000" w:themeColor="text1"/>
          <w:sz w:val="28"/>
          <w:szCs w:val="28"/>
          <w:rtl/>
        </w:rPr>
        <w:t>.</w:t>
      </w:r>
      <w:r w:rsidR="00534519">
        <w:rPr>
          <w:rFonts w:ascii="Calibri" w:eastAsia="Calibri" w:hAnsi="Calibri" w:cs="B Zar"/>
          <w:color w:val="000000" w:themeColor="text1"/>
          <w:sz w:val="28"/>
          <w:szCs w:val="28"/>
        </w:rPr>
        <w:t xml:space="preserve"> </w:t>
      </w:r>
      <w:r w:rsidRPr="000F4668">
        <w:rPr>
          <w:rFonts w:ascii="Calibri" w:eastAsia="Calibri" w:hAnsi="Calibri" w:cs="B Zar"/>
          <w:color w:val="000000" w:themeColor="text1"/>
          <w:sz w:val="28"/>
          <w:szCs w:val="28"/>
          <w:rtl/>
        </w:rPr>
        <w:t>برخوردار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از فضا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سبز متناسب با شرا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ط</w:t>
      </w:r>
      <w:r w:rsidR="00534519">
        <w:rPr>
          <w:rFonts w:ascii="Calibri" w:eastAsia="Calibri" w:hAnsi="Calibri" w:cs="B Zar" w:hint="cs"/>
          <w:color w:val="000000" w:themeColor="text1"/>
          <w:sz w:val="28"/>
          <w:szCs w:val="28"/>
          <w:rtl/>
        </w:rPr>
        <w:t xml:space="preserve"> </w:t>
      </w:r>
      <w:r w:rsidR="00534519">
        <w:rPr>
          <w:rFonts w:ascii="Calibri" w:eastAsia="Calibri" w:hAnsi="Calibri" w:cs="B Zar" w:hint="cs"/>
          <w:color w:val="000000" w:themeColor="text1"/>
          <w:sz w:val="28"/>
          <w:szCs w:val="28"/>
          <w:rtl/>
          <w:lang w:bidi="fa-IR"/>
        </w:rPr>
        <w:t>آب</w:t>
      </w:r>
      <w:r w:rsidRPr="000F4668">
        <w:rPr>
          <w:rFonts w:ascii="Calibri" w:eastAsia="Calibri" w:hAnsi="Calibri" w:cs="B Zar"/>
          <w:color w:val="000000" w:themeColor="text1"/>
          <w:sz w:val="28"/>
          <w:szCs w:val="28"/>
          <w:rtl/>
        </w:rPr>
        <w:t xml:space="preserve"> و هوا</w:t>
      </w:r>
      <w:r w:rsidRPr="000F4668">
        <w:rPr>
          <w:rFonts w:ascii="Calibri" w:eastAsia="Calibri" w:hAnsi="Calibri" w:cs="B Zar" w:hint="cs"/>
          <w:color w:val="000000" w:themeColor="text1"/>
          <w:sz w:val="28"/>
          <w:szCs w:val="28"/>
          <w:rtl/>
        </w:rPr>
        <w:t>یی</w:t>
      </w:r>
      <w:r w:rsidRPr="000F4668">
        <w:rPr>
          <w:rFonts w:ascii="Calibri" w:eastAsia="Calibri" w:hAnsi="Calibri" w:cs="B Zar"/>
          <w:color w:val="000000" w:themeColor="text1"/>
          <w:sz w:val="28"/>
          <w:szCs w:val="28"/>
          <w:rtl/>
        </w:rPr>
        <w:t xml:space="preserve"> و فضاها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شهر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مفرح از و</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ژگ</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ها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شهر خرم م</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باشد</w:t>
      </w:r>
      <w:r w:rsidRPr="000F4668">
        <w:rPr>
          <w:rFonts w:ascii="Calibri" w:eastAsia="Calibri" w:hAnsi="Calibri" w:cs="B Zar"/>
          <w:color w:val="000000" w:themeColor="text1"/>
          <w:sz w:val="28"/>
          <w:szCs w:val="28"/>
        </w:rPr>
        <w:t>.</w:t>
      </w:r>
    </w:p>
    <w:p w:rsidR="00FB6C8B" w:rsidRPr="000F4668" w:rsidRDefault="00FB6C8B" w:rsidP="00C30995">
      <w:pPr>
        <w:bidi/>
        <w:spacing w:after="200" w:line="276" w:lineRule="auto"/>
        <w:ind w:left="56" w:firstLine="90"/>
        <w:contextualSpacing/>
        <w:jc w:val="both"/>
        <w:rPr>
          <w:rFonts w:ascii="Calibri" w:eastAsia="Calibri" w:hAnsi="Calibri" w:cs="B Zar"/>
          <w:i/>
          <w:color w:val="000000" w:themeColor="text1"/>
          <w:sz w:val="28"/>
          <w:szCs w:val="28"/>
          <w:rtl/>
        </w:rPr>
      </w:pPr>
      <w:r w:rsidRPr="000F4668">
        <w:rPr>
          <w:rFonts w:ascii="Calibri" w:eastAsia="Calibri" w:hAnsi="Calibri" w:cs="B Zar" w:hint="eastAsia"/>
          <w:color w:val="000000" w:themeColor="text1"/>
          <w:sz w:val="28"/>
          <w:szCs w:val="28"/>
          <w:rtl/>
        </w:rPr>
        <w:t>با</w:t>
      </w:r>
      <w:r w:rsidRPr="000F4668">
        <w:rPr>
          <w:rFonts w:ascii="Calibri" w:eastAsia="Calibri" w:hAnsi="Calibri" w:cs="B Zar"/>
          <w:color w:val="000000" w:themeColor="text1"/>
          <w:sz w:val="28"/>
          <w:szCs w:val="28"/>
          <w:rtl/>
        </w:rPr>
        <w:t xml:space="preserve"> افزايش سرزندگي فضاهاي شهري، جذابيت براي گذران زندگي، کار و تفريح بيشتر م</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گردد، ميزان و دوام حضورپذيري شهروندان و گردشگران در فضاهاي شهري و حس تعلق آنان نسبت به شهر افزايش يافته و گردشگران بيشتري خواهان بازديد خواهند بود</w:t>
      </w:r>
      <w:r w:rsidRPr="000F4668">
        <w:rPr>
          <w:rFonts w:ascii="Calibri" w:eastAsia="Calibri" w:hAnsi="Calibri" w:cs="B Zar"/>
          <w:color w:val="000000" w:themeColor="text1"/>
          <w:sz w:val="28"/>
          <w:szCs w:val="28"/>
        </w:rPr>
        <w:t>.</w:t>
      </w:r>
    </w:p>
    <w:p w:rsidR="00FB6C8B" w:rsidRPr="00924477" w:rsidRDefault="002B3E46" w:rsidP="007763B2">
      <w:pPr>
        <w:tabs>
          <w:tab w:val="left" w:pos="365"/>
        </w:tabs>
        <w:bidi/>
        <w:jc w:val="both"/>
        <w:rPr>
          <w:rFonts w:ascii="Calibri" w:eastAsia="Calibri" w:hAnsi="Calibri" w:cs="B Zar"/>
          <w:i/>
          <w:color w:val="000000" w:themeColor="text1"/>
          <w:sz w:val="24"/>
          <w:szCs w:val="24"/>
          <w:rtl/>
        </w:rPr>
      </w:pPr>
      <w:r>
        <w:rPr>
          <w:rFonts w:ascii="Calibri" w:eastAsia="Calibri" w:hAnsi="Calibri" w:cs="B Zar" w:hint="cs"/>
          <w:b/>
          <w:bCs/>
          <w:color w:val="000000" w:themeColor="text1"/>
          <w:sz w:val="24"/>
          <w:szCs w:val="24"/>
          <w:rtl/>
        </w:rPr>
        <w:t>2-6-</w:t>
      </w:r>
      <w:r w:rsidR="00FB6C8B" w:rsidRPr="00924477">
        <w:rPr>
          <w:rFonts w:ascii="Calibri" w:eastAsia="Calibri" w:hAnsi="Calibri" w:cs="B Zar"/>
          <w:b/>
          <w:bCs/>
          <w:color w:val="000000" w:themeColor="text1"/>
          <w:sz w:val="24"/>
          <w:szCs w:val="24"/>
          <w:rtl/>
        </w:rPr>
        <w:t>آرام</w:t>
      </w:r>
      <w:r w:rsidR="00FB6C8B" w:rsidRPr="00924477">
        <w:rPr>
          <w:rFonts w:ascii="Calibri" w:eastAsia="Calibri" w:hAnsi="Calibri" w:cs="B Zar"/>
          <w:color w:val="000000" w:themeColor="text1"/>
          <w:sz w:val="24"/>
          <w:szCs w:val="24"/>
          <w:rtl/>
        </w:rPr>
        <w:t xml:space="preserve"> </w:t>
      </w:r>
    </w:p>
    <w:p w:rsidR="00FB6C8B" w:rsidRPr="000F4668" w:rsidRDefault="00FB6C8B" w:rsidP="00C30995">
      <w:pPr>
        <w:tabs>
          <w:tab w:val="left" w:pos="365"/>
        </w:tabs>
        <w:bidi/>
        <w:jc w:val="both"/>
        <w:rPr>
          <w:rFonts w:ascii="Calibri" w:eastAsia="Calibri" w:hAnsi="Calibri" w:cs="B Zar"/>
          <w:i/>
          <w:color w:val="000000" w:themeColor="text1"/>
          <w:sz w:val="28"/>
          <w:szCs w:val="28"/>
          <w:rtl/>
        </w:rPr>
      </w:pPr>
      <w:r w:rsidRPr="000F4668">
        <w:rPr>
          <w:rFonts w:ascii="Calibri" w:eastAsia="Calibri" w:hAnsi="Calibri" w:cs="B Zar" w:hint="cs"/>
          <w:color w:val="000000" w:themeColor="text1"/>
          <w:sz w:val="28"/>
          <w:szCs w:val="28"/>
          <w:rtl/>
        </w:rPr>
        <w:t xml:space="preserve">شهر آرام شهری بدون تنشهای روانی و مزاحمتها مییباشد با آسایش و آسودگی خیال و برخوردار از امنیت اجتماعی </w:t>
      </w:r>
    </w:p>
    <w:p w:rsidR="00FB6C8B" w:rsidRPr="000F4668" w:rsidRDefault="002B3E46" w:rsidP="00C30995">
      <w:pPr>
        <w:tabs>
          <w:tab w:val="left" w:pos="365"/>
        </w:tabs>
        <w:bidi/>
        <w:jc w:val="both"/>
        <w:rPr>
          <w:rFonts w:ascii="Calibri" w:eastAsia="Calibri" w:hAnsi="Calibri" w:cs="B Zar"/>
          <w:b/>
          <w:bCs/>
          <w:i/>
          <w:color w:val="000000" w:themeColor="text1"/>
          <w:sz w:val="28"/>
          <w:szCs w:val="28"/>
          <w:rtl/>
        </w:rPr>
      </w:pPr>
      <w:r>
        <w:rPr>
          <w:rFonts w:ascii="Calibri" w:eastAsia="Calibri" w:hAnsi="Calibri" w:cs="B Zar" w:hint="cs"/>
          <w:b/>
          <w:bCs/>
          <w:color w:val="000000" w:themeColor="text1"/>
          <w:sz w:val="24"/>
          <w:szCs w:val="24"/>
          <w:rtl/>
        </w:rPr>
        <w:t>3-6-</w:t>
      </w:r>
      <w:r w:rsidR="00FB6C8B" w:rsidRPr="00924477">
        <w:rPr>
          <w:rFonts w:ascii="Calibri" w:eastAsia="Calibri" w:hAnsi="Calibri" w:cs="B Zar"/>
          <w:b/>
          <w:bCs/>
          <w:color w:val="000000" w:themeColor="text1"/>
          <w:sz w:val="24"/>
          <w:szCs w:val="24"/>
          <w:rtl/>
        </w:rPr>
        <w:t>روان</w:t>
      </w:r>
      <w:r w:rsidR="00FB6C8B" w:rsidRPr="000F4668">
        <w:rPr>
          <w:rFonts w:ascii="Calibri" w:eastAsia="Calibri" w:hAnsi="Calibri" w:cs="B Zar" w:hint="cs"/>
          <w:b/>
          <w:bCs/>
          <w:color w:val="000000" w:themeColor="text1"/>
          <w:sz w:val="28"/>
          <w:szCs w:val="28"/>
          <w:rtl/>
        </w:rPr>
        <w:t xml:space="preserve"> </w:t>
      </w:r>
    </w:p>
    <w:p w:rsidR="00FB6C8B" w:rsidRDefault="00FB6C8B" w:rsidP="00C30995">
      <w:pPr>
        <w:tabs>
          <w:tab w:val="left" w:pos="365"/>
        </w:tabs>
        <w:bidi/>
        <w:jc w:val="both"/>
        <w:rPr>
          <w:rFonts w:ascii="Calibri" w:eastAsia="Calibri" w:hAnsi="Calibri" w:cs="B Zar"/>
          <w:color w:val="000000" w:themeColor="text1"/>
          <w:sz w:val="28"/>
          <w:szCs w:val="28"/>
          <w:rtl/>
        </w:rPr>
      </w:pPr>
      <w:r w:rsidRPr="000F4668">
        <w:rPr>
          <w:rFonts w:ascii="Calibri" w:eastAsia="Calibri" w:hAnsi="Calibri" w:cs="B Zar" w:hint="cs"/>
          <w:color w:val="000000" w:themeColor="text1"/>
          <w:sz w:val="28"/>
          <w:szCs w:val="28"/>
          <w:rtl/>
        </w:rPr>
        <w:t>عبارت روان از منظر ترافیکی مورد نظر است . شهری با معابر با حجم ترافیک مناسب و مورد رضایت شهروند</w:t>
      </w:r>
    </w:p>
    <w:p w:rsidR="00FB6C8B" w:rsidRPr="00924477" w:rsidRDefault="002B3E46" w:rsidP="00C30995">
      <w:pPr>
        <w:tabs>
          <w:tab w:val="left" w:pos="365"/>
        </w:tabs>
        <w:bidi/>
        <w:jc w:val="both"/>
        <w:rPr>
          <w:rFonts w:ascii="Calibri" w:eastAsia="Calibri" w:hAnsi="Calibri" w:cs="B Zar"/>
          <w:b/>
          <w:bCs/>
          <w:color w:val="000000" w:themeColor="text1"/>
          <w:sz w:val="24"/>
          <w:szCs w:val="24"/>
          <w:rtl/>
        </w:rPr>
      </w:pPr>
      <w:r>
        <w:rPr>
          <w:rFonts w:ascii="Calibri" w:eastAsia="Calibri" w:hAnsi="Calibri" w:cs="B Zar" w:hint="cs"/>
          <w:b/>
          <w:bCs/>
          <w:color w:val="000000" w:themeColor="text1"/>
          <w:sz w:val="24"/>
          <w:szCs w:val="24"/>
          <w:rtl/>
        </w:rPr>
        <w:t>4-6-</w:t>
      </w:r>
      <w:r w:rsidR="00FB6C8B" w:rsidRPr="00924477">
        <w:rPr>
          <w:rFonts w:ascii="Calibri" w:eastAsia="Calibri" w:hAnsi="Calibri" w:cs="B Zar"/>
          <w:b/>
          <w:bCs/>
          <w:color w:val="000000" w:themeColor="text1"/>
          <w:sz w:val="24"/>
          <w:szCs w:val="24"/>
          <w:rtl/>
        </w:rPr>
        <w:t>مح</w:t>
      </w:r>
      <w:r w:rsidR="00FB6C8B" w:rsidRPr="00924477">
        <w:rPr>
          <w:rFonts w:ascii="Calibri" w:eastAsia="Calibri" w:hAnsi="Calibri" w:cs="B Zar" w:hint="cs"/>
          <w:b/>
          <w:bCs/>
          <w:color w:val="000000" w:themeColor="text1"/>
          <w:sz w:val="24"/>
          <w:szCs w:val="24"/>
          <w:rtl/>
        </w:rPr>
        <w:t>ی</w:t>
      </w:r>
      <w:r w:rsidR="00FB6C8B" w:rsidRPr="00924477">
        <w:rPr>
          <w:rFonts w:ascii="Calibri" w:eastAsia="Calibri" w:hAnsi="Calibri" w:cs="B Zar" w:hint="eastAsia"/>
          <w:b/>
          <w:bCs/>
          <w:color w:val="000000" w:themeColor="text1"/>
          <w:sz w:val="24"/>
          <w:szCs w:val="24"/>
          <w:rtl/>
        </w:rPr>
        <w:t>ط</w:t>
      </w:r>
      <w:r w:rsidR="00FB6C8B" w:rsidRPr="00924477">
        <w:rPr>
          <w:rFonts w:ascii="Calibri" w:eastAsia="Calibri" w:hAnsi="Calibri" w:cs="B Zar"/>
          <w:b/>
          <w:bCs/>
          <w:color w:val="000000" w:themeColor="text1"/>
          <w:sz w:val="24"/>
          <w:szCs w:val="24"/>
          <w:rtl/>
        </w:rPr>
        <w:t xml:space="preserve"> ز</w:t>
      </w:r>
      <w:r w:rsidR="00FB6C8B" w:rsidRPr="00924477">
        <w:rPr>
          <w:rFonts w:ascii="Calibri" w:eastAsia="Calibri" w:hAnsi="Calibri" w:cs="B Zar" w:hint="cs"/>
          <w:b/>
          <w:bCs/>
          <w:color w:val="000000" w:themeColor="text1"/>
          <w:sz w:val="24"/>
          <w:szCs w:val="24"/>
          <w:rtl/>
        </w:rPr>
        <w:t>ی</w:t>
      </w:r>
      <w:r w:rsidR="00FB6C8B" w:rsidRPr="00924477">
        <w:rPr>
          <w:rFonts w:ascii="Calibri" w:eastAsia="Calibri" w:hAnsi="Calibri" w:cs="B Zar" w:hint="eastAsia"/>
          <w:b/>
          <w:bCs/>
          <w:color w:val="000000" w:themeColor="text1"/>
          <w:sz w:val="24"/>
          <w:szCs w:val="24"/>
          <w:rtl/>
        </w:rPr>
        <w:t>ست</w:t>
      </w:r>
      <w:r w:rsidR="00FB6C8B" w:rsidRPr="00924477">
        <w:rPr>
          <w:rFonts w:ascii="Calibri" w:eastAsia="Calibri" w:hAnsi="Calibri" w:cs="B Zar" w:hint="cs"/>
          <w:b/>
          <w:bCs/>
          <w:color w:val="000000" w:themeColor="text1"/>
          <w:sz w:val="24"/>
          <w:szCs w:val="24"/>
          <w:rtl/>
        </w:rPr>
        <w:t>ی</w:t>
      </w:r>
      <w:r w:rsidR="00FB6C8B" w:rsidRPr="00924477">
        <w:rPr>
          <w:rFonts w:ascii="Calibri" w:eastAsia="Calibri" w:hAnsi="Calibri" w:cs="B Zar"/>
          <w:b/>
          <w:bCs/>
          <w:color w:val="000000" w:themeColor="text1"/>
          <w:sz w:val="24"/>
          <w:szCs w:val="24"/>
          <w:rtl/>
        </w:rPr>
        <w:t xml:space="preserve"> پا</w:t>
      </w:r>
      <w:r w:rsidR="00FB6C8B" w:rsidRPr="00924477">
        <w:rPr>
          <w:rFonts w:ascii="Calibri" w:eastAsia="Calibri" w:hAnsi="Calibri" w:cs="B Zar" w:hint="cs"/>
          <w:b/>
          <w:bCs/>
          <w:color w:val="000000" w:themeColor="text1"/>
          <w:sz w:val="24"/>
          <w:szCs w:val="24"/>
          <w:rtl/>
        </w:rPr>
        <w:t>ی</w:t>
      </w:r>
      <w:r w:rsidR="00FB6C8B" w:rsidRPr="00924477">
        <w:rPr>
          <w:rFonts w:ascii="Calibri" w:eastAsia="Calibri" w:hAnsi="Calibri" w:cs="B Zar" w:hint="eastAsia"/>
          <w:b/>
          <w:bCs/>
          <w:color w:val="000000" w:themeColor="text1"/>
          <w:sz w:val="24"/>
          <w:szCs w:val="24"/>
          <w:rtl/>
        </w:rPr>
        <w:t>دار</w:t>
      </w:r>
    </w:p>
    <w:p w:rsidR="00FB6C8B" w:rsidRPr="000F4668" w:rsidRDefault="00FB6C8B" w:rsidP="00C30995">
      <w:pPr>
        <w:bidi/>
        <w:spacing w:after="200" w:line="276" w:lineRule="auto"/>
        <w:ind w:left="56" w:firstLine="90"/>
        <w:contextualSpacing/>
        <w:jc w:val="both"/>
        <w:rPr>
          <w:rFonts w:ascii="Calibri" w:eastAsia="Calibri" w:hAnsi="Calibri" w:cs="B Zar"/>
          <w:i/>
          <w:color w:val="000000" w:themeColor="text1"/>
          <w:sz w:val="28"/>
          <w:szCs w:val="28"/>
          <w:rtl/>
        </w:rPr>
      </w:pPr>
      <w:r w:rsidRPr="000F4668">
        <w:rPr>
          <w:rFonts w:ascii="Calibri" w:eastAsia="Calibri" w:hAnsi="Calibri" w:cs="B Zar" w:hint="eastAsia"/>
          <w:color w:val="000000" w:themeColor="text1"/>
          <w:sz w:val="28"/>
          <w:szCs w:val="28"/>
          <w:rtl/>
        </w:rPr>
        <w:t>مقوله</w:t>
      </w:r>
      <w:r w:rsidRPr="000F4668">
        <w:rPr>
          <w:rFonts w:ascii="Calibri" w:eastAsia="Calibri" w:hAnsi="Calibri" w:cs="B Zar"/>
          <w:color w:val="000000" w:themeColor="text1"/>
          <w:sz w:val="28"/>
          <w:szCs w:val="28"/>
          <w:rtl/>
        </w:rPr>
        <w:t xml:space="preserve"> توسعه شهر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پا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دار</w:t>
      </w:r>
      <w:r w:rsidRPr="000F4668">
        <w:rPr>
          <w:rFonts w:ascii="Calibri" w:eastAsia="Calibri" w:hAnsi="Calibri" w:cs="B Zar"/>
          <w:color w:val="000000" w:themeColor="text1"/>
          <w:sz w:val="28"/>
          <w:szCs w:val="28"/>
          <w:rtl/>
        </w:rPr>
        <w:t xml:space="preserve"> در سالها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اخ</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ر</w:t>
      </w:r>
      <w:r w:rsidRPr="000F4668">
        <w:rPr>
          <w:rFonts w:ascii="Calibri" w:eastAsia="Calibri" w:hAnsi="Calibri" w:cs="B Zar"/>
          <w:color w:val="000000" w:themeColor="text1"/>
          <w:sz w:val="28"/>
          <w:szCs w:val="28"/>
          <w:rtl/>
        </w:rPr>
        <w:t xml:space="preserve"> به عنوان </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ک</w:t>
      </w:r>
      <w:r w:rsidRPr="000F4668">
        <w:rPr>
          <w:rFonts w:ascii="Calibri" w:eastAsia="Calibri" w:hAnsi="Calibri" w:cs="B Zar"/>
          <w:color w:val="000000" w:themeColor="text1"/>
          <w:sz w:val="28"/>
          <w:szCs w:val="28"/>
          <w:rtl/>
        </w:rPr>
        <w:t xml:space="preserve"> موضوع مهم علم</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در کل</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ه</w:t>
      </w:r>
      <w:r w:rsidRPr="000F4668">
        <w:rPr>
          <w:rFonts w:ascii="Calibri" w:eastAsia="Calibri" w:hAnsi="Calibri" w:cs="B Zar"/>
          <w:color w:val="000000" w:themeColor="text1"/>
          <w:sz w:val="28"/>
          <w:szCs w:val="28"/>
          <w:rtl/>
        </w:rPr>
        <w:t xml:space="preserve"> جوامع مطرح بوده و بخش وس</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ع</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از ادب</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ات</w:t>
      </w:r>
      <w:r w:rsidRPr="000F4668">
        <w:rPr>
          <w:rFonts w:ascii="Calibri" w:eastAsia="Calibri" w:hAnsi="Calibri" w:cs="B Zar"/>
          <w:color w:val="000000" w:themeColor="text1"/>
          <w:sz w:val="28"/>
          <w:szCs w:val="28"/>
          <w:rtl/>
        </w:rPr>
        <w:t xml:space="preserve"> توسعه شهر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را به خود اختصاص داده است</w:t>
      </w:r>
      <w:r w:rsidRPr="000F4668">
        <w:rPr>
          <w:rFonts w:ascii="Calibri" w:eastAsia="Calibri" w:hAnsi="Calibri" w:cs="B Zar"/>
          <w:color w:val="000000" w:themeColor="text1"/>
          <w:sz w:val="28"/>
          <w:szCs w:val="28"/>
        </w:rPr>
        <w:t>.</w:t>
      </w:r>
    </w:p>
    <w:p w:rsidR="00FB6C8B" w:rsidRPr="000F4668" w:rsidRDefault="00FB6C8B" w:rsidP="00534519">
      <w:pPr>
        <w:bidi/>
        <w:spacing w:after="200" w:line="276" w:lineRule="auto"/>
        <w:ind w:left="56" w:firstLine="90"/>
        <w:contextualSpacing/>
        <w:jc w:val="both"/>
        <w:rPr>
          <w:rFonts w:ascii="Calibri" w:eastAsia="Calibri" w:hAnsi="Calibri" w:cs="B Zar"/>
          <w:i/>
          <w:color w:val="000000" w:themeColor="text1"/>
          <w:sz w:val="28"/>
          <w:szCs w:val="28"/>
          <w:rtl/>
        </w:rPr>
      </w:pPr>
      <w:r w:rsidRPr="000F4668">
        <w:rPr>
          <w:rFonts w:ascii="Calibri" w:eastAsia="Calibri" w:hAnsi="Calibri" w:cs="B Zar" w:hint="eastAsia"/>
          <w:color w:val="000000" w:themeColor="text1"/>
          <w:sz w:val="28"/>
          <w:szCs w:val="28"/>
          <w:rtl/>
        </w:rPr>
        <w:t>مطابق</w:t>
      </w:r>
      <w:r w:rsidRPr="000F4668">
        <w:rPr>
          <w:rFonts w:ascii="Calibri" w:eastAsia="Calibri" w:hAnsi="Calibri" w:cs="B Zar"/>
          <w:color w:val="000000" w:themeColor="text1"/>
          <w:sz w:val="28"/>
          <w:szCs w:val="28"/>
          <w:rtl/>
        </w:rPr>
        <w:t xml:space="preserve"> با تعر</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ف</w:t>
      </w:r>
      <w:r w:rsidRPr="000F4668">
        <w:rPr>
          <w:rFonts w:ascii="Calibri" w:eastAsia="Calibri" w:hAnsi="Calibri" w:cs="B Zar"/>
          <w:color w:val="000000" w:themeColor="text1"/>
          <w:sz w:val="28"/>
          <w:szCs w:val="28"/>
          <w:rtl/>
        </w:rPr>
        <w:t xml:space="preserve"> کم</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س</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ون</w:t>
      </w:r>
      <w:r w:rsidRPr="000F4668">
        <w:rPr>
          <w:rFonts w:ascii="Calibri" w:eastAsia="Calibri" w:hAnsi="Calibri" w:cs="B Zar"/>
          <w:color w:val="000000" w:themeColor="text1"/>
          <w:sz w:val="28"/>
          <w:szCs w:val="28"/>
          <w:rtl/>
        </w:rPr>
        <w:t xml:space="preserve"> بروتلند شهر پا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دار</w:t>
      </w:r>
      <w:r w:rsidRPr="000F4668">
        <w:rPr>
          <w:rFonts w:ascii="Calibri" w:eastAsia="Calibri" w:hAnsi="Calibri" w:cs="B Zar"/>
          <w:color w:val="000000" w:themeColor="text1"/>
          <w:sz w:val="28"/>
          <w:szCs w:val="28"/>
          <w:rtl/>
        </w:rPr>
        <w:t xml:space="preserve"> شهر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است که ن</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ازها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نسل حاضر را برآورده م</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کند،</w:t>
      </w:r>
      <w:r w:rsidRPr="000F4668">
        <w:rPr>
          <w:rFonts w:ascii="Calibri" w:eastAsia="Calibri" w:hAnsi="Calibri" w:cs="B Zar"/>
          <w:color w:val="000000" w:themeColor="text1"/>
          <w:sz w:val="28"/>
          <w:szCs w:val="28"/>
          <w:rtl/>
        </w:rPr>
        <w:t xml:space="preserve"> ب</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آنکه توانا</w:t>
      </w:r>
      <w:r w:rsidRPr="000F4668">
        <w:rPr>
          <w:rFonts w:ascii="Calibri" w:eastAsia="Calibri" w:hAnsi="Calibri" w:cs="B Zar" w:hint="cs"/>
          <w:color w:val="000000" w:themeColor="text1"/>
          <w:sz w:val="28"/>
          <w:szCs w:val="28"/>
          <w:rtl/>
        </w:rPr>
        <w:t>یی</w:t>
      </w:r>
      <w:r w:rsidRPr="000F4668">
        <w:rPr>
          <w:rFonts w:ascii="Calibri" w:eastAsia="Calibri" w:hAnsi="Calibri" w:cs="B Zar"/>
          <w:color w:val="000000" w:themeColor="text1"/>
          <w:sz w:val="28"/>
          <w:szCs w:val="28"/>
          <w:rtl/>
        </w:rPr>
        <w:t xml:space="preserve"> نسلها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آ</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نده</w:t>
      </w:r>
      <w:r w:rsidRPr="000F4668">
        <w:rPr>
          <w:rFonts w:ascii="Calibri" w:eastAsia="Calibri" w:hAnsi="Calibri" w:cs="B Zar"/>
          <w:color w:val="000000" w:themeColor="text1"/>
          <w:sz w:val="28"/>
          <w:szCs w:val="28"/>
          <w:rtl/>
        </w:rPr>
        <w:t xml:space="preserve"> را برا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رفع ن</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ازها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خود به مخاطره اندازد</w:t>
      </w:r>
      <w:r w:rsidR="00534519">
        <w:rPr>
          <w:rFonts w:ascii="Calibri" w:eastAsia="Calibri" w:hAnsi="Calibri" w:cs="B Zar" w:hint="cs"/>
          <w:color w:val="000000" w:themeColor="text1"/>
          <w:sz w:val="28"/>
          <w:szCs w:val="28"/>
          <w:rtl/>
        </w:rPr>
        <w:t>.</w:t>
      </w:r>
      <w:r w:rsidRPr="000F4668">
        <w:rPr>
          <w:rFonts w:ascii="Calibri" w:eastAsia="Calibri" w:hAnsi="Calibri" w:cs="B Zar"/>
          <w:color w:val="000000" w:themeColor="text1"/>
          <w:sz w:val="28"/>
          <w:szCs w:val="28"/>
          <w:rtl/>
        </w:rPr>
        <w:t xml:space="preserve"> همچن</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ن</w:t>
      </w:r>
      <w:r w:rsidRPr="000F4668">
        <w:rPr>
          <w:rFonts w:ascii="Calibri" w:eastAsia="Calibri" w:hAnsi="Calibri" w:cs="B Zar"/>
          <w:color w:val="000000" w:themeColor="text1"/>
          <w:sz w:val="28"/>
          <w:szCs w:val="28"/>
          <w:rtl/>
        </w:rPr>
        <w:t xml:space="preserve"> بر اساس تعر</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ف</w:t>
      </w:r>
      <w:r w:rsidRPr="000F4668">
        <w:rPr>
          <w:rFonts w:ascii="Calibri" w:eastAsia="Calibri" w:hAnsi="Calibri" w:cs="B Zar"/>
          <w:color w:val="000000" w:themeColor="text1"/>
          <w:sz w:val="28"/>
          <w:szCs w:val="28"/>
          <w:rtl/>
        </w:rPr>
        <w:t xml:space="preserve"> اتحاد</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ه</w:t>
      </w:r>
      <w:r w:rsidRPr="000F4668">
        <w:rPr>
          <w:rFonts w:ascii="Calibri" w:eastAsia="Calibri" w:hAnsi="Calibri" w:cs="B Zar"/>
          <w:color w:val="000000" w:themeColor="text1"/>
          <w:sz w:val="28"/>
          <w:szCs w:val="28"/>
          <w:rtl/>
        </w:rPr>
        <w:t xml:space="preserve"> حفاظت جهان</w:t>
      </w:r>
      <w:r w:rsidRPr="000F4668">
        <w:rPr>
          <w:rFonts w:ascii="Calibri" w:eastAsia="Calibri" w:hAnsi="Calibri" w:cs="B Zar" w:hint="cs"/>
          <w:color w:val="000000" w:themeColor="text1"/>
          <w:sz w:val="28"/>
          <w:szCs w:val="28"/>
          <w:rtl/>
        </w:rPr>
        <w:t>ی</w:t>
      </w:r>
      <w:r w:rsidR="00534519">
        <w:rPr>
          <w:rFonts w:ascii="Calibri" w:eastAsia="Calibri" w:hAnsi="Calibri" w:cs="B Zar" w:hint="cs"/>
          <w:color w:val="000000" w:themeColor="text1"/>
          <w:sz w:val="28"/>
          <w:szCs w:val="28"/>
          <w:rtl/>
        </w:rPr>
        <w:t xml:space="preserve"> ،</w:t>
      </w:r>
      <w:r w:rsidRPr="000F4668">
        <w:rPr>
          <w:rFonts w:ascii="Calibri" w:eastAsia="Calibri" w:hAnsi="Calibri" w:cs="B Zar"/>
          <w:color w:val="000000" w:themeColor="text1"/>
          <w:sz w:val="28"/>
          <w:szCs w:val="28"/>
          <w:rtl/>
        </w:rPr>
        <w:t xml:space="preserve"> هدف شهر پا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دار</w:t>
      </w:r>
      <w:r w:rsidRPr="000F4668">
        <w:rPr>
          <w:rFonts w:ascii="Calibri" w:eastAsia="Calibri" w:hAnsi="Calibri" w:cs="B Zar"/>
          <w:color w:val="000000" w:themeColor="text1"/>
          <w:sz w:val="28"/>
          <w:szCs w:val="28"/>
          <w:rtl/>
        </w:rPr>
        <w:t xml:space="preserve"> ارتقا ک</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ف</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ت</w:t>
      </w:r>
      <w:r w:rsidRPr="000F4668">
        <w:rPr>
          <w:rFonts w:ascii="Calibri" w:eastAsia="Calibri" w:hAnsi="Calibri" w:cs="B Zar"/>
          <w:color w:val="000000" w:themeColor="text1"/>
          <w:sz w:val="28"/>
          <w:szCs w:val="28"/>
          <w:rtl/>
        </w:rPr>
        <w:t xml:space="preserve"> زندگ</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انسان در ع</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ن</w:t>
      </w:r>
      <w:r w:rsidRPr="000F4668">
        <w:rPr>
          <w:rFonts w:ascii="Calibri" w:eastAsia="Calibri" w:hAnsi="Calibri" w:cs="B Zar"/>
          <w:color w:val="000000" w:themeColor="text1"/>
          <w:sz w:val="28"/>
          <w:szCs w:val="28"/>
          <w:rtl/>
        </w:rPr>
        <w:t xml:space="preserve"> ت</w:t>
      </w:r>
      <w:r w:rsidRPr="000F4668">
        <w:rPr>
          <w:rFonts w:ascii="Calibri" w:eastAsia="Calibri" w:hAnsi="Calibri" w:cs="B Zar" w:hint="eastAsia"/>
          <w:color w:val="000000" w:themeColor="text1"/>
          <w:sz w:val="28"/>
          <w:szCs w:val="28"/>
          <w:rtl/>
        </w:rPr>
        <w:t>وجه</w:t>
      </w:r>
      <w:r w:rsidRPr="000F4668">
        <w:rPr>
          <w:rFonts w:ascii="Calibri" w:eastAsia="Calibri" w:hAnsi="Calibri" w:cs="B Zar"/>
          <w:color w:val="000000" w:themeColor="text1"/>
          <w:sz w:val="28"/>
          <w:szCs w:val="28"/>
          <w:rtl/>
        </w:rPr>
        <w:t xml:space="preserve"> به ظرف</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ت</w:t>
      </w:r>
      <w:r w:rsidRPr="000F4668">
        <w:rPr>
          <w:rFonts w:ascii="Calibri" w:eastAsia="Calibri" w:hAnsi="Calibri" w:cs="B Zar"/>
          <w:color w:val="000000" w:themeColor="text1"/>
          <w:sz w:val="28"/>
          <w:szCs w:val="28"/>
          <w:rtl/>
        </w:rPr>
        <w:t xml:space="preserve"> اکوس</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ستمها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حما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ت</w:t>
      </w:r>
      <w:r w:rsidRPr="000F4668">
        <w:rPr>
          <w:rFonts w:ascii="Calibri" w:eastAsia="Calibri" w:hAnsi="Calibri" w:cs="B Zar"/>
          <w:color w:val="000000" w:themeColor="text1"/>
          <w:sz w:val="28"/>
          <w:szCs w:val="28"/>
          <w:rtl/>
        </w:rPr>
        <w:t xml:space="preserve"> کنند</w:t>
      </w:r>
      <w:r w:rsidR="00534519">
        <w:rPr>
          <w:rFonts w:ascii="Calibri" w:eastAsia="Calibri" w:hAnsi="Calibri" w:cs="B Zar" w:hint="cs"/>
          <w:color w:val="000000" w:themeColor="text1"/>
          <w:sz w:val="28"/>
          <w:szCs w:val="28"/>
          <w:rtl/>
        </w:rPr>
        <w:t xml:space="preserve">ه </w:t>
      </w:r>
      <w:r w:rsidRPr="000F4668">
        <w:rPr>
          <w:rFonts w:ascii="Calibri" w:eastAsia="Calibri" w:hAnsi="Calibri" w:cs="B Zar"/>
          <w:color w:val="000000" w:themeColor="text1"/>
          <w:sz w:val="28"/>
          <w:szCs w:val="28"/>
          <w:rtl/>
        </w:rPr>
        <w:t>ها</w:t>
      </w:r>
      <w:r w:rsidRPr="000F4668">
        <w:rPr>
          <w:rFonts w:ascii="Calibri" w:eastAsia="Calibri" w:hAnsi="Calibri" w:cs="B Zar" w:hint="cs"/>
          <w:color w:val="000000" w:themeColor="text1"/>
          <w:sz w:val="28"/>
          <w:szCs w:val="28"/>
          <w:rtl/>
        </w:rPr>
        <w:t>ی</w:t>
      </w:r>
      <w:r w:rsidR="00534519">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که در آنها زندگ</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w:t>
      </w:r>
      <w:r w:rsidRPr="000F4668">
        <w:rPr>
          <w:rFonts w:ascii="Calibri" w:eastAsia="Calibri" w:hAnsi="Calibri" w:cs="B Zar"/>
          <w:color w:val="000000" w:themeColor="text1"/>
          <w:sz w:val="28"/>
          <w:szCs w:val="28"/>
          <w:rtl/>
        </w:rPr>
        <w:lastRenderedPageBreak/>
        <w:t>م</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کن</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م</w:t>
      </w:r>
      <w:r w:rsidR="00534519">
        <w:rPr>
          <w:rFonts w:ascii="Calibri" w:eastAsia="Calibri" w:hAnsi="Calibri" w:cs="B Zar" w:hint="cs"/>
          <w:color w:val="000000" w:themeColor="text1"/>
          <w:sz w:val="28"/>
          <w:szCs w:val="28"/>
          <w:rtl/>
        </w:rPr>
        <w:t xml:space="preserve"> میباشد</w:t>
      </w:r>
      <w:r w:rsidRPr="000F4668">
        <w:rPr>
          <w:rFonts w:ascii="Calibri" w:eastAsia="Calibri" w:hAnsi="Calibri" w:cs="B Zar"/>
          <w:color w:val="000000" w:themeColor="text1"/>
          <w:sz w:val="28"/>
          <w:szCs w:val="28"/>
          <w:rtl/>
        </w:rPr>
        <w:t xml:space="preserve"> . در ب</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ان</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ه</w:t>
      </w:r>
      <w:r w:rsidRPr="000F4668">
        <w:rPr>
          <w:rFonts w:ascii="Calibri" w:eastAsia="Calibri" w:hAnsi="Calibri" w:cs="B Zar"/>
          <w:color w:val="000000" w:themeColor="text1"/>
          <w:sz w:val="28"/>
          <w:szCs w:val="28"/>
          <w:rtl/>
        </w:rPr>
        <w:t xml:space="preserve"> مجمع جهان</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ر</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و</w:t>
      </w:r>
      <w:r w:rsidRPr="000F4668">
        <w:rPr>
          <w:rFonts w:ascii="Calibri" w:eastAsia="Calibri" w:hAnsi="Calibri" w:cs="B Zar"/>
          <w:color w:val="000000" w:themeColor="text1"/>
          <w:sz w:val="28"/>
          <w:szCs w:val="28"/>
          <w:rtl/>
        </w:rPr>
        <w:t xml:space="preserve"> و</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ژگ</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شهر پا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دار</w:t>
      </w:r>
      <w:r w:rsidRPr="000F4668">
        <w:rPr>
          <w:rFonts w:ascii="Calibri" w:eastAsia="Calibri" w:hAnsi="Calibri" w:cs="B Zar"/>
          <w:color w:val="000000" w:themeColor="text1"/>
          <w:sz w:val="28"/>
          <w:szCs w:val="28"/>
          <w:rtl/>
        </w:rPr>
        <w:t xml:space="preserve"> را برخوردار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انسان ها از ح</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ات</w:t>
      </w:r>
      <w:r w:rsidRPr="000F4668">
        <w:rPr>
          <w:rFonts w:ascii="Calibri" w:eastAsia="Calibri" w:hAnsi="Calibri" w:cs="B Zar"/>
          <w:color w:val="000000" w:themeColor="text1"/>
          <w:sz w:val="28"/>
          <w:szCs w:val="28"/>
          <w:rtl/>
        </w:rPr>
        <w:t xml:space="preserve"> سالم و پربار و هماهنگ با طب</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عت،</w:t>
      </w:r>
      <w:r w:rsidRPr="000F4668">
        <w:rPr>
          <w:rFonts w:ascii="Calibri" w:eastAsia="Calibri" w:hAnsi="Calibri" w:cs="B Zar"/>
          <w:color w:val="000000" w:themeColor="text1"/>
          <w:sz w:val="28"/>
          <w:szCs w:val="28"/>
          <w:rtl/>
        </w:rPr>
        <w:t xml:space="preserve"> توسعه و پ</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شرفت</w:t>
      </w:r>
      <w:r w:rsidRPr="000F4668">
        <w:rPr>
          <w:rFonts w:ascii="Calibri" w:eastAsia="Calibri" w:hAnsi="Calibri" w:cs="B Zar"/>
          <w:color w:val="000000" w:themeColor="text1"/>
          <w:sz w:val="28"/>
          <w:szCs w:val="28"/>
          <w:rtl/>
        </w:rPr>
        <w:t xml:space="preserve"> درضمن توجه به ن</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از</w:t>
      </w:r>
      <w:r w:rsidRPr="000F4668">
        <w:rPr>
          <w:rFonts w:ascii="Calibri" w:eastAsia="Calibri" w:hAnsi="Calibri" w:cs="B Zar"/>
          <w:color w:val="000000" w:themeColor="text1"/>
          <w:sz w:val="28"/>
          <w:szCs w:val="28"/>
          <w:rtl/>
        </w:rPr>
        <w:t xml:space="preserve"> نسلها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کنون</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و آ</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نده،</w:t>
      </w:r>
      <w:r w:rsidRPr="000F4668">
        <w:rPr>
          <w:rFonts w:ascii="Calibri" w:eastAsia="Calibri" w:hAnsi="Calibri" w:cs="B Zar"/>
          <w:color w:val="000000" w:themeColor="text1"/>
          <w:sz w:val="28"/>
          <w:szCs w:val="28"/>
          <w:rtl/>
        </w:rPr>
        <w:t xml:space="preserve"> کاهش نابرابر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در استانداردها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ز</w:t>
      </w:r>
      <w:r w:rsidRPr="000F4668">
        <w:rPr>
          <w:rFonts w:ascii="Calibri" w:eastAsia="Calibri" w:hAnsi="Calibri" w:cs="B Zar" w:hint="eastAsia"/>
          <w:color w:val="000000" w:themeColor="text1"/>
          <w:sz w:val="28"/>
          <w:szCs w:val="28"/>
          <w:rtl/>
        </w:rPr>
        <w:t>ندگ</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w:t>
      </w:r>
      <w:r w:rsidRPr="000F4668">
        <w:rPr>
          <w:rFonts w:ascii="Calibri" w:eastAsia="Calibri" w:hAnsi="Calibri" w:cs="B Zar"/>
          <w:color w:val="000000" w:themeColor="text1"/>
          <w:sz w:val="28"/>
          <w:szCs w:val="28"/>
          <w:rtl/>
        </w:rPr>
        <w:t xml:space="preserve"> از م</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ان</w:t>
      </w:r>
      <w:r w:rsidRPr="000F4668">
        <w:rPr>
          <w:rFonts w:ascii="Calibri" w:eastAsia="Calibri" w:hAnsi="Calibri" w:cs="B Zar"/>
          <w:color w:val="000000" w:themeColor="text1"/>
          <w:sz w:val="28"/>
          <w:szCs w:val="28"/>
          <w:rtl/>
        </w:rPr>
        <w:t xml:space="preserve"> برداشتن فقر، محافظت و اح</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روح</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ه</w:t>
      </w:r>
      <w:r w:rsidRPr="000F4668">
        <w:rPr>
          <w:rFonts w:ascii="Calibri" w:eastAsia="Calibri" w:hAnsi="Calibri" w:cs="B Zar"/>
          <w:color w:val="000000" w:themeColor="text1"/>
          <w:sz w:val="28"/>
          <w:szCs w:val="28"/>
          <w:rtl/>
        </w:rPr>
        <w:t xml:space="preserve"> مشارکت جهان</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توسط کشورها، کاهش الگوها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تول</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د</w:t>
      </w:r>
      <w:r w:rsidRPr="000F4668">
        <w:rPr>
          <w:rFonts w:ascii="Calibri" w:eastAsia="Calibri" w:hAnsi="Calibri" w:cs="B Zar"/>
          <w:color w:val="000000" w:themeColor="text1"/>
          <w:sz w:val="28"/>
          <w:szCs w:val="28"/>
          <w:rtl/>
        </w:rPr>
        <w:t xml:space="preserve"> و مصرف ناپا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دار،</w:t>
      </w:r>
      <w:r w:rsidRPr="000F4668">
        <w:rPr>
          <w:rFonts w:ascii="Calibri" w:eastAsia="Calibri" w:hAnsi="Calibri" w:cs="B Zar"/>
          <w:color w:val="000000" w:themeColor="text1"/>
          <w:sz w:val="28"/>
          <w:szCs w:val="28"/>
          <w:rtl/>
        </w:rPr>
        <w:t xml:space="preserve"> ارتقا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سطح آگاه</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ها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علم</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از طر</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ق</w:t>
      </w:r>
      <w:r w:rsidRPr="000F4668">
        <w:rPr>
          <w:rFonts w:ascii="Calibri" w:eastAsia="Calibri" w:hAnsi="Calibri" w:cs="B Zar"/>
          <w:color w:val="000000" w:themeColor="text1"/>
          <w:sz w:val="28"/>
          <w:szCs w:val="28"/>
          <w:rtl/>
        </w:rPr>
        <w:t xml:space="preserve"> تبادل دانش و فناور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و افزا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ش</w:t>
      </w:r>
      <w:r w:rsidRPr="000F4668">
        <w:rPr>
          <w:rFonts w:ascii="Calibri" w:eastAsia="Calibri" w:hAnsi="Calibri" w:cs="B Zar"/>
          <w:color w:val="000000" w:themeColor="text1"/>
          <w:sz w:val="28"/>
          <w:szCs w:val="28"/>
          <w:rtl/>
        </w:rPr>
        <w:t xml:space="preserve"> توان ن</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ل</w:t>
      </w:r>
      <w:r w:rsidRPr="000F4668">
        <w:rPr>
          <w:rFonts w:ascii="Calibri" w:eastAsia="Calibri" w:hAnsi="Calibri" w:cs="B Zar"/>
          <w:color w:val="000000" w:themeColor="text1"/>
          <w:sz w:val="28"/>
          <w:szCs w:val="28"/>
          <w:rtl/>
        </w:rPr>
        <w:t xml:space="preserve"> به توسعه پا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دار</w:t>
      </w:r>
      <w:r w:rsidRPr="000F4668">
        <w:rPr>
          <w:rFonts w:ascii="Calibri" w:eastAsia="Calibri" w:hAnsi="Calibri" w:cs="B Zar"/>
          <w:color w:val="000000" w:themeColor="text1"/>
          <w:sz w:val="28"/>
          <w:szCs w:val="28"/>
          <w:rtl/>
        </w:rPr>
        <w:t xml:space="preserve"> به وس</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له</w:t>
      </w:r>
      <w:r w:rsidRPr="000F4668">
        <w:rPr>
          <w:rFonts w:ascii="Calibri" w:eastAsia="Calibri" w:hAnsi="Calibri" w:cs="B Zar"/>
          <w:color w:val="000000" w:themeColor="text1"/>
          <w:sz w:val="28"/>
          <w:szCs w:val="28"/>
          <w:rtl/>
        </w:rPr>
        <w:t xml:space="preserve"> افزا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ش</w:t>
      </w:r>
      <w:r w:rsidRPr="000F4668">
        <w:rPr>
          <w:rFonts w:ascii="Calibri" w:eastAsia="Calibri" w:hAnsi="Calibri" w:cs="B Zar"/>
          <w:color w:val="000000" w:themeColor="text1"/>
          <w:sz w:val="28"/>
          <w:szCs w:val="28"/>
          <w:rtl/>
        </w:rPr>
        <w:t xml:space="preserve"> رشد، سازگار</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w:t>
      </w:r>
      <w:r w:rsidRPr="000F4668">
        <w:rPr>
          <w:rFonts w:ascii="Calibri" w:eastAsia="Calibri" w:hAnsi="Calibri" w:cs="B Zar"/>
          <w:color w:val="000000" w:themeColor="text1"/>
          <w:sz w:val="28"/>
          <w:szCs w:val="28"/>
          <w:rtl/>
        </w:rPr>
        <w:t xml:space="preserve"> توز</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ع</w:t>
      </w:r>
      <w:r w:rsidRPr="000F4668">
        <w:rPr>
          <w:rFonts w:ascii="Calibri" w:eastAsia="Calibri" w:hAnsi="Calibri" w:cs="B Zar"/>
          <w:color w:val="000000" w:themeColor="text1"/>
          <w:sz w:val="28"/>
          <w:szCs w:val="28"/>
          <w:rtl/>
        </w:rPr>
        <w:t xml:space="preserve"> و انتقال فناور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اعم از فناور</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ها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جد</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د</w:t>
      </w:r>
      <w:r w:rsidRPr="000F4668">
        <w:rPr>
          <w:rFonts w:ascii="Calibri" w:eastAsia="Calibri" w:hAnsi="Calibri" w:cs="B Zar"/>
          <w:color w:val="000000" w:themeColor="text1"/>
          <w:sz w:val="28"/>
          <w:szCs w:val="28"/>
          <w:rtl/>
        </w:rPr>
        <w:t xml:space="preserve"> و ابتکار</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w:t>
      </w:r>
      <w:r w:rsidRPr="000F4668">
        <w:rPr>
          <w:rFonts w:ascii="Calibri" w:eastAsia="Calibri" w:hAnsi="Calibri" w:cs="B Zar"/>
          <w:color w:val="000000" w:themeColor="text1"/>
          <w:sz w:val="28"/>
          <w:szCs w:val="28"/>
          <w:rtl/>
        </w:rPr>
        <w:t xml:space="preserve"> وضع قوان</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ن</w:t>
      </w:r>
      <w:r w:rsidRPr="000F4668">
        <w:rPr>
          <w:rFonts w:ascii="Calibri" w:eastAsia="Calibri" w:hAnsi="Calibri" w:cs="B Zar"/>
          <w:color w:val="000000" w:themeColor="text1"/>
          <w:sz w:val="28"/>
          <w:szCs w:val="28"/>
          <w:rtl/>
        </w:rPr>
        <w:t xml:space="preserve"> کارآمد در زم</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نه</w:t>
      </w:r>
      <w:r w:rsidRPr="000F4668">
        <w:rPr>
          <w:rFonts w:ascii="Calibri" w:eastAsia="Calibri" w:hAnsi="Calibri" w:cs="B Zar"/>
          <w:color w:val="000000" w:themeColor="text1"/>
          <w:sz w:val="28"/>
          <w:szCs w:val="28"/>
          <w:rtl/>
        </w:rPr>
        <w:t xml:space="preserve"> مح</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ط</w:t>
      </w:r>
      <w:r w:rsidRPr="000F4668">
        <w:rPr>
          <w:rFonts w:ascii="Calibri" w:eastAsia="Calibri" w:hAnsi="Calibri" w:cs="B Zar"/>
          <w:color w:val="000000" w:themeColor="text1"/>
          <w:sz w:val="28"/>
          <w:szCs w:val="28"/>
          <w:rtl/>
        </w:rPr>
        <w:t xml:space="preserve"> ز</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ست</w:t>
      </w:r>
      <w:r w:rsidRPr="000F4668">
        <w:rPr>
          <w:rFonts w:ascii="Calibri" w:eastAsia="Calibri" w:hAnsi="Calibri" w:cs="B Zar"/>
          <w:color w:val="000000" w:themeColor="text1"/>
          <w:sz w:val="28"/>
          <w:szCs w:val="28"/>
          <w:rtl/>
        </w:rPr>
        <w:t xml:space="preserve"> ، برشمرده است</w:t>
      </w:r>
      <w:r w:rsidRPr="000F4668">
        <w:rPr>
          <w:rFonts w:ascii="Calibri" w:eastAsia="Calibri" w:hAnsi="Calibri" w:cs="B Zar"/>
          <w:color w:val="000000" w:themeColor="text1"/>
          <w:sz w:val="28"/>
          <w:szCs w:val="28"/>
        </w:rPr>
        <w:t>.</w:t>
      </w:r>
    </w:p>
    <w:p w:rsidR="00FB6C8B" w:rsidRPr="000F4668" w:rsidRDefault="00FB6C8B" w:rsidP="00FA0625">
      <w:pPr>
        <w:bidi/>
        <w:spacing w:after="200" w:line="276" w:lineRule="auto"/>
        <w:ind w:left="56" w:firstLine="90"/>
        <w:contextualSpacing/>
        <w:jc w:val="both"/>
        <w:rPr>
          <w:rFonts w:ascii="Calibri" w:eastAsia="Calibri" w:hAnsi="Calibri" w:cs="B Zar"/>
          <w:i/>
          <w:color w:val="000000" w:themeColor="text1"/>
          <w:sz w:val="28"/>
          <w:szCs w:val="28"/>
          <w:rtl/>
        </w:rPr>
      </w:pP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ک</w:t>
      </w:r>
      <w:r w:rsidRPr="000F4668">
        <w:rPr>
          <w:rFonts w:ascii="Calibri" w:eastAsia="Calibri" w:hAnsi="Calibri" w:cs="B Zar"/>
          <w:color w:val="000000" w:themeColor="text1"/>
          <w:sz w:val="28"/>
          <w:szCs w:val="28"/>
          <w:rtl/>
        </w:rPr>
        <w:t xml:space="preserve"> شهرپا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دار</w:t>
      </w:r>
      <w:r w:rsidRPr="000F4668">
        <w:rPr>
          <w:rFonts w:ascii="Calibri" w:eastAsia="Calibri" w:hAnsi="Calibri" w:cs="B Zar"/>
          <w:color w:val="000000" w:themeColor="text1"/>
          <w:sz w:val="28"/>
          <w:szCs w:val="28"/>
          <w:rtl/>
        </w:rPr>
        <w:t xml:space="preserve"> بر پا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ه</w:t>
      </w:r>
      <w:r w:rsidRPr="000F4668">
        <w:rPr>
          <w:rFonts w:ascii="Calibri" w:eastAsia="Calibri" w:hAnsi="Calibri" w:cs="B Zar"/>
          <w:color w:val="000000" w:themeColor="text1"/>
          <w:sz w:val="28"/>
          <w:szCs w:val="28"/>
          <w:rtl/>
        </w:rPr>
        <w:t xml:space="preserve"> 4 اصل توجه به مح</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ط</w:t>
      </w:r>
      <w:r w:rsidRPr="000F4668">
        <w:rPr>
          <w:rFonts w:ascii="Calibri" w:eastAsia="Calibri" w:hAnsi="Calibri" w:cs="B Zar"/>
          <w:color w:val="000000" w:themeColor="text1"/>
          <w:sz w:val="28"/>
          <w:szCs w:val="28"/>
          <w:rtl/>
        </w:rPr>
        <w:t xml:space="preserve"> ز</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ست</w:t>
      </w:r>
      <w:r w:rsidRPr="000F4668">
        <w:rPr>
          <w:rFonts w:ascii="Calibri" w:eastAsia="Calibri" w:hAnsi="Calibri" w:cs="B Zar"/>
          <w:color w:val="000000" w:themeColor="text1"/>
          <w:sz w:val="28"/>
          <w:szCs w:val="28"/>
          <w:rtl/>
        </w:rPr>
        <w:t xml:space="preserve"> ، آ</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نده</w:t>
      </w:r>
      <w:r w:rsidRPr="000F4668">
        <w:rPr>
          <w:rFonts w:ascii="Calibri" w:eastAsia="Calibri" w:hAnsi="Calibri" w:cs="B Zar"/>
          <w:color w:val="000000" w:themeColor="text1"/>
          <w:sz w:val="28"/>
          <w:szCs w:val="28"/>
          <w:rtl/>
        </w:rPr>
        <w:t xml:space="preserve"> نگر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 عدالت و مشارکت به عنوان اصول اصل</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استوار م</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باشد</w:t>
      </w:r>
      <w:r w:rsidRPr="000F4668">
        <w:rPr>
          <w:rFonts w:ascii="Calibri" w:eastAsia="Calibri" w:hAnsi="Calibri" w:cs="B Zar"/>
          <w:color w:val="000000" w:themeColor="text1"/>
          <w:sz w:val="28"/>
          <w:szCs w:val="28"/>
        </w:rPr>
        <w:t>.</w:t>
      </w:r>
    </w:p>
    <w:p w:rsidR="00FB6C8B" w:rsidRPr="000F4668" w:rsidRDefault="00FB6C8B" w:rsidP="00FA0625">
      <w:pPr>
        <w:bidi/>
        <w:spacing w:after="200" w:line="276" w:lineRule="auto"/>
        <w:ind w:left="56" w:firstLine="90"/>
        <w:contextualSpacing/>
        <w:jc w:val="both"/>
        <w:rPr>
          <w:rFonts w:ascii="Calibri" w:eastAsia="Calibri" w:hAnsi="Calibri" w:cs="B Zar"/>
          <w:i/>
          <w:color w:val="000000" w:themeColor="text1"/>
          <w:sz w:val="28"/>
          <w:szCs w:val="28"/>
          <w:rtl/>
        </w:rPr>
      </w:pPr>
      <w:r w:rsidRPr="000F4668">
        <w:rPr>
          <w:rFonts w:ascii="Calibri" w:eastAsia="Calibri" w:hAnsi="Calibri" w:cs="B Zar" w:hint="eastAsia"/>
          <w:color w:val="000000" w:themeColor="text1"/>
          <w:sz w:val="28"/>
          <w:szCs w:val="28"/>
          <w:rtl/>
        </w:rPr>
        <w:t>در</w:t>
      </w:r>
      <w:r w:rsidRPr="000F4668">
        <w:rPr>
          <w:rFonts w:ascii="Calibri" w:eastAsia="Calibri" w:hAnsi="Calibri" w:cs="B Zar"/>
          <w:color w:val="000000" w:themeColor="text1"/>
          <w:sz w:val="28"/>
          <w:szCs w:val="28"/>
          <w:rtl/>
        </w:rPr>
        <w:t xml:space="preserve"> شهر بندرعباس با توجه به قرارگرفتن در اقل</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م</w:t>
      </w:r>
      <w:r w:rsidRPr="000F4668">
        <w:rPr>
          <w:rFonts w:ascii="Calibri" w:eastAsia="Calibri" w:hAnsi="Calibri" w:cs="B Zar"/>
          <w:color w:val="000000" w:themeColor="text1"/>
          <w:sz w:val="28"/>
          <w:szCs w:val="28"/>
          <w:rtl/>
        </w:rPr>
        <w:t xml:space="preserve"> خشک و ن</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مه</w:t>
      </w:r>
      <w:r w:rsidRPr="000F4668">
        <w:rPr>
          <w:rFonts w:ascii="Calibri" w:eastAsia="Calibri" w:hAnsi="Calibri" w:cs="B Zar"/>
          <w:color w:val="000000" w:themeColor="text1"/>
          <w:sz w:val="28"/>
          <w:szCs w:val="28"/>
          <w:rtl/>
        </w:rPr>
        <w:t xml:space="preserve"> خشک ضرورت نگاه داشت مح</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ط</w:t>
      </w:r>
      <w:r w:rsidRPr="000F4668">
        <w:rPr>
          <w:rFonts w:ascii="Calibri" w:eastAsia="Calibri" w:hAnsi="Calibri" w:cs="B Zar"/>
          <w:color w:val="000000" w:themeColor="text1"/>
          <w:sz w:val="28"/>
          <w:szCs w:val="28"/>
          <w:rtl/>
        </w:rPr>
        <w:t xml:space="preserve"> ز</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ست</w:t>
      </w:r>
      <w:r w:rsidRPr="000F4668">
        <w:rPr>
          <w:rFonts w:ascii="Calibri" w:eastAsia="Calibri" w:hAnsi="Calibri" w:cs="B Zar"/>
          <w:color w:val="000000" w:themeColor="text1"/>
          <w:sz w:val="28"/>
          <w:szCs w:val="28"/>
          <w:rtl/>
        </w:rPr>
        <w:t xml:space="preserve"> به عنوان اصل ز</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ست</w:t>
      </w:r>
      <w:r w:rsidRPr="000F4668">
        <w:rPr>
          <w:rFonts w:ascii="Calibri" w:eastAsia="Calibri" w:hAnsi="Calibri" w:cs="B Zar"/>
          <w:color w:val="000000" w:themeColor="text1"/>
          <w:sz w:val="28"/>
          <w:szCs w:val="28"/>
          <w:rtl/>
        </w:rPr>
        <w:t xml:space="preserve"> پذ</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شهر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مورد تاک</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د</w:t>
      </w:r>
      <w:r w:rsidRPr="000F4668">
        <w:rPr>
          <w:rFonts w:ascii="Calibri" w:eastAsia="Calibri" w:hAnsi="Calibri" w:cs="B Zar"/>
          <w:color w:val="000000" w:themeColor="text1"/>
          <w:sz w:val="28"/>
          <w:szCs w:val="28"/>
          <w:rtl/>
        </w:rPr>
        <w:t xml:space="preserve"> و</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ژه</w:t>
      </w:r>
      <w:r w:rsidRPr="000F4668">
        <w:rPr>
          <w:rFonts w:ascii="Calibri" w:eastAsia="Calibri" w:hAnsi="Calibri" w:cs="B Zar"/>
          <w:color w:val="000000" w:themeColor="text1"/>
          <w:sz w:val="28"/>
          <w:szCs w:val="28"/>
          <w:rtl/>
        </w:rPr>
        <w:t xml:space="preserve"> م</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باشد</w:t>
      </w:r>
      <w:r w:rsidRPr="000F4668">
        <w:rPr>
          <w:rFonts w:ascii="Calibri" w:eastAsia="Calibri" w:hAnsi="Calibri" w:cs="B Zar"/>
          <w:color w:val="000000" w:themeColor="text1"/>
          <w:sz w:val="28"/>
          <w:szCs w:val="28"/>
        </w:rPr>
        <w:t>.</w:t>
      </w:r>
    </w:p>
    <w:p w:rsidR="00FB6C8B" w:rsidRPr="000F4668" w:rsidRDefault="00FB6C8B" w:rsidP="00FA0625">
      <w:pPr>
        <w:tabs>
          <w:tab w:val="left" w:pos="365"/>
        </w:tabs>
        <w:bidi/>
        <w:jc w:val="both"/>
        <w:rPr>
          <w:rFonts w:ascii="Calibri" w:eastAsia="Calibri" w:hAnsi="Calibri" w:cs="B Zar"/>
          <w:i/>
          <w:color w:val="000000" w:themeColor="text1"/>
          <w:sz w:val="28"/>
          <w:szCs w:val="28"/>
          <w:rtl/>
        </w:rPr>
      </w:pPr>
      <w:r w:rsidRPr="000F4668">
        <w:rPr>
          <w:rFonts w:ascii="Calibri" w:eastAsia="Calibri" w:hAnsi="Calibri" w:cs="B Zar"/>
          <w:color w:val="000000" w:themeColor="text1"/>
          <w:sz w:val="28"/>
          <w:szCs w:val="28"/>
        </w:rPr>
        <w:t xml:space="preserve"> </w:t>
      </w:r>
      <w:r w:rsidRPr="000F4668">
        <w:rPr>
          <w:rFonts w:ascii="Calibri" w:eastAsia="Calibri" w:hAnsi="Calibri" w:cs="B Zar"/>
          <w:color w:val="000000" w:themeColor="text1"/>
          <w:sz w:val="28"/>
          <w:szCs w:val="28"/>
          <w:rtl/>
        </w:rPr>
        <w:t>در شهر پا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دار</w:t>
      </w:r>
      <w:r w:rsidRPr="000F4668">
        <w:rPr>
          <w:rFonts w:ascii="Calibri" w:eastAsia="Calibri" w:hAnsi="Calibri" w:cs="B Zar"/>
          <w:color w:val="000000" w:themeColor="text1"/>
          <w:sz w:val="28"/>
          <w:szCs w:val="28"/>
          <w:rtl/>
        </w:rPr>
        <w:t xml:space="preserve"> حما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ت</w:t>
      </w:r>
      <w:r w:rsidRPr="000F4668">
        <w:rPr>
          <w:rFonts w:ascii="Calibri" w:eastAsia="Calibri" w:hAnsi="Calibri" w:cs="B Zar"/>
          <w:color w:val="000000" w:themeColor="text1"/>
          <w:sz w:val="28"/>
          <w:szCs w:val="28"/>
          <w:rtl/>
        </w:rPr>
        <w:t xml:space="preserve"> از مح</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ط</w:t>
      </w:r>
      <w:r w:rsidRPr="000F4668">
        <w:rPr>
          <w:rFonts w:ascii="Calibri" w:eastAsia="Calibri" w:hAnsi="Calibri" w:cs="B Zar"/>
          <w:color w:val="000000" w:themeColor="text1"/>
          <w:sz w:val="28"/>
          <w:szCs w:val="28"/>
          <w:rtl/>
        </w:rPr>
        <w:t xml:space="preserve"> ز</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ست</w:t>
      </w:r>
      <w:r w:rsidRPr="000F4668">
        <w:rPr>
          <w:rFonts w:ascii="Calibri" w:eastAsia="Calibri" w:hAnsi="Calibri" w:cs="B Zar"/>
          <w:color w:val="000000" w:themeColor="text1"/>
          <w:sz w:val="28"/>
          <w:szCs w:val="28"/>
          <w:rtl/>
        </w:rPr>
        <w:t xml:space="preserve"> به منظور 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جاد</w:t>
      </w:r>
      <w:r w:rsidRPr="000F4668">
        <w:rPr>
          <w:rFonts w:ascii="Calibri" w:eastAsia="Calibri" w:hAnsi="Calibri" w:cs="B Zar"/>
          <w:color w:val="000000" w:themeColor="text1"/>
          <w:sz w:val="28"/>
          <w:szCs w:val="28"/>
          <w:rtl/>
        </w:rPr>
        <w:t xml:space="preserve"> شهر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برا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زندگ</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نسل فعل</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و آ</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نده</w:t>
      </w:r>
      <w:r w:rsidRPr="000F4668">
        <w:rPr>
          <w:rFonts w:ascii="Calibri" w:eastAsia="Calibri" w:hAnsi="Calibri" w:cs="B Zar"/>
          <w:color w:val="000000" w:themeColor="text1"/>
          <w:sz w:val="28"/>
          <w:szCs w:val="28"/>
          <w:rtl/>
        </w:rPr>
        <w:t xml:space="preserve"> با مشارکت و همکار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شهروندان مورد تاک</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د</w:t>
      </w:r>
      <w:r w:rsidRPr="000F4668">
        <w:rPr>
          <w:rFonts w:ascii="Calibri" w:eastAsia="Calibri" w:hAnsi="Calibri" w:cs="B Zar"/>
          <w:color w:val="000000" w:themeColor="text1"/>
          <w:sz w:val="28"/>
          <w:szCs w:val="28"/>
          <w:rtl/>
        </w:rPr>
        <w:t xml:space="preserve"> م</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باشد</w:t>
      </w:r>
      <w:r w:rsidR="003C4EB6">
        <w:rPr>
          <w:rFonts w:ascii="Calibri" w:eastAsia="Calibri" w:hAnsi="Calibri" w:cs="B Zar" w:hint="cs"/>
          <w:color w:val="000000" w:themeColor="text1"/>
          <w:sz w:val="28"/>
          <w:szCs w:val="28"/>
          <w:rtl/>
        </w:rPr>
        <w:t xml:space="preserve"> .</w:t>
      </w:r>
    </w:p>
    <w:p w:rsidR="00FB6C8B" w:rsidRDefault="003E3911" w:rsidP="003C4EB6">
      <w:pPr>
        <w:tabs>
          <w:tab w:val="left" w:pos="365"/>
        </w:tabs>
        <w:bidi/>
        <w:spacing w:line="240" w:lineRule="auto"/>
        <w:jc w:val="both"/>
        <w:rPr>
          <w:rFonts w:ascii="Calibri" w:eastAsia="Calibri" w:hAnsi="Calibri" w:cs="B Zar"/>
          <w:b/>
          <w:bCs/>
          <w:color w:val="000000" w:themeColor="text1"/>
          <w:sz w:val="24"/>
          <w:szCs w:val="24"/>
          <w:rtl/>
        </w:rPr>
      </w:pPr>
      <w:r>
        <w:rPr>
          <w:rFonts w:ascii="Calibri" w:eastAsia="Calibri" w:hAnsi="Calibri" w:cs="B Zar" w:hint="cs"/>
          <w:b/>
          <w:bCs/>
          <w:color w:val="000000" w:themeColor="text1"/>
          <w:sz w:val="24"/>
          <w:szCs w:val="24"/>
          <w:rtl/>
        </w:rPr>
        <w:t>5-6-</w:t>
      </w:r>
      <w:r w:rsidR="00FB6C8B" w:rsidRPr="0014647B">
        <w:rPr>
          <w:rFonts w:ascii="Calibri" w:eastAsia="Calibri" w:hAnsi="Calibri" w:cs="B Zar"/>
          <w:b/>
          <w:bCs/>
          <w:color w:val="000000" w:themeColor="text1"/>
          <w:sz w:val="24"/>
          <w:szCs w:val="24"/>
          <w:rtl/>
        </w:rPr>
        <w:t>برخوردار از ز</w:t>
      </w:r>
      <w:r w:rsidR="00FB6C8B" w:rsidRPr="0014647B">
        <w:rPr>
          <w:rFonts w:ascii="Calibri" w:eastAsia="Calibri" w:hAnsi="Calibri" w:cs="B Zar" w:hint="cs"/>
          <w:b/>
          <w:bCs/>
          <w:color w:val="000000" w:themeColor="text1"/>
          <w:sz w:val="24"/>
          <w:szCs w:val="24"/>
          <w:rtl/>
        </w:rPr>
        <w:t>ی</w:t>
      </w:r>
      <w:r w:rsidR="00FB6C8B" w:rsidRPr="0014647B">
        <w:rPr>
          <w:rFonts w:ascii="Calibri" w:eastAsia="Calibri" w:hAnsi="Calibri" w:cs="B Zar" w:hint="eastAsia"/>
          <w:b/>
          <w:bCs/>
          <w:color w:val="000000" w:themeColor="text1"/>
          <w:sz w:val="24"/>
          <w:szCs w:val="24"/>
          <w:rtl/>
        </w:rPr>
        <w:t>ست</w:t>
      </w:r>
      <w:r w:rsidR="00FB6C8B" w:rsidRPr="0014647B">
        <w:rPr>
          <w:rFonts w:ascii="Calibri" w:eastAsia="Calibri" w:hAnsi="Calibri" w:cs="B Zar"/>
          <w:b/>
          <w:bCs/>
          <w:color w:val="000000" w:themeColor="text1"/>
          <w:sz w:val="24"/>
          <w:szCs w:val="24"/>
          <w:rtl/>
        </w:rPr>
        <w:t xml:space="preserve"> بوم ها</w:t>
      </w:r>
      <w:r w:rsidR="00FB6C8B" w:rsidRPr="0014647B">
        <w:rPr>
          <w:rFonts w:ascii="Calibri" w:eastAsia="Calibri" w:hAnsi="Calibri" w:cs="B Zar" w:hint="cs"/>
          <w:b/>
          <w:bCs/>
          <w:color w:val="000000" w:themeColor="text1"/>
          <w:sz w:val="24"/>
          <w:szCs w:val="24"/>
          <w:rtl/>
        </w:rPr>
        <w:t>ی</w:t>
      </w:r>
      <w:r w:rsidR="00FB6C8B" w:rsidRPr="0014647B">
        <w:rPr>
          <w:rFonts w:ascii="Calibri" w:eastAsia="Calibri" w:hAnsi="Calibri" w:cs="B Zar"/>
          <w:b/>
          <w:bCs/>
          <w:color w:val="000000" w:themeColor="text1"/>
          <w:sz w:val="24"/>
          <w:szCs w:val="24"/>
          <w:rtl/>
        </w:rPr>
        <w:t xml:space="preserve"> متما</w:t>
      </w:r>
      <w:r w:rsidR="00FB6C8B" w:rsidRPr="0014647B">
        <w:rPr>
          <w:rFonts w:ascii="Calibri" w:eastAsia="Calibri" w:hAnsi="Calibri" w:cs="B Zar" w:hint="cs"/>
          <w:b/>
          <w:bCs/>
          <w:color w:val="000000" w:themeColor="text1"/>
          <w:sz w:val="24"/>
          <w:szCs w:val="24"/>
          <w:rtl/>
        </w:rPr>
        <w:t>ی</w:t>
      </w:r>
      <w:r w:rsidR="00FB6C8B" w:rsidRPr="0014647B">
        <w:rPr>
          <w:rFonts w:ascii="Calibri" w:eastAsia="Calibri" w:hAnsi="Calibri" w:cs="B Zar" w:hint="eastAsia"/>
          <w:b/>
          <w:bCs/>
          <w:color w:val="000000" w:themeColor="text1"/>
          <w:sz w:val="24"/>
          <w:szCs w:val="24"/>
          <w:rtl/>
        </w:rPr>
        <w:t>ز</w:t>
      </w:r>
      <w:r w:rsidR="00FB6C8B" w:rsidRPr="0014647B">
        <w:rPr>
          <w:rFonts w:ascii="Calibri" w:eastAsia="Calibri" w:hAnsi="Calibri" w:cs="B Zar"/>
          <w:b/>
          <w:bCs/>
          <w:color w:val="000000" w:themeColor="text1"/>
          <w:sz w:val="24"/>
          <w:szCs w:val="24"/>
          <w:rtl/>
        </w:rPr>
        <w:t xml:space="preserve"> و ارزشمند</w:t>
      </w:r>
    </w:p>
    <w:p w:rsidR="00314BCD" w:rsidRDefault="00ED1C3B" w:rsidP="00314BCD">
      <w:pPr>
        <w:shd w:val="clear" w:color="auto" w:fill="FFFFFF"/>
        <w:bidi/>
        <w:spacing w:line="240" w:lineRule="auto"/>
        <w:jc w:val="both"/>
        <w:rPr>
          <w:rFonts w:ascii="Calibri" w:eastAsia="Calibri" w:hAnsi="Calibri" w:cs="B Zar"/>
          <w:color w:val="000000" w:themeColor="text1"/>
          <w:sz w:val="28"/>
          <w:szCs w:val="28"/>
          <w:rtl/>
        </w:rPr>
      </w:pPr>
      <w:r w:rsidRPr="003C4EB6">
        <w:rPr>
          <w:rFonts w:ascii="Calibri" w:eastAsia="Calibri" w:hAnsi="Calibri" w:cs="B Zar"/>
          <w:color w:val="000000" w:themeColor="text1"/>
          <w:sz w:val="28"/>
          <w:szCs w:val="28"/>
          <w:rtl/>
        </w:rPr>
        <w:t>زیست ‌بوم</w:t>
      </w:r>
      <w:r w:rsidRPr="003C4EB6">
        <w:rPr>
          <w:rFonts w:ascii="Calibri" w:eastAsia="Calibri" w:hAnsi="Calibri" w:cs="B Zar"/>
          <w:color w:val="000000" w:themeColor="text1"/>
          <w:sz w:val="28"/>
          <w:szCs w:val="28"/>
        </w:rPr>
        <w:t> </w:t>
      </w:r>
      <w:r w:rsidRPr="003C4EB6">
        <w:rPr>
          <w:rFonts w:ascii="Calibri" w:eastAsia="Calibri" w:hAnsi="Calibri" w:cs="B Zar"/>
          <w:color w:val="000000" w:themeColor="text1"/>
          <w:sz w:val="28"/>
          <w:szCs w:val="28"/>
          <w:rtl/>
        </w:rPr>
        <w:t>در حقیقت محل زندگی موجودات است. این موجودات شامل</w:t>
      </w:r>
      <w:r w:rsidRPr="003C4EB6">
        <w:rPr>
          <w:rFonts w:ascii="Cambria" w:eastAsia="Calibri" w:hAnsi="Cambria" w:cs="Cambria" w:hint="cs"/>
          <w:color w:val="000000" w:themeColor="text1"/>
          <w:sz w:val="28"/>
          <w:szCs w:val="28"/>
          <w:rtl/>
        </w:rPr>
        <w:t> </w:t>
      </w:r>
      <w:r w:rsidRPr="003C4EB6">
        <w:rPr>
          <w:rFonts w:ascii="Calibri" w:eastAsia="Calibri" w:hAnsi="Calibri" w:cs="B Zar" w:hint="cs"/>
          <w:color w:val="000000" w:themeColor="text1"/>
          <w:sz w:val="28"/>
          <w:szCs w:val="28"/>
          <w:rtl/>
        </w:rPr>
        <w:t>گیاهان،</w:t>
      </w:r>
      <w:r w:rsidRPr="003C4EB6">
        <w:rPr>
          <w:rFonts w:ascii="Calibri" w:eastAsia="Calibri" w:hAnsi="Calibri" w:cs="B Zar"/>
          <w:color w:val="000000" w:themeColor="text1"/>
          <w:sz w:val="28"/>
          <w:szCs w:val="28"/>
          <w:rtl/>
        </w:rPr>
        <w:t xml:space="preserve"> </w:t>
      </w:r>
      <w:r w:rsidRPr="003C4EB6">
        <w:rPr>
          <w:rFonts w:ascii="Calibri" w:eastAsia="Calibri" w:hAnsi="Calibri" w:cs="B Zar" w:hint="cs"/>
          <w:color w:val="000000" w:themeColor="text1"/>
          <w:sz w:val="28"/>
          <w:szCs w:val="28"/>
          <w:rtl/>
        </w:rPr>
        <w:t>حیوانات</w:t>
      </w:r>
      <w:r w:rsidRPr="003C4EB6">
        <w:rPr>
          <w:rFonts w:ascii="Cambria" w:eastAsia="Calibri" w:hAnsi="Cambria" w:cs="Cambria" w:hint="cs"/>
          <w:color w:val="000000" w:themeColor="text1"/>
          <w:sz w:val="28"/>
          <w:szCs w:val="28"/>
          <w:rtl/>
        </w:rPr>
        <w:t> </w:t>
      </w:r>
      <w:r w:rsidRPr="003C4EB6">
        <w:rPr>
          <w:rFonts w:ascii="Calibri" w:eastAsia="Calibri" w:hAnsi="Calibri" w:cs="B Zar" w:hint="cs"/>
          <w:color w:val="000000" w:themeColor="text1"/>
          <w:sz w:val="28"/>
          <w:szCs w:val="28"/>
          <w:rtl/>
        </w:rPr>
        <w:t>و</w:t>
      </w:r>
      <w:r w:rsidRPr="003C4EB6">
        <w:rPr>
          <w:rFonts w:ascii="Calibri" w:eastAsia="Calibri" w:hAnsi="Calibri" w:cs="B Zar"/>
          <w:color w:val="000000" w:themeColor="text1"/>
          <w:sz w:val="28"/>
          <w:szCs w:val="28"/>
          <w:rtl/>
        </w:rPr>
        <w:t xml:space="preserve"> </w:t>
      </w:r>
      <w:r w:rsidRPr="003C4EB6">
        <w:rPr>
          <w:rFonts w:ascii="Calibri" w:eastAsia="Calibri" w:hAnsi="Calibri" w:cs="B Zar" w:hint="cs"/>
          <w:color w:val="000000" w:themeColor="text1"/>
          <w:sz w:val="28"/>
          <w:szCs w:val="28"/>
          <w:rtl/>
        </w:rPr>
        <w:t>دیگر</w:t>
      </w:r>
      <w:r w:rsidRPr="003C4EB6">
        <w:rPr>
          <w:rFonts w:ascii="Calibri" w:eastAsia="Calibri" w:hAnsi="Calibri" w:cs="B Zar"/>
          <w:color w:val="000000" w:themeColor="text1"/>
          <w:sz w:val="28"/>
          <w:szCs w:val="28"/>
          <w:rtl/>
        </w:rPr>
        <w:t xml:space="preserve"> </w:t>
      </w:r>
      <w:r w:rsidRPr="003C4EB6">
        <w:rPr>
          <w:rFonts w:ascii="Calibri" w:eastAsia="Calibri" w:hAnsi="Calibri" w:cs="B Zar" w:hint="cs"/>
          <w:color w:val="000000" w:themeColor="text1"/>
          <w:sz w:val="28"/>
          <w:szCs w:val="28"/>
          <w:rtl/>
        </w:rPr>
        <w:t>گونه</w:t>
      </w:r>
      <w:r w:rsidRPr="003C4EB6">
        <w:rPr>
          <w:rFonts w:ascii="Calibri" w:eastAsia="Calibri" w:hAnsi="Calibri" w:cs="B Zar"/>
          <w:color w:val="000000" w:themeColor="text1"/>
          <w:sz w:val="28"/>
          <w:szCs w:val="28"/>
          <w:rtl/>
        </w:rPr>
        <w:t xml:space="preserve"> </w:t>
      </w:r>
      <w:r w:rsidRPr="003C4EB6">
        <w:rPr>
          <w:rFonts w:ascii="Calibri" w:eastAsia="Calibri" w:hAnsi="Calibri" w:cs="B Zar" w:hint="cs"/>
          <w:color w:val="000000" w:themeColor="text1"/>
          <w:sz w:val="28"/>
          <w:szCs w:val="28"/>
          <w:rtl/>
        </w:rPr>
        <w:t>های</w:t>
      </w:r>
      <w:r w:rsidRPr="003C4EB6">
        <w:rPr>
          <w:rFonts w:ascii="Calibri" w:eastAsia="Calibri" w:hAnsi="Calibri" w:cs="B Zar"/>
          <w:color w:val="000000" w:themeColor="text1"/>
          <w:sz w:val="28"/>
          <w:szCs w:val="28"/>
          <w:rtl/>
        </w:rPr>
        <w:t xml:space="preserve"> </w:t>
      </w:r>
      <w:r w:rsidRPr="003C4EB6">
        <w:rPr>
          <w:rFonts w:ascii="Calibri" w:eastAsia="Calibri" w:hAnsi="Calibri" w:cs="B Zar" w:hint="cs"/>
          <w:color w:val="000000" w:themeColor="text1"/>
          <w:sz w:val="28"/>
          <w:szCs w:val="28"/>
          <w:rtl/>
        </w:rPr>
        <w:t>حیات</w:t>
      </w:r>
      <w:r w:rsidRPr="003C4EB6">
        <w:rPr>
          <w:rFonts w:ascii="Calibri" w:eastAsia="Calibri" w:hAnsi="Calibri" w:cs="B Zar"/>
          <w:color w:val="000000" w:themeColor="text1"/>
          <w:sz w:val="28"/>
          <w:szCs w:val="28"/>
          <w:rtl/>
        </w:rPr>
        <w:t xml:space="preserve"> </w:t>
      </w:r>
      <w:r w:rsidRPr="003C4EB6">
        <w:rPr>
          <w:rFonts w:ascii="Calibri" w:eastAsia="Calibri" w:hAnsi="Calibri" w:cs="B Zar" w:hint="cs"/>
          <w:color w:val="000000" w:themeColor="text1"/>
          <w:sz w:val="28"/>
          <w:szCs w:val="28"/>
          <w:rtl/>
        </w:rPr>
        <w:t>میشود</w:t>
      </w:r>
      <w:r w:rsidRPr="003C4EB6">
        <w:rPr>
          <w:rFonts w:ascii="Calibri" w:eastAsia="Calibri" w:hAnsi="Calibri" w:cs="B Zar"/>
          <w:color w:val="000000" w:themeColor="text1"/>
          <w:sz w:val="28"/>
          <w:szCs w:val="28"/>
          <w:rtl/>
        </w:rPr>
        <w:t xml:space="preserve"> </w:t>
      </w:r>
      <w:r w:rsidRPr="003C4EB6">
        <w:rPr>
          <w:rFonts w:ascii="Calibri" w:eastAsia="Calibri" w:hAnsi="Calibri" w:cs="B Zar" w:hint="cs"/>
          <w:color w:val="000000" w:themeColor="text1"/>
          <w:sz w:val="28"/>
          <w:szCs w:val="28"/>
          <w:rtl/>
        </w:rPr>
        <w:t>که</w:t>
      </w:r>
      <w:r w:rsidRPr="003C4EB6">
        <w:rPr>
          <w:rFonts w:ascii="Calibri" w:eastAsia="Calibri" w:hAnsi="Calibri" w:cs="B Zar"/>
          <w:color w:val="000000" w:themeColor="text1"/>
          <w:sz w:val="28"/>
          <w:szCs w:val="28"/>
          <w:rtl/>
        </w:rPr>
        <w:t xml:space="preserve"> </w:t>
      </w:r>
      <w:r w:rsidRPr="003C4EB6">
        <w:rPr>
          <w:rFonts w:ascii="Calibri" w:eastAsia="Calibri" w:hAnsi="Calibri" w:cs="B Zar" w:hint="cs"/>
          <w:color w:val="000000" w:themeColor="text1"/>
          <w:sz w:val="28"/>
          <w:szCs w:val="28"/>
          <w:rtl/>
        </w:rPr>
        <w:t>در</w:t>
      </w:r>
      <w:r w:rsidRPr="003C4EB6">
        <w:rPr>
          <w:rFonts w:ascii="Calibri" w:eastAsia="Calibri" w:hAnsi="Calibri" w:cs="B Zar"/>
          <w:color w:val="000000" w:themeColor="text1"/>
          <w:sz w:val="28"/>
          <w:szCs w:val="28"/>
          <w:rtl/>
        </w:rPr>
        <w:t xml:space="preserve"> </w:t>
      </w:r>
      <w:r w:rsidRPr="003C4EB6">
        <w:rPr>
          <w:rFonts w:ascii="Calibri" w:eastAsia="Calibri" w:hAnsi="Calibri" w:cs="B Zar" w:hint="cs"/>
          <w:color w:val="000000" w:themeColor="text1"/>
          <w:sz w:val="28"/>
          <w:szCs w:val="28"/>
          <w:rtl/>
        </w:rPr>
        <w:t>یک</w:t>
      </w:r>
      <w:r w:rsidRPr="003C4EB6">
        <w:rPr>
          <w:rFonts w:ascii="Calibri" w:eastAsia="Calibri" w:hAnsi="Calibri" w:cs="B Zar"/>
          <w:color w:val="000000" w:themeColor="text1"/>
          <w:sz w:val="28"/>
          <w:szCs w:val="28"/>
          <w:rtl/>
        </w:rPr>
        <w:t xml:space="preserve"> </w:t>
      </w:r>
      <w:r w:rsidRPr="003C4EB6">
        <w:rPr>
          <w:rFonts w:ascii="Calibri" w:eastAsia="Calibri" w:hAnsi="Calibri" w:cs="B Zar" w:hint="cs"/>
          <w:color w:val="000000" w:themeColor="text1"/>
          <w:sz w:val="28"/>
          <w:szCs w:val="28"/>
          <w:rtl/>
        </w:rPr>
        <w:t>منطقه</w:t>
      </w:r>
      <w:r w:rsidRPr="003C4EB6">
        <w:rPr>
          <w:rFonts w:ascii="Calibri" w:eastAsia="Calibri" w:hAnsi="Calibri" w:cs="B Zar"/>
          <w:color w:val="000000" w:themeColor="text1"/>
          <w:sz w:val="28"/>
          <w:szCs w:val="28"/>
          <w:rtl/>
        </w:rPr>
        <w:t xml:space="preserve"> </w:t>
      </w:r>
      <w:r w:rsidRPr="003C4EB6">
        <w:rPr>
          <w:rFonts w:ascii="Calibri" w:eastAsia="Calibri" w:hAnsi="Calibri" w:cs="B Zar" w:hint="cs"/>
          <w:color w:val="000000" w:themeColor="text1"/>
          <w:sz w:val="28"/>
          <w:szCs w:val="28"/>
          <w:rtl/>
        </w:rPr>
        <w:t>ویژه</w:t>
      </w:r>
      <w:r w:rsidRPr="003C4EB6">
        <w:rPr>
          <w:rFonts w:ascii="Calibri" w:eastAsia="Calibri" w:hAnsi="Calibri" w:cs="B Zar"/>
          <w:color w:val="000000" w:themeColor="text1"/>
          <w:sz w:val="28"/>
          <w:szCs w:val="28"/>
          <w:rtl/>
        </w:rPr>
        <w:t xml:space="preserve"> </w:t>
      </w:r>
      <w:r w:rsidRPr="003C4EB6">
        <w:rPr>
          <w:rFonts w:ascii="Calibri" w:eastAsia="Calibri" w:hAnsi="Calibri" w:cs="B Zar" w:hint="cs"/>
          <w:color w:val="000000" w:themeColor="text1"/>
          <w:sz w:val="28"/>
          <w:szCs w:val="28"/>
          <w:rtl/>
        </w:rPr>
        <w:t>جغرافیایی</w:t>
      </w:r>
      <w:r w:rsidRPr="003C4EB6">
        <w:rPr>
          <w:rFonts w:ascii="Calibri" w:eastAsia="Calibri" w:hAnsi="Calibri" w:cs="B Zar"/>
          <w:color w:val="000000" w:themeColor="text1"/>
          <w:sz w:val="28"/>
          <w:szCs w:val="28"/>
          <w:rtl/>
        </w:rPr>
        <w:t xml:space="preserve"> </w:t>
      </w:r>
      <w:r w:rsidRPr="003C4EB6">
        <w:rPr>
          <w:rFonts w:ascii="Calibri" w:eastAsia="Calibri" w:hAnsi="Calibri" w:cs="B Zar" w:hint="cs"/>
          <w:color w:val="000000" w:themeColor="text1"/>
          <w:sz w:val="28"/>
          <w:szCs w:val="28"/>
          <w:rtl/>
        </w:rPr>
        <w:t>زندگی</w:t>
      </w:r>
      <w:r w:rsidRPr="003C4EB6">
        <w:rPr>
          <w:rFonts w:ascii="Calibri" w:eastAsia="Calibri" w:hAnsi="Calibri" w:cs="B Zar"/>
          <w:color w:val="000000" w:themeColor="text1"/>
          <w:sz w:val="28"/>
          <w:szCs w:val="28"/>
          <w:rtl/>
        </w:rPr>
        <w:t xml:space="preserve"> </w:t>
      </w:r>
      <w:r w:rsidRPr="003C4EB6">
        <w:rPr>
          <w:rFonts w:ascii="Calibri" w:eastAsia="Calibri" w:hAnsi="Calibri" w:cs="B Zar" w:hint="cs"/>
          <w:color w:val="000000" w:themeColor="text1"/>
          <w:sz w:val="28"/>
          <w:szCs w:val="28"/>
          <w:rtl/>
        </w:rPr>
        <w:t>میکنند</w:t>
      </w:r>
      <w:r w:rsidRPr="003C4EB6">
        <w:rPr>
          <w:rFonts w:ascii="Calibri" w:eastAsia="Calibri" w:hAnsi="Calibri" w:cs="B Zar"/>
          <w:color w:val="000000" w:themeColor="text1"/>
          <w:sz w:val="28"/>
          <w:szCs w:val="28"/>
          <w:rtl/>
        </w:rPr>
        <w:t xml:space="preserve">. </w:t>
      </w:r>
      <w:r w:rsidRPr="003C4EB6">
        <w:rPr>
          <w:rFonts w:ascii="Calibri" w:eastAsia="Calibri" w:hAnsi="Calibri" w:cs="B Zar" w:hint="cs"/>
          <w:color w:val="000000" w:themeColor="text1"/>
          <w:sz w:val="28"/>
          <w:szCs w:val="28"/>
          <w:rtl/>
        </w:rPr>
        <w:t>شرایط</w:t>
      </w:r>
      <w:r w:rsidRPr="003C4EB6">
        <w:rPr>
          <w:rFonts w:ascii="Calibri" w:eastAsia="Calibri" w:hAnsi="Calibri" w:cs="B Zar"/>
          <w:color w:val="000000" w:themeColor="text1"/>
          <w:sz w:val="28"/>
          <w:szCs w:val="28"/>
          <w:rtl/>
        </w:rPr>
        <w:t xml:space="preserve"> </w:t>
      </w:r>
      <w:r w:rsidRPr="003C4EB6">
        <w:rPr>
          <w:rFonts w:ascii="Calibri" w:eastAsia="Calibri" w:hAnsi="Calibri" w:cs="B Zar" w:hint="cs"/>
          <w:color w:val="000000" w:themeColor="text1"/>
          <w:sz w:val="28"/>
          <w:szCs w:val="28"/>
          <w:rtl/>
        </w:rPr>
        <w:t>آب</w:t>
      </w:r>
      <w:r w:rsidRPr="003C4EB6">
        <w:rPr>
          <w:rFonts w:ascii="Calibri" w:eastAsia="Calibri" w:hAnsi="Calibri" w:cs="B Zar"/>
          <w:color w:val="000000" w:themeColor="text1"/>
          <w:sz w:val="28"/>
          <w:szCs w:val="28"/>
          <w:rtl/>
        </w:rPr>
        <w:t xml:space="preserve"> </w:t>
      </w:r>
      <w:r w:rsidRPr="003C4EB6">
        <w:rPr>
          <w:rFonts w:ascii="Calibri" w:eastAsia="Calibri" w:hAnsi="Calibri" w:cs="B Zar" w:hint="cs"/>
          <w:color w:val="000000" w:themeColor="text1"/>
          <w:sz w:val="28"/>
          <w:szCs w:val="28"/>
          <w:rtl/>
        </w:rPr>
        <w:t>وهوائی،</w:t>
      </w:r>
      <w:r w:rsidRPr="003C4EB6">
        <w:rPr>
          <w:rFonts w:ascii="Cambria" w:eastAsia="Calibri" w:hAnsi="Cambria" w:cs="Cambria" w:hint="cs"/>
          <w:color w:val="000000" w:themeColor="text1"/>
          <w:sz w:val="28"/>
          <w:szCs w:val="28"/>
          <w:rtl/>
        </w:rPr>
        <w:t> </w:t>
      </w:r>
      <w:r w:rsidRPr="003C4EB6">
        <w:rPr>
          <w:rFonts w:ascii="Calibri" w:eastAsia="Calibri" w:hAnsi="Calibri" w:cs="B Zar" w:hint="cs"/>
          <w:color w:val="000000" w:themeColor="text1"/>
          <w:sz w:val="28"/>
          <w:szCs w:val="28"/>
          <w:rtl/>
        </w:rPr>
        <w:t>عرض</w:t>
      </w:r>
      <w:r w:rsidRPr="003C4EB6">
        <w:rPr>
          <w:rFonts w:ascii="Calibri" w:eastAsia="Calibri" w:hAnsi="Calibri" w:cs="B Zar"/>
          <w:color w:val="000000" w:themeColor="text1"/>
          <w:sz w:val="28"/>
          <w:szCs w:val="28"/>
          <w:rtl/>
        </w:rPr>
        <w:t xml:space="preserve"> </w:t>
      </w:r>
      <w:r w:rsidRPr="003C4EB6">
        <w:rPr>
          <w:rFonts w:ascii="Calibri" w:eastAsia="Calibri" w:hAnsi="Calibri" w:cs="B Zar" w:hint="cs"/>
          <w:color w:val="000000" w:themeColor="text1"/>
          <w:sz w:val="28"/>
          <w:szCs w:val="28"/>
          <w:rtl/>
        </w:rPr>
        <w:t>جغرافیائی</w:t>
      </w:r>
      <w:r w:rsidRPr="003C4EB6">
        <w:rPr>
          <w:rFonts w:ascii="Cambria" w:eastAsia="Calibri" w:hAnsi="Cambria" w:cs="Cambria" w:hint="cs"/>
          <w:color w:val="000000" w:themeColor="text1"/>
          <w:sz w:val="28"/>
          <w:szCs w:val="28"/>
          <w:rtl/>
        </w:rPr>
        <w:t> </w:t>
      </w:r>
      <w:r w:rsidRPr="003C4EB6">
        <w:rPr>
          <w:rFonts w:ascii="Calibri" w:eastAsia="Calibri" w:hAnsi="Calibri" w:cs="B Zar" w:hint="cs"/>
          <w:color w:val="000000" w:themeColor="text1"/>
          <w:sz w:val="28"/>
          <w:szCs w:val="28"/>
          <w:rtl/>
        </w:rPr>
        <w:t>و</w:t>
      </w:r>
      <w:r w:rsidRPr="003C4EB6">
        <w:rPr>
          <w:rFonts w:ascii="Cambria" w:eastAsia="Calibri" w:hAnsi="Cambria" w:cs="Cambria" w:hint="cs"/>
          <w:color w:val="000000" w:themeColor="text1"/>
          <w:sz w:val="28"/>
          <w:szCs w:val="28"/>
          <w:rtl/>
        </w:rPr>
        <w:t> </w:t>
      </w:r>
      <w:r w:rsidRPr="003C4EB6">
        <w:rPr>
          <w:rFonts w:ascii="Calibri" w:eastAsia="Calibri" w:hAnsi="Calibri" w:cs="B Zar" w:hint="cs"/>
          <w:color w:val="000000" w:themeColor="text1"/>
          <w:sz w:val="28"/>
          <w:szCs w:val="28"/>
          <w:rtl/>
        </w:rPr>
        <w:t>ارتفاع</w:t>
      </w:r>
      <w:r w:rsidRPr="003C4EB6">
        <w:rPr>
          <w:rFonts w:ascii="Cambria" w:eastAsia="Calibri" w:hAnsi="Cambria" w:cs="Cambria" w:hint="cs"/>
          <w:color w:val="000000" w:themeColor="text1"/>
          <w:sz w:val="28"/>
          <w:szCs w:val="28"/>
          <w:rtl/>
        </w:rPr>
        <w:t> </w:t>
      </w:r>
      <w:r w:rsidRPr="003C4EB6">
        <w:rPr>
          <w:rFonts w:ascii="Calibri" w:eastAsia="Calibri" w:hAnsi="Calibri" w:cs="B Zar" w:hint="cs"/>
          <w:color w:val="000000" w:themeColor="text1"/>
          <w:sz w:val="28"/>
          <w:szCs w:val="28"/>
          <w:rtl/>
        </w:rPr>
        <w:t>تعیین</w:t>
      </w:r>
      <w:r w:rsidRPr="003C4EB6">
        <w:rPr>
          <w:rFonts w:ascii="Calibri" w:eastAsia="Calibri" w:hAnsi="Calibri" w:cs="B Zar"/>
          <w:color w:val="000000" w:themeColor="text1"/>
          <w:sz w:val="28"/>
          <w:szCs w:val="28"/>
          <w:rtl/>
        </w:rPr>
        <w:t xml:space="preserve"> </w:t>
      </w:r>
      <w:r w:rsidRPr="003C4EB6">
        <w:rPr>
          <w:rFonts w:ascii="Calibri" w:eastAsia="Calibri" w:hAnsi="Calibri" w:cs="B Zar" w:hint="cs"/>
          <w:color w:val="000000" w:themeColor="text1"/>
          <w:sz w:val="28"/>
          <w:szCs w:val="28"/>
          <w:rtl/>
        </w:rPr>
        <w:t>کننده</w:t>
      </w:r>
      <w:r w:rsidRPr="003C4EB6">
        <w:rPr>
          <w:rFonts w:ascii="Calibri" w:eastAsia="Calibri" w:hAnsi="Calibri" w:cs="B Zar"/>
          <w:color w:val="000000" w:themeColor="text1"/>
          <w:sz w:val="28"/>
          <w:szCs w:val="28"/>
          <w:rtl/>
        </w:rPr>
        <w:t xml:space="preserve"> </w:t>
      </w:r>
      <w:r w:rsidRPr="003C4EB6">
        <w:rPr>
          <w:rFonts w:ascii="Calibri" w:eastAsia="Calibri" w:hAnsi="Calibri" w:cs="B Zar" w:hint="cs"/>
          <w:color w:val="000000" w:themeColor="text1"/>
          <w:sz w:val="28"/>
          <w:szCs w:val="28"/>
          <w:rtl/>
        </w:rPr>
        <w:t>موقعیت</w:t>
      </w:r>
      <w:r w:rsidRPr="003C4EB6">
        <w:rPr>
          <w:rFonts w:ascii="Calibri" w:eastAsia="Calibri" w:hAnsi="Calibri" w:cs="B Zar"/>
          <w:color w:val="000000" w:themeColor="text1"/>
          <w:sz w:val="28"/>
          <w:szCs w:val="28"/>
          <w:rtl/>
        </w:rPr>
        <w:t xml:space="preserve"> </w:t>
      </w:r>
      <w:r w:rsidRPr="003C4EB6">
        <w:rPr>
          <w:rFonts w:ascii="Calibri" w:eastAsia="Calibri" w:hAnsi="Calibri" w:cs="B Zar" w:hint="cs"/>
          <w:color w:val="000000" w:themeColor="text1"/>
          <w:sz w:val="28"/>
          <w:szCs w:val="28"/>
          <w:rtl/>
        </w:rPr>
        <w:t>یک</w:t>
      </w:r>
      <w:r w:rsidRPr="003C4EB6">
        <w:rPr>
          <w:rFonts w:ascii="Calibri" w:eastAsia="Calibri" w:hAnsi="Calibri" w:cs="B Zar"/>
          <w:color w:val="000000" w:themeColor="text1"/>
          <w:sz w:val="28"/>
          <w:szCs w:val="28"/>
          <w:rtl/>
        </w:rPr>
        <w:t xml:space="preserve"> </w:t>
      </w:r>
      <w:r w:rsidRPr="003C4EB6">
        <w:rPr>
          <w:rFonts w:ascii="Calibri" w:eastAsia="Calibri" w:hAnsi="Calibri" w:cs="B Zar" w:hint="cs"/>
          <w:color w:val="000000" w:themeColor="text1"/>
          <w:sz w:val="28"/>
          <w:szCs w:val="28"/>
          <w:rtl/>
        </w:rPr>
        <w:t>زیست</w:t>
      </w:r>
      <w:r w:rsidRPr="003C4EB6">
        <w:rPr>
          <w:rFonts w:ascii="Calibri" w:eastAsia="Calibri" w:hAnsi="Calibri" w:cs="B Zar"/>
          <w:color w:val="000000" w:themeColor="text1"/>
          <w:sz w:val="28"/>
          <w:szCs w:val="28"/>
          <w:rtl/>
        </w:rPr>
        <w:t xml:space="preserve"> </w:t>
      </w:r>
      <w:r w:rsidRPr="003C4EB6">
        <w:rPr>
          <w:rFonts w:ascii="Calibri" w:eastAsia="Calibri" w:hAnsi="Calibri" w:cs="B Zar" w:hint="cs"/>
          <w:color w:val="000000" w:themeColor="text1"/>
          <w:sz w:val="28"/>
          <w:szCs w:val="28"/>
          <w:rtl/>
        </w:rPr>
        <w:t>بوم</w:t>
      </w:r>
      <w:r w:rsidRPr="003C4EB6">
        <w:rPr>
          <w:rFonts w:ascii="Calibri" w:eastAsia="Calibri" w:hAnsi="Calibri" w:cs="B Zar"/>
          <w:color w:val="000000" w:themeColor="text1"/>
          <w:sz w:val="28"/>
          <w:szCs w:val="28"/>
          <w:rtl/>
        </w:rPr>
        <w:t xml:space="preserve"> </w:t>
      </w:r>
      <w:r w:rsidRPr="003C4EB6">
        <w:rPr>
          <w:rFonts w:ascii="Calibri" w:eastAsia="Calibri" w:hAnsi="Calibri" w:cs="B Zar" w:hint="cs"/>
          <w:color w:val="000000" w:themeColor="text1"/>
          <w:sz w:val="28"/>
          <w:szCs w:val="28"/>
          <w:rtl/>
        </w:rPr>
        <w:t>خواهد</w:t>
      </w:r>
      <w:r w:rsidRPr="003C4EB6">
        <w:rPr>
          <w:rFonts w:ascii="Calibri" w:eastAsia="Calibri" w:hAnsi="Calibri" w:cs="B Zar"/>
          <w:color w:val="000000" w:themeColor="text1"/>
          <w:sz w:val="28"/>
          <w:szCs w:val="28"/>
          <w:rtl/>
        </w:rPr>
        <w:t xml:space="preserve"> </w:t>
      </w:r>
      <w:r w:rsidRPr="003C4EB6">
        <w:rPr>
          <w:rFonts w:ascii="Calibri" w:eastAsia="Calibri" w:hAnsi="Calibri" w:cs="B Zar" w:hint="cs"/>
          <w:color w:val="000000" w:themeColor="text1"/>
          <w:sz w:val="28"/>
          <w:szCs w:val="28"/>
          <w:rtl/>
        </w:rPr>
        <w:t>بود</w:t>
      </w:r>
      <w:r w:rsidRPr="003C4EB6">
        <w:rPr>
          <w:rFonts w:ascii="Calibri" w:eastAsia="Calibri" w:hAnsi="Calibri" w:cs="B Zar"/>
          <w:color w:val="000000" w:themeColor="text1"/>
          <w:sz w:val="28"/>
          <w:szCs w:val="28"/>
        </w:rPr>
        <w:t>.</w:t>
      </w:r>
    </w:p>
    <w:p w:rsidR="003C4EB6" w:rsidRDefault="003C4EB6" w:rsidP="007763B2">
      <w:pPr>
        <w:shd w:val="clear" w:color="auto" w:fill="FFFFFF"/>
        <w:bidi/>
        <w:spacing w:line="240" w:lineRule="auto"/>
        <w:jc w:val="both"/>
        <w:rPr>
          <w:rFonts w:ascii="Calibri" w:eastAsia="Calibri" w:hAnsi="Calibri" w:cs="B Zar"/>
          <w:color w:val="000000" w:themeColor="text1"/>
          <w:sz w:val="28"/>
          <w:szCs w:val="28"/>
          <w:rtl/>
        </w:rPr>
      </w:pPr>
      <w:r>
        <w:rPr>
          <w:rFonts w:ascii="Calibri" w:eastAsia="Calibri" w:hAnsi="Calibri" w:cs="B Zar" w:hint="cs"/>
          <w:color w:val="000000" w:themeColor="text1"/>
          <w:sz w:val="28"/>
          <w:szCs w:val="28"/>
          <w:rtl/>
        </w:rPr>
        <w:t xml:space="preserve">استان هرمزگان </w:t>
      </w:r>
      <w:r w:rsidRPr="003C4EB6">
        <w:rPr>
          <w:rFonts w:ascii="Calibri" w:eastAsia="Calibri" w:hAnsi="Calibri" w:cs="B Zar"/>
          <w:color w:val="000000" w:themeColor="text1"/>
          <w:sz w:val="28"/>
          <w:szCs w:val="28"/>
          <w:rtl/>
        </w:rPr>
        <w:t xml:space="preserve">از ذخایر ژنتیکی حائز اهمیت و ارزشمند گیاهی نظیر جنگلهای بنه و بادام کوهی در ارتفاعات و قسمت شمالی استان ، کنار و کهور به عنوان ذخائر ژنتیکی در سطح استان و جزایر آن، بادام ونولبو ، ارس ، آبنوس ، پامچال صخره </w:t>
      </w:r>
      <w:r w:rsidR="007763B2">
        <w:rPr>
          <w:rFonts w:ascii="Calibri" w:eastAsia="Calibri" w:hAnsi="Calibri" w:cs="B Zar" w:hint="cs"/>
          <w:color w:val="000000" w:themeColor="text1"/>
          <w:sz w:val="28"/>
          <w:szCs w:val="28"/>
          <w:rtl/>
        </w:rPr>
        <w:t>ایی</w:t>
      </w:r>
      <w:r w:rsidRPr="003C4EB6">
        <w:rPr>
          <w:rFonts w:ascii="Calibri" w:eastAsia="Calibri" w:hAnsi="Calibri" w:cs="B Zar"/>
          <w:color w:val="000000" w:themeColor="text1"/>
          <w:sz w:val="28"/>
          <w:szCs w:val="28"/>
          <w:rtl/>
        </w:rPr>
        <w:t xml:space="preserve"> و 000</w:t>
      </w:r>
      <w:r>
        <w:rPr>
          <w:rFonts w:ascii="Calibri" w:eastAsia="Calibri" w:hAnsi="Calibri" w:cs="B Zar" w:hint="cs"/>
          <w:color w:val="000000" w:themeColor="text1"/>
          <w:sz w:val="28"/>
          <w:szCs w:val="28"/>
          <w:rtl/>
        </w:rPr>
        <w:t xml:space="preserve"> برخوردار میباشد</w:t>
      </w:r>
      <w:r w:rsidRPr="003C4EB6">
        <w:rPr>
          <w:rFonts w:ascii="Calibri" w:eastAsia="Calibri" w:hAnsi="Calibri" w:cs="B Zar"/>
          <w:color w:val="000000" w:themeColor="text1"/>
          <w:sz w:val="28"/>
          <w:szCs w:val="28"/>
          <w:rtl/>
        </w:rPr>
        <w:t xml:space="preserve"> </w:t>
      </w:r>
      <w:r w:rsidR="00314BCD">
        <w:rPr>
          <w:rFonts w:ascii="Calibri" w:eastAsia="Calibri" w:hAnsi="Calibri" w:cs="B Zar" w:hint="cs"/>
          <w:color w:val="000000" w:themeColor="text1"/>
          <w:sz w:val="28"/>
          <w:szCs w:val="28"/>
          <w:rtl/>
        </w:rPr>
        <w:t xml:space="preserve">و همچنین از </w:t>
      </w:r>
      <w:r w:rsidRPr="003C4EB6">
        <w:rPr>
          <w:rFonts w:ascii="Calibri" w:eastAsia="Calibri" w:hAnsi="Calibri" w:cs="B Zar"/>
          <w:color w:val="000000" w:themeColor="text1"/>
          <w:sz w:val="28"/>
          <w:szCs w:val="28"/>
          <w:rtl/>
        </w:rPr>
        <w:t>اکوسیستم های حساس ساحلی در طول 1400 کیلومتری نوار ساحلی (اکوسیستم جنگل های مانگرو با دو گونه حرا و چندل</w:t>
      </w:r>
      <w:r w:rsidR="00314BCD">
        <w:rPr>
          <w:rFonts w:ascii="Calibri" w:eastAsia="Calibri" w:hAnsi="Calibri" w:cs="B Zar" w:hint="cs"/>
          <w:color w:val="000000" w:themeColor="text1"/>
          <w:sz w:val="28"/>
          <w:szCs w:val="28"/>
          <w:rtl/>
        </w:rPr>
        <w:t>) و</w:t>
      </w:r>
      <w:r w:rsidRPr="003C4EB6">
        <w:rPr>
          <w:rFonts w:ascii="Calibri" w:eastAsia="Calibri" w:hAnsi="Calibri" w:cs="B Zar"/>
          <w:color w:val="000000" w:themeColor="text1"/>
          <w:sz w:val="28"/>
          <w:szCs w:val="28"/>
          <w:rtl/>
        </w:rPr>
        <w:t xml:space="preserve"> همجواری با زیست بوم غنی شده منطقه حفاظت شده نای بند در قسمت غرب </w:t>
      </w:r>
      <w:r w:rsidR="00314BCD">
        <w:rPr>
          <w:rFonts w:ascii="Calibri" w:eastAsia="Calibri" w:hAnsi="Calibri" w:cs="B Zar" w:hint="cs"/>
          <w:color w:val="000000" w:themeColor="text1"/>
          <w:sz w:val="28"/>
          <w:szCs w:val="28"/>
          <w:rtl/>
        </w:rPr>
        <w:t>.</w:t>
      </w:r>
    </w:p>
    <w:p w:rsidR="008D269C" w:rsidRDefault="003E3911" w:rsidP="008D269C">
      <w:pPr>
        <w:tabs>
          <w:tab w:val="right" w:pos="506"/>
        </w:tabs>
        <w:bidi/>
        <w:spacing w:after="200" w:line="276" w:lineRule="auto"/>
        <w:contextualSpacing/>
        <w:jc w:val="both"/>
        <w:rPr>
          <w:rFonts w:ascii="Calibri" w:eastAsia="Calibri" w:hAnsi="Calibri" w:cs="B Zar"/>
          <w:b/>
          <w:bCs/>
          <w:color w:val="000000" w:themeColor="text1"/>
          <w:sz w:val="24"/>
          <w:szCs w:val="24"/>
          <w:rtl/>
        </w:rPr>
      </w:pPr>
      <w:r>
        <w:rPr>
          <w:rFonts w:ascii="Calibri" w:eastAsia="Calibri" w:hAnsi="Calibri" w:cs="B Zar" w:hint="cs"/>
          <w:b/>
          <w:bCs/>
          <w:color w:val="000000" w:themeColor="text1"/>
          <w:sz w:val="24"/>
          <w:szCs w:val="24"/>
          <w:rtl/>
        </w:rPr>
        <w:t>6</w:t>
      </w:r>
      <w:r w:rsidR="002B3E46">
        <w:rPr>
          <w:rFonts w:ascii="Calibri" w:eastAsia="Calibri" w:hAnsi="Calibri" w:cs="B Zar" w:hint="cs"/>
          <w:b/>
          <w:bCs/>
          <w:color w:val="000000" w:themeColor="text1"/>
          <w:sz w:val="24"/>
          <w:szCs w:val="24"/>
          <w:rtl/>
        </w:rPr>
        <w:t>-6-</w:t>
      </w:r>
      <w:r w:rsidR="00FB6C8B" w:rsidRPr="00924477">
        <w:rPr>
          <w:rFonts w:ascii="Calibri" w:eastAsia="Calibri" w:hAnsi="Calibri" w:cs="B Zar"/>
          <w:b/>
          <w:bCs/>
          <w:color w:val="000000" w:themeColor="text1"/>
          <w:sz w:val="24"/>
          <w:szCs w:val="24"/>
          <w:rtl/>
        </w:rPr>
        <w:t>شهروند مدار</w:t>
      </w:r>
    </w:p>
    <w:p w:rsidR="00FB6C8B" w:rsidRPr="000F4668" w:rsidRDefault="00FB6C8B" w:rsidP="008D269C">
      <w:pPr>
        <w:tabs>
          <w:tab w:val="right" w:pos="506"/>
        </w:tabs>
        <w:bidi/>
        <w:spacing w:after="200" w:line="276" w:lineRule="auto"/>
        <w:contextualSpacing/>
        <w:jc w:val="both"/>
        <w:rPr>
          <w:rFonts w:ascii="Calibri" w:eastAsia="Calibri" w:hAnsi="Calibri" w:cs="B Zar"/>
          <w:i/>
          <w:color w:val="000000" w:themeColor="text1"/>
          <w:sz w:val="28"/>
          <w:szCs w:val="28"/>
          <w:rtl/>
        </w:rPr>
      </w:pPr>
      <w:r w:rsidRPr="000F4668">
        <w:rPr>
          <w:rFonts w:ascii="Calibri" w:eastAsia="Calibri" w:hAnsi="Calibri" w:cs="B Zar" w:hint="eastAsia"/>
          <w:color w:val="000000" w:themeColor="text1"/>
          <w:sz w:val="28"/>
          <w:szCs w:val="28"/>
          <w:rtl/>
        </w:rPr>
        <w:t>در</w:t>
      </w:r>
      <w:r w:rsidRPr="000F4668">
        <w:rPr>
          <w:rFonts w:ascii="Calibri" w:eastAsia="Calibri" w:hAnsi="Calibri" w:cs="B Zar"/>
          <w:color w:val="000000" w:themeColor="text1"/>
          <w:sz w:val="28"/>
          <w:szCs w:val="28"/>
          <w:rtl/>
        </w:rPr>
        <w:t xml:space="preserve"> هر کشور ، شهر و حکومت</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صاحبان ول</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نعمتان اصل</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مردم </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ا</w:t>
      </w:r>
      <w:r w:rsidRPr="000F4668">
        <w:rPr>
          <w:rFonts w:ascii="Calibri" w:eastAsia="Calibri" w:hAnsi="Calibri" w:cs="B Zar"/>
          <w:color w:val="000000" w:themeColor="text1"/>
          <w:sz w:val="28"/>
          <w:szCs w:val="28"/>
          <w:rtl/>
        </w:rPr>
        <w:t xml:space="preserve"> همان شهروندان م</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باشند در ادب</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ات</w:t>
      </w:r>
      <w:r w:rsidRPr="000F4668">
        <w:rPr>
          <w:rFonts w:ascii="Calibri" w:eastAsia="Calibri" w:hAnsi="Calibri" w:cs="B Zar"/>
          <w:color w:val="000000" w:themeColor="text1"/>
          <w:sz w:val="28"/>
          <w:szCs w:val="28"/>
          <w:rtl/>
        </w:rPr>
        <w:t xml:space="preserve"> مد</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ر</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ت</w:t>
      </w:r>
      <w:r w:rsidRPr="000F4668">
        <w:rPr>
          <w:rFonts w:ascii="Calibri" w:eastAsia="Calibri" w:hAnsi="Calibri" w:cs="B Zar"/>
          <w:color w:val="000000" w:themeColor="text1"/>
          <w:sz w:val="28"/>
          <w:szCs w:val="28"/>
          <w:rtl/>
        </w:rPr>
        <w:t xml:space="preserve"> اسلام</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 شهرشهروند مدار به شهر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گفته م</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شود </w:t>
      </w:r>
      <w:r w:rsidR="00534519">
        <w:rPr>
          <w:rFonts w:ascii="Calibri" w:eastAsia="Calibri" w:hAnsi="Calibri" w:cs="B Zar" w:hint="cs"/>
          <w:color w:val="000000" w:themeColor="text1"/>
          <w:sz w:val="28"/>
          <w:szCs w:val="28"/>
          <w:rtl/>
        </w:rPr>
        <w:t xml:space="preserve">که </w:t>
      </w:r>
      <w:r w:rsidRPr="000F4668">
        <w:rPr>
          <w:rFonts w:ascii="Calibri" w:eastAsia="Calibri" w:hAnsi="Calibri" w:cs="B Zar"/>
          <w:color w:val="000000" w:themeColor="text1"/>
          <w:sz w:val="28"/>
          <w:szCs w:val="28"/>
          <w:rtl/>
        </w:rPr>
        <w:t>محور کل</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ه</w:t>
      </w:r>
      <w:r w:rsidRPr="000F4668">
        <w:rPr>
          <w:rFonts w:ascii="Calibri" w:eastAsia="Calibri" w:hAnsi="Calibri" w:cs="B Zar"/>
          <w:color w:val="000000" w:themeColor="text1"/>
          <w:sz w:val="28"/>
          <w:szCs w:val="28"/>
          <w:rtl/>
        </w:rPr>
        <w:t xml:space="preserve"> تصم</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مات</w:t>
      </w:r>
      <w:r w:rsidRPr="000F4668">
        <w:rPr>
          <w:rFonts w:ascii="Calibri" w:eastAsia="Calibri" w:hAnsi="Calibri" w:cs="B Zar"/>
          <w:color w:val="000000" w:themeColor="text1"/>
          <w:sz w:val="28"/>
          <w:szCs w:val="28"/>
          <w:rtl/>
        </w:rPr>
        <w:t xml:space="preserve"> توجه به منافع توده شهروندان به عنوان ذ</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نفعان</w:t>
      </w:r>
      <w:r w:rsidRPr="000F4668">
        <w:rPr>
          <w:rFonts w:ascii="Calibri" w:eastAsia="Calibri" w:hAnsi="Calibri" w:cs="B Zar"/>
          <w:color w:val="000000" w:themeColor="text1"/>
          <w:sz w:val="28"/>
          <w:szCs w:val="28"/>
          <w:rtl/>
        </w:rPr>
        <w:t xml:space="preserve"> اصل</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بر پا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ه</w:t>
      </w:r>
      <w:r w:rsidRPr="000F4668">
        <w:rPr>
          <w:rFonts w:ascii="Calibri" w:eastAsia="Calibri" w:hAnsi="Calibri" w:cs="B Zar"/>
          <w:color w:val="000000" w:themeColor="text1"/>
          <w:sz w:val="28"/>
          <w:szCs w:val="28"/>
          <w:rtl/>
        </w:rPr>
        <w:t xml:space="preserve"> تعال</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م</w:t>
      </w:r>
      <w:r w:rsidRPr="000F4668">
        <w:rPr>
          <w:rFonts w:ascii="Calibri" w:eastAsia="Calibri" w:hAnsi="Calibri" w:cs="B Zar"/>
          <w:color w:val="000000" w:themeColor="text1"/>
          <w:sz w:val="28"/>
          <w:szCs w:val="28"/>
          <w:rtl/>
        </w:rPr>
        <w:t xml:space="preserve"> د</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ن</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م</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باشد</w:t>
      </w:r>
      <w:r w:rsidRPr="000F4668">
        <w:rPr>
          <w:rFonts w:ascii="Calibri" w:eastAsia="Calibri" w:hAnsi="Calibri" w:cs="B Zar"/>
          <w:color w:val="000000" w:themeColor="text1"/>
          <w:sz w:val="28"/>
          <w:szCs w:val="28"/>
        </w:rPr>
        <w:t>.</w:t>
      </w:r>
    </w:p>
    <w:p w:rsidR="00FB6C8B" w:rsidRPr="000F4668" w:rsidRDefault="00FB6C8B" w:rsidP="00534519">
      <w:pPr>
        <w:bidi/>
        <w:spacing w:after="200" w:line="276" w:lineRule="auto"/>
        <w:ind w:left="56" w:firstLine="90"/>
        <w:contextualSpacing/>
        <w:jc w:val="both"/>
        <w:rPr>
          <w:rFonts w:ascii="Calibri" w:eastAsia="Calibri" w:hAnsi="Calibri" w:cs="B Zar"/>
          <w:i/>
          <w:color w:val="000000" w:themeColor="text1"/>
          <w:sz w:val="28"/>
          <w:szCs w:val="28"/>
          <w:rtl/>
        </w:rPr>
      </w:pPr>
      <w:r w:rsidRPr="000F4668">
        <w:rPr>
          <w:rFonts w:ascii="Calibri" w:eastAsia="Calibri" w:hAnsi="Calibri" w:cs="B Zar" w:hint="eastAsia"/>
          <w:color w:val="000000" w:themeColor="text1"/>
          <w:sz w:val="28"/>
          <w:szCs w:val="28"/>
          <w:rtl/>
        </w:rPr>
        <w:lastRenderedPageBreak/>
        <w:t>در</w:t>
      </w:r>
      <w:r w:rsidRPr="000F4668">
        <w:rPr>
          <w:rFonts w:ascii="Calibri" w:eastAsia="Calibri" w:hAnsi="Calibri" w:cs="B Zar"/>
          <w:color w:val="000000" w:themeColor="text1"/>
          <w:sz w:val="28"/>
          <w:szCs w:val="28"/>
          <w:rtl/>
        </w:rPr>
        <w:t xml:space="preserve"> افق چشم انداز ز</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ر</w:t>
      </w:r>
      <w:r w:rsidRPr="000F4668">
        <w:rPr>
          <w:rFonts w:ascii="Calibri" w:eastAsia="Calibri" w:hAnsi="Calibri" w:cs="B Zar"/>
          <w:color w:val="000000" w:themeColor="text1"/>
          <w:sz w:val="28"/>
          <w:szCs w:val="28"/>
          <w:rtl/>
        </w:rPr>
        <w:t xml:space="preserve"> ساخت ها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شهر بندرعباس به گونه 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طراح</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و تکم</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ل</w:t>
      </w:r>
      <w:r w:rsidRPr="000F4668">
        <w:rPr>
          <w:rFonts w:ascii="Calibri" w:eastAsia="Calibri" w:hAnsi="Calibri" w:cs="B Zar"/>
          <w:color w:val="000000" w:themeColor="text1"/>
          <w:sz w:val="28"/>
          <w:szCs w:val="28"/>
          <w:rtl/>
        </w:rPr>
        <w:t xml:space="preserve"> م</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گ</w:t>
      </w:r>
      <w:r w:rsidR="00534519">
        <w:rPr>
          <w:rFonts w:ascii="Calibri" w:eastAsia="Calibri" w:hAnsi="Calibri" w:cs="B Zar" w:hint="cs"/>
          <w:color w:val="000000" w:themeColor="text1"/>
          <w:sz w:val="28"/>
          <w:szCs w:val="28"/>
          <w:rtl/>
        </w:rPr>
        <w:t>رد</w:t>
      </w:r>
      <w:r w:rsidRPr="000F4668">
        <w:rPr>
          <w:rFonts w:ascii="Calibri" w:eastAsia="Calibri" w:hAnsi="Calibri" w:cs="B Zar" w:hint="eastAsia"/>
          <w:color w:val="000000" w:themeColor="text1"/>
          <w:sz w:val="28"/>
          <w:szCs w:val="28"/>
          <w:rtl/>
        </w:rPr>
        <w:t>د</w:t>
      </w:r>
      <w:r w:rsidRPr="000F4668">
        <w:rPr>
          <w:rFonts w:ascii="Calibri" w:eastAsia="Calibri" w:hAnsi="Calibri" w:cs="B Zar"/>
          <w:color w:val="000000" w:themeColor="text1"/>
          <w:sz w:val="28"/>
          <w:szCs w:val="28"/>
          <w:rtl/>
        </w:rPr>
        <w:t xml:space="preserve"> که رضا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ت</w:t>
      </w:r>
      <w:r w:rsidRPr="000F4668">
        <w:rPr>
          <w:rFonts w:ascii="Calibri" w:eastAsia="Calibri" w:hAnsi="Calibri" w:cs="B Zar"/>
          <w:color w:val="000000" w:themeColor="text1"/>
          <w:sz w:val="28"/>
          <w:szCs w:val="28"/>
          <w:rtl/>
        </w:rPr>
        <w:t xml:space="preserve"> شهروندان به عنوان </w:t>
      </w:r>
      <w:r w:rsidR="00534519">
        <w:rPr>
          <w:rFonts w:ascii="Calibri" w:eastAsia="Calibri" w:hAnsi="Calibri" w:cs="B Zar" w:hint="cs"/>
          <w:color w:val="000000" w:themeColor="text1"/>
          <w:sz w:val="28"/>
          <w:szCs w:val="28"/>
          <w:rtl/>
        </w:rPr>
        <w:t>رکن</w:t>
      </w:r>
      <w:r w:rsidRPr="000F4668">
        <w:rPr>
          <w:rFonts w:ascii="Calibri" w:eastAsia="Calibri" w:hAnsi="Calibri" w:cs="B Zar"/>
          <w:color w:val="000000" w:themeColor="text1"/>
          <w:sz w:val="28"/>
          <w:szCs w:val="28"/>
          <w:rtl/>
        </w:rPr>
        <w:t xml:space="preserve"> اصل</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برنامه ر</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ز</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ها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شهر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به صورت کاملا عمل</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ات</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مد نظر قرارگ</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رد</w:t>
      </w:r>
      <w:r w:rsidRPr="000F4668">
        <w:rPr>
          <w:rFonts w:ascii="Calibri" w:eastAsia="Calibri" w:hAnsi="Calibri" w:cs="B Zar"/>
          <w:color w:val="000000" w:themeColor="text1"/>
          <w:sz w:val="28"/>
          <w:szCs w:val="28"/>
        </w:rPr>
        <w:t>.</w:t>
      </w:r>
    </w:p>
    <w:p w:rsidR="00FB6C8B" w:rsidRDefault="00FB6C8B" w:rsidP="00FA0625">
      <w:pPr>
        <w:tabs>
          <w:tab w:val="left" w:pos="365"/>
        </w:tabs>
        <w:bidi/>
        <w:jc w:val="both"/>
        <w:rPr>
          <w:rFonts w:ascii="Calibri" w:eastAsia="Calibri" w:hAnsi="Calibri" w:cs="B Zar"/>
          <w:color w:val="000000" w:themeColor="text1"/>
          <w:sz w:val="28"/>
          <w:szCs w:val="28"/>
          <w:rtl/>
        </w:rPr>
      </w:pPr>
      <w:r w:rsidRPr="000F4668">
        <w:rPr>
          <w:rFonts w:ascii="Calibri" w:eastAsia="Calibri" w:hAnsi="Calibri" w:cs="B Zar" w:hint="eastAsia"/>
          <w:color w:val="000000" w:themeColor="text1"/>
          <w:sz w:val="28"/>
          <w:szCs w:val="28"/>
          <w:rtl/>
        </w:rPr>
        <w:t>در</w:t>
      </w:r>
      <w:r w:rsidRPr="000F4668">
        <w:rPr>
          <w:rFonts w:ascii="Calibri" w:eastAsia="Calibri" w:hAnsi="Calibri" w:cs="B Zar"/>
          <w:color w:val="000000" w:themeColor="text1"/>
          <w:sz w:val="28"/>
          <w:szCs w:val="28"/>
          <w:rtl/>
        </w:rPr>
        <w:t xml:space="preserve"> </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ک</w:t>
      </w:r>
      <w:r w:rsidRPr="000F4668">
        <w:rPr>
          <w:rFonts w:ascii="Calibri" w:eastAsia="Calibri" w:hAnsi="Calibri" w:cs="B Zar"/>
          <w:color w:val="000000" w:themeColor="text1"/>
          <w:sz w:val="28"/>
          <w:szCs w:val="28"/>
          <w:rtl/>
        </w:rPr>
        <w:t xml:space="preserve"> شهر شهروند مدار استفاده از خرد جمعي، تکثرگرايي، مسووليت پذيري، مشارکت شهروندان، عدالت و حقوق شهروندي، پاسخ گويي به شهروندان، در راس همه تصم</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مات</w:t>
      </w:r>
      <w:r w:rsidRPr="000F4668">
        <w:rPr>
          <w:rFonts w:ascii="Calibri" w:eastAsia="Calibri" w:hAnsi="Calibri" w:cs="B Zar"/>
          <w:color w:val="000000" w:themeColor="text1"/>
          <w:sz w:val="28"/>
          <w:szCs w:val="28"/>
          <w:rtl/>
        </w:rPr>
        <w:t xml:space="preserve"> قرا</w:t>
      </w:r>
      <w:r w:rsidR="00534519">
        <w:rPr>
          <w:rFonts w:ascii="Calibri" w:eastAsia="Calibri" w:hAnsi="Calibri" w:cs="B Zar" w:hint="cs"/>
          <w:color w:val="000000" w:themeColor="text1"/>
          <w:sz w:val="28"/>
          <w:szCs w:val="28"/>
          <w:rtl/>
        </w:rPr>
        <w:t xml:space="preserve">ر </w:t>
      </w:r>
      <w:r w:rsidRPr="000F4668">
        <w:rPr>
          <w:rFonts w:ascii="Calibri" w:eastAsia="Calibri" w:hAnsi="Calibri" w:cs="B Zar"/>
          <w:color w:val="000000" w:themeColor="text1"/>
          <w:sz w:val="28"/>
          <w:szCs w:val="28"/>
          <w:rtl/>
        </w:rPr>
        <w:t>گرفته به گونه ا</w:t>
      </w:r>
      <w:r w:rsidRPr="000F4668">
        <w:rPr>
          <w:rFonts w:ascii="Calibri" w:eastAsia="Calibri" w:hAnsi="Calibri" w:cs="B Zar" w:hint="cs"/>
          <w:color w:val="000000" w:themeColor="text1"/>
          <w:sz w:val="28"/>
          <w:szCs w:val="28"/>
          <w:rtl/>
        </w:rPr>
        <w:t>یی</w:t>
      </w:r>
      <w:r w:rsidRPr="000F4668">
        <w:rPr>
          <w:rFonts w:ascii="Calibri" w:eastAsia="Calibri" w:hAnsi="Calibri" w:cs="B Zar"/>
          <w:color w:val="000000" w:themeColor="text1"/>
          <w:sz w:val="28"/>
          <w:szCs w:val="28"/>
          <w:rtl/>
        </w:rPr>
        <w:t xml:space="preserve"> که شهروندان نقش خود را در تصم</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مات</w:t>
      </w:r>
      <w:r w:rsidRPr="000F4668">
        <w:rPr>
          <w:rFonts w:ascii="Calibri" w:eastAsia="Calibri" w:hAnsi="Calibri" w:cs="B Zar"/>
          <w:color w:val="000000" w:themeColor="text1"/>
          <w:sz w:val="28"/>
          <w:szCs w:val="28"/>
          <w:rtl/>
        </w:rPr>
        <w:t xml:space="preserve"> شهر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به صورت محسوس مشاهده نما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ند</w:t>
      </w:r>
    </w:p>
    <w:p w:rsidR="00FB6C8B" w:rsidRPr="00924477" w:rsidRDefault="003E3911" w:rsidP="00FA0625">
      <w:pPr>
        <w:tabs>
          <w:tab w:val="right" w:pos="506"/>
        </w:tabs>
        <w:bidi/>
        <w:spacing w:after="200" w:line="276" w:lineRule="auto"/>
        <w:contextualSpacing/>
        <w:jc w:val="both"/>
        <w:rPr>
          <w:rFonts w:ascii="Calibri" w:eastAsia="Calibri" w:hAnsi="Calibri" w:cs="B Zar"/>
          <w:b/>
          <w:bCs/>
          <w:i/>
          <w:color w:val="000000" w:themeColor="text1"/>
          <w:sz w:val="24"/>
          <w:szCs w:val="24"/>
          <w:rtl/>
        </w:rPr>
      </w:pPr>
      <w:r>
        <w:rPr>
          <w:rFonts w:ascii="Calibri" w:eastAsia="Calibri" w:hAnsi="Calibri" w:cs="B Zar" w:hint="cs"/>
          <w:b/>
          <w:bCs/>
          <w:color w:val="000000" w:themeColor="text1"/>
          <w:sz w:val="24"/>
          <w:szCs w:val="24"/>
          <w:rtl/>
        </w:rPr>
        <w:t>7</w:t>
      </w:r>
      <w:r w:rsidR="002B3E46">
        <w:rPr>
          <w:rFonts w:ascii="Calibri" w:eastAsia="Calibri" w:hAnsi="Calibri" w:cs="B Zar" w:hint="cs"/>
          <w:b/>
          <w:bCs/>
          <w:color w:val="000000" w:themeColor="text1"/>
          <w:sz w:val="24"/>
          <w:szCs w:val="24"/>
          <w:rtl/>
        </w:rPr>
        <w:t>-6-</w:t>
      </w:r>
      <w:r w:rsidR="00FB6C8B" w:rsidRPr="00924477">
        <w:rPr>
          <w:rFonts w:ascii="Calibri" w:eastAsia="Calibri" w:hAnsi="Calibri" w:cs="B Zar"/>
          <w:b/>
          <w:bCs/>
          <w:color w:val="000000" w:themeColor="text1"/>
          <w:sz w:val="24"/>
          <w:szCs w:val="24"/>
          <w:rtl/>
        </w:rPr>
        <w:t>دانش پا</w:t>
      </w:r>
      <w:r w:rsidR="00FB6C8B" w:rsidRPr="00924477">
        <w:rPr>
          <w:rFonts w:ascii="Calibri" w:eastAsia="Calibri" w:hAnsi="Calibri" w:cs="B Zar" w:hint="cs"/>
          <w:b/>
          <w:bCs/>
          <w:color w:val="000000" w:themeColor="text1"/>
          <w:sz w:val="24"/>
          <w:szCs w:val="24"/>
          <w:rtl/>
        </w:rPr>
        <w:t>ی</w:t>
      </w:r>
      <w:r w:rsidR="00FB6C8B" w:rsidRPr="00924477">
        <w:rPr>
          <w:rFonts w:ascii="Calibri" w:eastAsia="Calibri" w:hAnsi="Calibri" w:cs="B Zar" w:hint="eastAsia"/>
          <w:b/>
          <w:bCs/>
          <w:color w:val="000000" w:themeColor="text1"/>
          <w:sz w:val="24"/>
          <w:szCs w:val="24"/>
          <w:rtl/>
        </w:rPr>
        <w:t>ه</w:t>
      </w:r>
      <w:r w:rsidR="00FB6C8B" w:rsidRPr="00924477">
        <w:rPr>
          <w:rFonts w:ascii="Calibri" w:eastAsia="Calibri" w:hAnsi="Calibri" w:cs="B Zar"/>
          <w:b/>
          <w:bCs/>
          <w:color w:val="000000" w:themeColor="text1"/>
          <w:sz w:val="24"/>
          <w:szCs w:val="24"/>
          <w:rtl/>
        </w:rPr>
        <w:t xml:space="preserve"> و هوشمند</w:t>
      </w:r>
    </w:p>
    <w:p w:rsidR="00FB6C8B" w:rsidRPr="000F4668" w:rsidRDefault="00FB6C8B" w:rsidP="00FA0625">
      <w:pPr>
        <w:bidi/>
        <w:spacing w:after="200" w:line="276" w:lineRule="auto"/>
        <w:ind w:left="56" w:firstLine="90"/>
        <w:contextualSpacing/>
        <w:jc w:val="both"/>
        <w:rPr>
          <w:rFonts w:ascii="Calibri" w:eastAsia="Calibri" w:hAnsi="Calibri" w:cs="B Zar"/>
          <w:i/>
          <w:color w:val="000000" w:themeColor="text1"/>
          <w:sz w:val="28"/>
          <w:szCs w:val="28"/>
          <w:rtl/>
        </w:rPr>
      </w:pPr>
      <w:r w:rsidRPr="000F4668">
        <w:rPr>
          <w:rFonts w:ascii="Calibri" w:eastAsia="Calibri" w:hAnsi="Calibri" w:cs="B Zar" w:hint="eastAsia"/>
          <w:color w:val="000000" w:themeColor="text1"/>
          <w:sz w:val="28"/>
          <w:szCs w:val="28"/>
          <w:rtl/>
        </w:rPr>
        <w:t>شهر</w:t>
      </w:r>
      <w:r w:rsidRPr="000F4668">
        <w:rPr>
          <w:rFonts w:ascii="Calibri" w:eastAsia="Calibri" w:hAnsi="Calibri" w:cs="B Zar"/>
          <w:color w:val="000000" w:themeColor="text1"/>
          <w:sz w:val="28"/>
          <w:szCs w:val="28"/>
          <w:rtl/>
        </w:rPr>
        <w:t xml:space="preserve"> هوشمند به شهر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گفته م</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شود</w:t>
      </w:r>
      <w:r w:rsidRPr="000F4668">
        <w:rPr>
          <w:rFonts w:ascii="Calibri" w:eastAsia="Calibri" w:hAnsi="Calibri" w:cs="B Zar"/>
          <w:color w:val="000000" w:themeColor="text1"/>
          <w:sz w:val="28"/>
          <w:szCs w:val="28"/>
          <w:rtl/>
        </w:rPr>
        <w:t xml:space="preserve"> که دار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شش مع</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ار</w:t>
      </w:r>
      <w:r w:rsidRPr="000F4668">
        <w:rPr>
          <w:rFonts w:ascii="Calibri" w:eastAsia="Calibri" w:hAnsi="Calibri" w:cs="B Zar"/>
          <w:color w:val="000000" w:themeColor="text1"/>
          <w:sz w:val="28"/>
          <w:szCs w:val="28"/>
          <w:rtl/>
        </w:rPr>
        <w:t xml:space="preserve"> اصل</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زندگ</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هوشمند جد</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د</w:t>
      </w:r>
      <w:r w:rsidRPr="000F4668">
        <w:rPr>
          <w:rFonts w:ascii="Calibri" w:eastAsia="Calibri" w:hAnsi="Calibri" w:cs="B Zar"/>
          <w:color w:val="000000" w:themeColor="text1"/>
          <w:sz w:val="28"/>
          <w:szCs w:val="28"/>
          <w:rtl/>
        </w:rPr>
        <w:t xml:space="preserve"> از جمله: اقتصاد هوشمند، حمل نقل هوشمند، مح</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ط</w:t>
      </w:r>
      <w:r w:rsidRPr="000F4668">
        <w:rPr>
          <w:rFonts w:ascii="Calibri" w:eastAsia="Calibri" w:hAnsi="Calibri" w:cs="B Zar"/>
          <w:color w:val="000000" w:themeColor="text1"/>
          <w:sz w:val="28"/>
          <w:szCs w:val="28"/>
          <w:rtl/>
        </w:rPr>
        <w:t xml:space="preserve"> هوشمند، شهروندان هوشمند، روش زندگ</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هوشمند و در آخر </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ک</w:t>
      </w:r>
      <w:r w:rsidRPr="000F4668">
        <w:rPr>
          <w:rFonts w:ascii="Calibri" w:eastAsia="Calibri" w:hAnsi="Calibri" w:cs="B Zar"/>
          <w:color w:val="000000" w:themeColor="text1"/>
          <w:sz w:val="28"/>
          <w:szCs w:val="28"/>
          <w:rtl/>
        </w:rPr>
        <w:t xml:space="preserve"> مد</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ر</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ت</w:t>
      </w:r>
      <w:r w:rsidRPr="000F4668">
        <w:rPr>
          <w:rFonts w:ascii="Calibri" w:eastAsia="Calibri" w:hAnsi="Calibri" w:cs="B Zar"/>
          <w:color w:val="000000" w:themeColor="text1"/>
          <w:sz w:val="28"/>
          <w:szCs w:val="28"/>
          <w:rtl/>
        </w:rPr>
        <w:t xml:space="preserve"> ادار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هوشمند باشد</w:t>
      </w:r>
      <w:r w:rsidRPr="000F4668">
        <w:rPr>
          <w:rFonts w:ascii="Calibri" w:eastAsia="Calibri" w:hAnsi="Calibri" w:cs="B Zar"/>
          <w:color w:val="000000" w:themeColor="text1"/>
          <w:sz w:val="28"/>
          <w:szCs w:val="28"/>
        </w:rPr>
        <w:t>.</w:t>
      </w:r>
    </w:p>
    <w:p w:rsidR="00FB6C8B" w:rsidRPr="000F4668" w:rsidRDefault="00FB6C8B" w:rsidP="00FA0625">
      <w:pPr>
        <w:bidi/>
        <w:spacing w:after="200" w:line="276" w:lineRule="auto"/>
        <w:ind w:left="56" w:firstLine="90"/>
        <w:contextualSpacing/>
        <w:jc w:val="both"/>
        <w:rPr>
          <w:rFonts w:ascii="Calibri" w:eastAsia="Calibri" w:hAnsi="Calibri" w:cs="B Zar"/>
          <w:i/>
          <w:color w:val="000000" w:themeColor="text1"/>
          <w:sz w:val="28"/>
          <w:szCs w:val="28"/>
          <w:rtl/>
        </w:rPr>
      </w:pPr>
      <w:r w:rsidRPr="000F4668">
        <w:rPr>
          <w:rFonts w:ascii="Calibri" w:eastAsia="Calibri" w:hAnsi="Calibri" w:cs="B Zar" w:hint="eastAsia"/>
          <w:color w:val="000000" w:themeColor="text1"/>
          <w:sz w:val="28"/>
          <w:szCs w:val="28"/>
          <w:rtl/>
        </w:rPr>
        <w:t>شهرها</w:t>
      </w:r>
      <w:r w:rsidRPr="000F4668">
        <w:rPr>
          <w:rFonts w:ascii="Calibri" w:eastAsia="Calibri" w:hAnsi="Calibri" w:cs="B Zar"/>
          <w:color w:val="000000" w:themeColor="text1"/>
          <w:sz w:val="28"/>
          <w:szCs w:val="28"/>
          <w:rtl/>
        </w:rPr>
        <w:t xml:space="preserve"> دار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ز</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رساخت</w:t>
      </w:r>
      <w:r w:rsidRPr="000F4668">
        <w:rPr>
          <w:rFonts w:ascii="Calibri" w:eastAsia="Calibri" w:hAnsi="Calibri" w:cs="B Zar"/>
          <w:color w:val="000000" w:themeColor="text1"/>
          <w:sz w:val="28"/>
          <w:szCs w:val="28"/>
          <w:rtl/>
        </w:rPr>
        <w:t xml:space="preserve"> </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ا</w:t>
      </w:r>
      <w:r w:rsidRPr="000F4668">
        <w:rPr>
          <w:rFonts w:ascii="Calibri" w:eastAsia="Calibri" w:hAnsi="Calibri" w:cs="B Zar"/>
          <w:color w:val="000000" w:themeColor="text1"/>
          <w:sz w:val="28"/>
          <w:szCs w:val="28"/>
          <w:rtl/>
        </w:rPr>
        <w:t xml:space="preserve"> سرما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ه</w:t>
      </w:r>
      <w:r w:rsidRPr="000F4668">
        <w:rPr>
          <w:rFonts w:ascii="Calibri" w:eastAsia="Calibri" w:hAnsi="Calibri" w:cs="B Zar"/>
          <w:color w:val="000000" w:themeColor="text1"/>
          <w:sz w:val="28"/>
          <w:szCs w:val="28"/>
          <w:rtl/>
        </w:rPr>
        <w:t xml:space="preserve"> ف</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ز</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ک</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هستند. شهرها در ع</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ن</w:t>
      </w:r>
      <w:r w:rsidRPr="000F4668">
        <w:rPr>
          <w:rFonts w:ascii="Calibri" w:eastAsia="Calibri" w:hAnsi="Calibri" w:cs="B Zar"/>
          <w:color w:val="000000" w:themeColor="text1"/>
          <w:sz w:val="28"/>
          <w:szCs w:val="28"/>
          <w:rtl/>
        </w:rPr>
        <w:t xml:space="preserve"> حال به دانش ارتباط</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ا</w:t>
      </w:r>
      <w:r w:rsidRPr="000F4668">
        <w:rPr>
          <w:rFonts w:ascii="Calibri" w:eastAsia="Calibri" w:hAnsi="Calibri" w:cs="B Zar"/>
          <w:color w:val="000000" w:themeColor="text1"/>
          <w:sz w:val="28"/>
          <w:szCs w:val="28"/>
          <w:rtl/>
        </w:rPr>
        <w:t xml:space="preserve"> ز</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رساخت</w:t>
      </w:r>
      <w:r w:rsidRPr="000F4668">
        <w:rPr>
          <w:rFonts w:ascii="Calibri" w:eastAsia="Calibri" w:hAnsi="Calibri" w:cs="B Zar"/>
          <w:color w:val="000000" w:themeColor="text1"/>
          <w:sz w:val="28"/>
          <w:szCs w:val="28"/>
          <w:rtl/>
        </w:rPr>
        <w:t xml:space="preserve"> اجتماع</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که به آن سرما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ه</w:t>
      </w:r>
      <w:r w:rsidRPr="000F4668">
        <w:rPr>
          <w:rFonts w:ascii="Calibri" w:eastAsia="Calibri" w:hAnsi="Calibri" w:cs="B Zar"/>
          <w:color w:val="000000" w:themeColor="text1"/>
          <w:sz w:val="28"/>
          <w:szCs w:val="28"/>
          <w:rtl/>
        </w:rPr>
        <w:t xml:space="preserve"> فکر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هم م</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گو</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ند</w:t>
      </w:r>
      <w:r w:rsidRPr="000F4668">
        <w:rPr>
          <w:rFonts w:ascii="Calibri" w:eastAsia="Calibri" w:hAnsi="Calibri" w:cs="B Zar"/>
          <w:color w:val="000000" w:themeColor="text1"/>
          <w:sz w:val="28"/>
          <w:szCs w:val="28"/>
          <w:rtl/>
        </w:rPr>
        <w:t xml:space="preserve"> احت</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اج</w:t>
      </w:r>
      <w:r w:rsidRPr="000F4668">
        <w:rPr>
          <w:rFonts w:ascii="Calibri" w:eastAsia="Calibri" w:hAnsi="Calibri" w:cs="B Zar"/>
          <w:color w:val="000000" w:themeColor="text1"/>
          <w:sz w:val="28"/>
          <w:szCs w:val="28"/>
          <w:rtl/>
        </w:rPr>
        <w:t xml:space="preserve"> دارند</w:t>
      </w:r>
      <w:r w:rsidRPr="000F4668">
        <w:rPr>
          <w:rFonts w:ascii="Calibri" w:eastAsia="Calibri" w:hAnsi="Calibri" w:cs="B Zar"/>
          <w:color w:val="000000" w:themeColor="text1"/>
          <w:sz w:val="28"/>
          <w:szCs w:val="28"/>
        </w:rPr>
        <w:t>.</w:t>
      </w:r>
    </w:p>
    <w:p w:rsidR="00FB6C8B" w:rsidRPr="000F4668" w:rsidRDefault="00FB6C8B" w:rsidP="00FA0625">
      <w:pPr>
        <w:bidi/>
        <w:spacing w:after="200" w:line="276" w:lineRule="auto"/>
        <w:ind w:left="56" w:firstLine="90"/>
        <w:contextualSpacing/>
        <w:jc w:val="both"/>
        <w:rPr>
          <w:rFonts w:ascii="Calibri" w:eastAsia="Calibri" w:hAnsi="Calibri" w:cs="B Zar"/>
          <w:i/>
          <w:color w:val="000000" w:themeColor="text1"/>
          <w:sz w:val="28"/>
          <w:szCs w:val="28"/>
          <w:rtl/>
        </w:rPr>
      </w:pPr>
      <w:r w:rsidRPr="000F4668">
        <w:rPr>
          <w:rFonts w:ascii="Calibri" w:eastAsia="Calibri" w:hAnsi="Calibri" w:cs="B Zar" w:hint="eastAsia"/>
          <w:color w:val="000000" w:themeColor="text1"/>
          <w:sz w:val="28"/>
          <w:szCs w:val="28"/>
          <w:rtl/>
        </w:rPr>
        <w:t>سرما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ه</w:t>
      </w:r>
      <w:r w:rsidRPr="000F4668">
        <w:rPr>
          <w:rFonts w:ascii="Calibri" w:eastAsia="Calibri" w:hAnsi="Calibri" w:cs="B Zar"/>
          <w:color w:val="000000" w:themeColor="text1"/>
          <w:sz w:val="28"/>
          <w:szCs w:val="28"/>
          <w:rtl/>
        </w:rPr>
        <w:t xml:space="preserve"> فکر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در جهان معاصر برا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رقابت شهرها با </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کد</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گر</w:t>
      </w:r>
      <w:r w:rsidRPr="000F4668">
        <w:rPr>
          <w:rFonts w:ascii="Calibri" w:eastAsia="Calibri" w:hAnsi="Calibri" w:cs="B Zar"/>
          <w:color w:val="000000" w:themeColor="text1"/>
          <w:sz w:val="28"/>
          <w:szCs w:val="28"/>
          <w:rtl/>
        </w:rPr>
        <w:t xml:space="preserve"> </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ک</w:t>
      </w:r>
      <w:r w:rsidRPr="000F4668">
        <w:rPr>
          <w:rFonts w:ascii="Calibri" w:eastAsia="Calibri" w:hAnsi="Calibri" w:cs="B Zar"/>
          <w:color w:val="000000" w:themeColor="text1"/>
          <w:sz w:val="28"/>
          <w:szCs w:val="28"/>
          <w:rtl/>
        </w:rPr>
        <w:t xml:space="preserve"> عامل تع</w:t>
      </w:r>
      <w:r w:rsidRPr="000F4668">
        <w:rPr>
          <w:rFonts w:ascii="Calibri" w:eastAsia="Calibri" w:hAnsi="Calibri" w:cs="B Zar" w:hint="cs"/>
          <w:color w:val="000000" w:themeColor="text1"/>
          <w:sz w:val="28"/>
          <w:szCs w:val="28"/>
          <w:rtl/>
        </w:rPr>
        <w:t>یی</w:t>
      </w:r>
      <w:r w:rsidRPr="000F4668">
        <w:rPr>
          <w:rFonts w:ascii="Calibri" w:eastAsia="Calibri" w:hAnsi="Calibri" w:cs="B Zar" w:hint="eastAsia"/>
          <w:color w:val="000000" w:themeColor="text1"/>
          <w:sz w:val="28"/>
          <w:szCs w:val="28"/>
          <w:rtl/>
        </w:rPr>
        <w:t>ن</w:t>
      </w:r>
      <w:r w:rsidRPr="000F4668">
        <w:rPr>
          <w:rFonts w:ascii="Calibri" w:eastAsia="Calibri" w:hAnsi="Calibri" w:cs="B Zar"/>
          <w:color w:val="000000" w:themeColor="text1"/>
          <w:sz w:val="28"/>
          <w:szCs w:val="28"/>
          <w:rtl/>
        </w:rPr>
        <w:t xml:space="preserve"> کننده به حساب م</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آ</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د</w:t>
      </w:r>
      <w:r w:rsidRPr="000F4668">
        <w:rPr>
          <w:rFonts w:ascii="Calibri" w:eastAsia="Calibri" w:hAnsi="Calibri" w:cs="B Zar"/>
          <w:color w:val="000000" w:themeColor="text1"/>
          <w:sz w:val="28"/>
          <w:szCs w:val="28"/>
          <w:rtl/>
        </w:rPr>
        <w:t xml:space="preserve"> و به هم</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ن</w:t>
      </w:r>
      <w:r w:rsidRPr="000F4668">
        <w:rPr>
          <w:rFonts w:ascii="Calibri" w:eastAsia="Calibri" w:hAnsi="Calibri" w:cs="B Zar"/>
          <w:color w:val="000000" w:themeColor="text1"/>
          <w:sz w:val="28"/>
          <w:szCs w:val="28"/>
          <w:rtl/>
        </w:rPr>
        <w:t xml:space="preserve"> خاطر است که شهر هوشمند به تدر</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ج</w:t>
      </w:r>
      <w:r w:rsidRPr="000F4668">
        <w:rPr>
          <w:rFonts w:ascii="Calibri" w:eastAsia="Calibri" w:hAnsi="Calibri" w:cs="B Zar"/>
          <w:color w:val="000000" w:themeColor="text1"/>
          <w:sz w:val="28"/>
          <w:szCs w:val="28"/>
          <w:rtl/>
        </w:rPr>
        <w:t xml:space="preserve"> به عنوان </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ک</w:t>
      </w:r>
      <w:r w:rsidRPr="000F4668">
        <w:rPr>
          <w:rFonts w:ascii="Calibri" w:eastAsia="Calibri" w:hAnsi="Calibri" w:cs="B Zar"/>
          <w:color w:val="000000" w:themeColor="text1"/>
          <w:sz w:val="28"/>
          <w:szCs w:val="28"/>
          <w:rtl/>
        </w:rPr>
        <w:t xml:space="preserve"> مفهوم مهم و </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ک</w:t>
      </w:r>
      <w:r w:rsidRPr="000F4668">
        <w:rPr>
          <w:rFonts w:ascii="Calibri" w:eastAsia="Calibri" w:hAnsi="Calibri" w:cs="B Zar"/>
          <w:color w:val="000000" w:themeColor="text1"/>
          <w:sz w:val="28"/>
          <w:szCs w:val="28"/>
          <w:rtl/>
        </w:rPr>
        <w:t xml:space="preserve"> ابزار راهبرد</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در روند ضرورت‌ها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تول</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د</w:t>
      </w:r>
      <w:r w:rsidRPr="000F4668">
        <w:rPr>
          <w:rFonts w:ascii="Calibri" w:eastAsia="Calibri" w:hAnsi="Calibri" w:cs="B Zar"/>
          <w:color w:val="000000" w:themeColor="text1"/>
          <w:sz w:val="28"/>
          <w:szCs w:val="28"/>
          <w:rtl/>
        </w:rPr>
        <w:t xml:space="preserve"> مدرن شهر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مطرح شده است</w:t>
      </w:r>
      <w:r w:rsidRPr="000F4668">
        <w:rPr>
          <w:rFonts w:ascii="Calibri" w:eastAsia="Calibri" w:hAnsi="Calibri" w:cs="B Zar"/>
          <w:color w:val="000000" w:themeColor="text1"/>
          <w:sz w:val="28"/>
          <w:szCs w:val="28"/>
        </w:rPr>
        <w:t>.</w:t>
      </w:r>
    </w:p>
    <w:p w:rsidR="00FB6C8B" w:rsidRDefault="00FB6C8B" w:rsidP="00FA0625">
      <w:pPr>
        <w:bidi/>
        <w:spacing w:after="200" w:line="276" w:lineRule="auto"/>
        <w:ind w:left="56" w:firstLine="90"/>
        <w:contextualSpacing/>
        <w:jc w:val="both"/>
        <w:rPr>
          <w:rFonts w:ascii="Calibri" w:eastAsia="Calibri" w:hAnsi="Calibri" w:cs="B Zar"/>
          <w:color w:val="000000" w:themeColor="text1"/>
          <w:sz w:val="28"/>
          <w:szCs w:val="28"/>
          <w:rtl/>
        </w:rPr>
      </w:pPr>
      <w:r w:rsidRPr="000F4668">
        <w:rPr>
          <w:rFonts w:ascii="Calibri" w:eastAsia="Calibri" w:hAnsi="Calibri" w:cs="B Zar"/>
          <w:color w:val="000000" w:themeColor="text1"/>
          <w:sz w:val="28"/>
          <w:szCs w:val="28"/>
        </w:rPr>
        <w:t xml:space="preserve"> </w:t>
      </w:r>
      <w:r w:rsidRPr="000F4668">
        <w:rPr>
          <w:rFonts w:ascii="Calibri" w:eastAsia="Calibri" w:hAnsi="Calibri" w:cs="B Zar"/>
          <w:color w:val="000000" w:themeColor="text1"/>
          <w:sz w:val="28"/>
          <w:szCs w:val="28"/>
          <w:rtl/>
        </w:rPr>
        <w:t>شهر هوشمند مکان</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ممتاز برا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توسعه پا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دار</w:t>
      </w:r>
      <w:r w:rsidRPr="000F4668">
        <w:rPr>
          <w:rFonts w:ascii="Calibri" w:eastAsia="Calibri" w:hAnsi="Calibri" w:cs="B Zar"/>
          <w:color w:val="000000" w:themeColor="text1"/>
          <w:sz w:val="28"/>
          <w:szCs w:val="28"/>
          <w:rtl/>
        </w:rPr>
        <w:t xml:space="preserve"> اقتصاد</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w:t>
      </w:r>
      <w:r w:rsidRPr="000F4668">
        <w:rPr>
          <w:rFonts w:ascii="Calibri" w:eastAsia="Calibri" w:hAnsi="Calibri" w:cs="B Zar"/>
          <w:color w:val="000000" w:themeColor="text1"/>
          <w:sz w:val="28"/>
          <w:szCs w:val="28"/>
          <w:rtl/>
        </w:rPr>
        <w:t xml:space="preserve"> صنعت</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و ... بوده که در آن به مسائل</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مانند تراف</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ک،</w:t>
      </w:r>
      <w:r w:rsidRPr="000F4668">
        <w:rPr>
          <w:rFonts w:ascii="Calibri" w:eastAsia="Calibri" w:hAnsi="Calibri" w:cs="B Zar"/>
          <w:color w:val="000000" w:themeColor="text1"/>
          <w:sz w:val="28"/>
          <w:szCs w:val="28"/>
          <w:rtl/>
        </w:rPr>
        <w:t xml:space="preserve"> مصرف انرژ</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w:t>
      </w:r>
      <w:r w:rsidRPr="000F4668">
        <w:rPr>
          <w:rFonts w:ascii="Calibri" w:eastAsia="Calibri" w:hAnsi="Calibri" w:cs="B Zar"/>
          <w:color w:val="000000" w:themeColor="text1"/>
          <w:sz w:val="28"/>
          <w:szCs w:val="28"/>
          <w:rtl/>
        </w:rPr>
        <w:t xml:space="preserve"> آلودگ</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w:t>
      </w:r>
      <w:r w:rsidRPr="000F4668">
        <w:rPr>
          <w:rFonts w:ascii="Calibri" w:eastAsia="Calibri" w:hAnsi="Calibri" w:cs="B Zar"/>
          <w:color w:val="000000" w:themeColor="text1"/>
          <w:sz w:val="28"/>
          <w:szCs w:val="28"/>
          <w:rtl/>
        </w:rPr>
        <w:t xml:space="preserve"> تخر</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ب</w:t>
      </w:r>
      <w:r w:rsidRPr="000F4668">
        <w:rPr>
          <w:rFonts w:ascii="Calibri" w:eastAsia="Calibri" w:hAnsi="Calibri" w:cs="B Zar"/>
          <w:color w:val="000000" w:themeColor="text1"/>
          <w:sz w:val="28"/>
          <w:szCs w:val="28"/>
          <w:rtl/>
        </w:rPr>
        <w:t xml:space="preserve"> سرزم</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ن،</w:t>
      </w:r>
      <w:r w:rsidRPr="000F4668">
        <w:rPr>
          <w:rFonts w:ascii="Calibri" w:eastAsia="Calibri" w:hAnsi="Calibri" w:cs="B Zar"/>
          <w:color w:val="000000" w:themeColor="text1"/>
          <w:sz w:val="28"/>
          <w:szCs w:val="28"/>
          <w:rtl/>
        </w:rPr>
        <w:t xml:space="preserve"> بروز رسان</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و به</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نه‌ساز</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ز</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رساخت‌ها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شهر</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w:t>
      </w:r>
      <w:r w:rsidRPr="000F4668">
        <w:rPr>
          <w:rFonts w:ascii="Calibri" w:eastAsia="Calibri" w:hAnsi="Calibri" w:cs="B Zar"/>
          <w:color w:val="000000" w:themeColor="text1"/>
          <w:sz w:val="28"/>
          <w:szCs w:val="28"/>
          <w:rtl/>
        </w:rPr>
        <w:t xml:space="preserve"> بهبود ک</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ف</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ت</w:t>
      </w:r>
      <w:r w:rsidRPr="000F4668">
        <w:rPr>
          <w:rFonts w:ascii="Calibri" w:eastAsia="Calibri" w:hAnsi="Calibri" w:cs="B Zar"/>
          <w:color w:val="000000" w:themeColor="text1"/>
          <w:sz w:val="28"/>
          <w:szCs w:val="28"/>
          <w:rtl/>
        </w:rPr>
        <w:t xml:space="preserve"> زندگ</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و ... از طر</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ق</w:t>
      </w:r>
      <w:r w:rsidRPr="000F4668">
        <w:rPr>
          <w:rFonts w:ascii="Calibri" w:eastAsia="Calibri" w:hAnsi="Calibri" w:cs="B Zar"/>
          <w:color w:val="000000" w:themeColor="text1"/>
          <w:sz w:val="28"/>
          <w:szCs w:val="28"/>
          <w:rtl/>
        </w:rPr>
        <w:t xml:space="preserve"> </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ک</w:t>
      </w:r>
      <w:r w:rsidRPr="000F4668">
        <w:rPr>
          <w:rFonts w:ascii="Calibri" w:eastAsia="Calibri" w:hAnsi="Calibri" w:cs="B Zar"/>
          <w:color w:val="000000" w:themeColor="text1"/>
          <w:sz w:val="28"/>
          <w:szCs w:val="28"/>
          <w:rtl/>
        </w:rPr>
        <w:t xml:space="preserve"> رو</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کرد</w:t>
      </w:r>
      <w:r w:rsidRPr="000F4668">
        <w:rPr>
          <w:rFonts w:ascii="Calibri" w:eastAsia="Calibri" w:hAnsi="Calibri" w:cs="B Zar"/>
          <w:color w:val="000000" w:themeColor="text1"/>
          <w:sz w:val="28"/>
          <w:szCs w:val="28"/>
          <w:rtl/>
        </w:rPr>
        <w:t xml:space="preserve"> نوآورانه و س</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ستمات</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ک،</w:t>
      </w:r>
      <w:r w:rsidRPr="000F4668">
        <w:rPr>
          <w:rFonts w:ascii="Calibri" w:eastAsia="Calibri" w:hAnsi="Calibri" w:cs="B Zar"/>
          <w:color w:val="000000" w:themeColor="text1"/>
          <w:sz w:val="28"/>
          <w:szCs w:val="28"/>
          <w:rtl/>
        </w:rPr>
        <w:t xml:space="preserve"> بر اساس ارتباط </w:t>
      </w:r>
      <w:r w:rsidRPr="000F4668">
        <w:rPr>
          <w:rFonts w:ascii="Calibri" w:eastAsia="Calibri" w:hAnsi="Calibri" w:cs="B Zar" w:hint="eastAsia"/>
          <w:color w:val="000000" w:themeColor="text1"/>
          <w:sz w:val="28"/>
          <w:szCs w:val="28"/>
          <w:rtl/>
        </w:rPr>
        <w:t>و</w:t>
      </w:r>
      <w:r w:rsidRPr="000F4668">
        <w:rPr>
          <w:rFonts w:ascii="Calibri" w:eastAsia="Calibri" w:hAnsi="Calibri" w:cs="B Zar"/>
          <w:color w:val="000000" w:themeColor="text1"/>
          <w:sz w:val="28"/>
          <w:szCs w:val="28"/>
          <w:rtl/>
        </w:rPr>
        <w:t xml:space="preserve"> تبادل اطلاعات با هدف به</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نه‌ساز</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فرآ</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ندها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مد</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ر</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ت</w:t>
      </w:r>
      <w:r w:rsidRPr="000F4668">
        <w:rPr>
          <w:rFonts w:ascii="Calibri" w:eastAsia="Calibri" w:hAnsi="Calibri" w:cs="B Zar"/>
          <w:color w:val="000000" w:themeColor="text1"/>
          <w:sz w:val="28"/>
          <w:szCs w:val="28"/>
          <w:rtl/>
        </w:rPr>
        <w:t xml:space="preserve"> شهر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پرداخته م</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شود</w:t>
      </w:r>
      <w:r w:rsidRPr="000F4668">
        <w:rPr>
          <w:rFonts w:ascii="Calibri" w:eastAsia="Calibri" w:hAnsi="Calibri" w:cs="B Zar"/>
          <w:color w:val="000000" w:themeColor="text1"/>
          <w:sz w:val="28"/>
          <w:szCs w:val="28"/>
        </w:rPr>
        <w:t>.</w:t>
      </w:r>
    </w:p>
    <w:p w:rsidR="00FB6C8B" w:rsidRPr="00924477" w:rsidRDefault="003E3911" w:rsidP="00FA0625">
      <w:pPr>
        <w:tabs>
          <w:tab w:val="right" w:pos="506"/>
        </w:tabs>
        <w:bidi/>
        <w:spacing w:after="200" w:line="276" w:lineRule="auto"/>
        <w:contextualSpacing/>
        <w:jc w:val="both"/>
        <w:rPr>
          <w:rFonts w:ascii="Calibri" w:eastAsia="Calibri" w:hAnsi="Calibri" w:cs="B Zar"/>
          <w:b/>
          <w:bCs/>
          <w:i/>
          <w:color w:val="000000" w:themeColor="text1"/>
          <w:sz w:val="24"/>
          <w:szCs w:val="24"/>
          <w:rtl/>
        </w:rPr>
      </w:pPr>
      <w:r>
        <w:rPr>
          <w:rFonts w:ascii="Calibri" w:eastAsia="Calibri" w:hAnsi="Calibri" w:cs="B Zar" w:hint="cs"/>
          <w:b/>
          <w:bCs/>
          <w:color w:val="000000" w:themeColor="text1"/>
          <w:sz w:val="24"/>
          <w:szCs w:val="24"/>
          <w:rtl/>
        </w:rPr>
        <w:t>8</w:t>
      </w:r>
      <w:r w:rsidR="002B3E46">
        <w:rPr>
          <w:rFonts w:ascii="Calibri" w:eastAsia="Calibri" w:hAnsi="Calibri" w:cs="B Zar" w:hint="cs"/>
          <w:b/>
          <w:bCs/>
          <w:color w:val="000000" w:themeColor="text1"/>
          <w:sz w:val="24"/>
          <w:szCs w:val="24"/>
          <w:rtl/>
        </w:rPr>
        <w:t>-6-</w:t>
      </w:r>
      <w:r w:rsidR="00FB6C8B" w:rsidRPr="00924477">
        <w:rPr>
          <w:rFonts w:ascii="Calibri" w:eastAsia="Calibri" w:hAnsi="Calibri" w:cs="B Zar"/>
          <w:b/>
          <w:bCs/>
          <w:color w:val="000000" w:themeColor="text1"/>
          <w:sz w:val="24"/>
          <w:szCs w:val="24"/>
          <w:rtl/>
        </w:rPr>
        <w:t>حکمران</w:t>
      </w:r>
      <w:r w:rsidR="00FB6C8B" w:rsidRPr="00924477">
        <w:rPr>
          <w:rFonts w:ascii="Calibri" w:eastAsia="Calibri" w:hAnsi="Calibri" w:cs="B Zar" w:hint="cs"/>
          <w:b/>
          <w:bCs/>
          <w:color w:val="000000" w:themeColor="text1"/>
          <w:sz w:val="24"/>
          <w:szCs w:val="24"/>
          <w:rtl/>
        </w:rPr>
        <w:t>ی</w:t>
      </w:r>
      <w:r w:rsidR="00FB6C8B" w:rsidRPr="00924477">
        <w:rPr>
          <w:rFonts w:ascii="Calibri" w:eastAsia="Calibri" w:hAnsi="Calibri" w:cs="B Zar"/>
          <w:b/>
          <w:bCs/>
          <w:color w:val="000000" w:themeColor="text1"/>
          <w:sz w:val="24"/>
          <w:szCs w:val="24"/>
          <w:rtl/>
        </w:rPr>
        <w:t xml:space="preserve"> مطلوب و بهره ور</w:t>
      </w:r>
    </w:p>
    <w:p w:rsidR="00FB6C8B" w:rsidRPr="000F4668" w:rsidRDefault="00FB6C8B" w:rsidP="00FA0625">
      <w:pPr>
        <w:tabs>
          <w:tab w:val="left" w:pos="365"/>
        </w:tabs>
        <w:bidi/>
        <w:jc w:val="both"/>
        <w:rPr>
          <w:rFonts w:ascii="Calibri" w:eastAsia="Calibri" w:hAnsi="Calibri" w:cs="B Zar"/>
          <w:i/>
          <w:color w:val="000000" w:themeColor="text1"/>
          <w:sz w:val="28"/>
          <w:szCs w:val="28"/>
          <w:rtl/>
        </w:rPr>
      </w:pPr>
      <w:r w:rsidRPr="000F4668">
        <w:rPr>
          <w:rFonts w:ascii="Calibri" w:eastAsia="Calibri" w:hAnsi="Calibri" w:cs="B Zar"/>
          <w:color w:val="000000" w:themeColor="text1"/>
          <w:sz w:val="28"/>
          <w:szCs w:val="28"/>
          <w:rtl/>
        </w:rPr>
        <w:t>مشخصه ها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حکمران</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مطلوب عبارتند از :            </w:t>
      </w:r>
    </w:p>
    <w:p w:rsidR="00FB6C8B" w:rsidRPr="000F4668" w:rsidRDefault="00FB6C8B" w:rsidP="00C9559C">
      <w:pPr>
        <w:tabs>
          <w:tab w:val="left" w:pos="365"/>
        </w:tabs>
        <w:bidi/>
        <w:spacing w:line="240" w:lineRule="auto"/>
        <w:jc w:val="both"/>
        <w:rPr>
          <w:rFonts w:ascii="Calibri" w:eastAsia="Calibri" w:hAnsi="Calibri" w:cs="B Zar"/>
          <w:i/>
          <w:color w:val="000000" w:themeColor="text1"/>
          <w:sz w:val="28"/>
          <w:szCs w:val="28"/>
          <w:rtl/>
        </w:rPr>
      </w:pPr>
      <w:r w:rsidRPr="000F4668">
        <w:rPr>
          <w:rFonts w:ascii="Calibri" w:eastAsia="Calibri" w:hAnsi="Calibri" w:cs="B Zar"/>
          <w:color w:val="000000" w:themeColor="text1"/>
          <w:sz w:val="28"/>
          <w:szCs w:val="28"/>
          <w:rtl/>
        </w:rPr>
        <w:t>مشارکت</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بودن : مشارکت همه افراد که از </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ک</w:t>
      </w:r>
      <w:r w:rsidRPr="000F4668">
        <w:rPr>
          <w:rFonts w:ascii="Calibri" w:eastAsia="Calibri" w:hAnsi="Calibri" w:cs="B Zar"/>
          <w:color w:val="000000" w:themeColor="text1"/>
          <w:sz w:val="28"/>
          <w:szCs w:val="28"/>
          <w:rtl/>
        </w:rPr>
        <w:t xml:space="preserve"> سو  مبتن</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بر آزاد</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ب</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ان</w:t>
      </w:r>
      <w:r w:rsidRPr="000F4668">
        <w:rPr>
          <w:rFonts w:ascii="Calibri" w:eastAsia="Calibri" w:hAnsi="Calibri" w:cs="B Zar"/>
          <w:color w:val="000000" w:themeColor="text1"/>
          <w:sz w:val="28"/>
          <w:szCs w:val="28"/>
          <w:rtl/>
        </w:rPr>
        <w:t xml:space="preserve"> و آزاد</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تجمعات مسالمت آم</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ز</w:t>
      </w:r>
      <w:r w:rsidRPr="000F4668">
        <w:rPr>
          <w:rFonts w:ascii="Calibri" w:eastAsia="Calibri" w:hAnsi="Calibri" w:cs="B Zar"/>
          <w:color w:val="000000" w:themeColor="text1"/>
          <w:sz w:val="28"/>
          <w:szCs w:val="28"/>
          <w:rtl/>
        </w:rPr>
        <w:t xml:space="preserve"> بوده و از سو</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د</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گر</w:t>
      </w:r>
      <w:r w:rsidRPr="000F4668">
        <w:rPr>
          <w:rFonts w:ascii="Calibri" w:eastAsia="Calibri" w:hAnsi="Calibri" w:cs="B Zar"/>
          <w:color w:val="000000" w:themeColor="text1"/>
          <w:sz w:val="28"/>
          <w:szCs w:val="28"/>
          <w:rtl/>
        </w:rPr>
        <w:t xml:space="preserve"> ن</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از</w:t>
      </w:r>
      <w:r w:rsidRPr="000F4668">
        <w:rPr>
          <w:rFonts w:ascii="Calibri" w:eastAsia="Calibri" w:hAnsi="Calibri" w:cs="B Zar"/>
          <w:color w:val="000000" w:themeColor="text1"/>
          <w:sz w:val="28"/>
          <w:szCs w:val="28"/>
          <w:rtl/>
        </w:rPr>
        <w:t xml:space="preserve"> به آموزش و پرورش شهروندان دارد </w:t>
      </w:r>
    </w:p>
    <w:p w:rsidR="00FB6C8B" w:rsidRPr="000F4668" w:rsidRDefault="00FB6C8B" w:rsidP="00C9559C">
      <w:pPr>
        <w:tabs>
          <w:tab w:val="left" w:pos="365"/>
        </w:tabs>
        <w:bidi/>
        <w:spacing w:line="240" w:lineRule="auto"/>
        <w:jc w:val="both"/>
        <w:rPr>
          <w:rFonts w:ascii="Calibri" w:eastAsia="Calibri" w:hAnsi="Calibri" w:cs="B Zar"/>
          <w:i/>
          <w:color w:val="000000" w:themeColor="text1"/>
          <w:sz w:val="28"/>
          <w:szCs w:val="28"/>
          <w:rtl/>
        </w:rPr>
      </w:pPr>
      <w:r w:rsidRPr="000F4668">
        <w:rPr>
          <w:rFonts w:ascii="Calibri" w:eastAsia="Calibri" w:hAnsi="Calibri" w:cs="B Zar"/>
          <w:color w:val="000000" w:themeColor="text1"/>
          <w:sz w:val="28"/>
          <w:szCs w:val="28"/>
          <w:rtl/>
        </w:rPr>
        <w:t>حاکم</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ت</w:t>
      </w:r>
      <w:r w:rsidRPr="000F4668">
        <w:rPr>
          <w:rFonts w:ascii="Calibri" w:eastAsia="Calibri" w:hAnsi="Calibri" w:cs="B Zar"/>
          <w:color w:val="000000" w:themeColor="text1"/>
          <w:sz w:val="28"/>
          <w:szCs w:val="28"/>
          <w:rtl/>
        </w:rPr>
        <w:t xml:space="preserve"> قانون : « حاکم</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ت</w:t>
      </w:r>
      <w:r w:rsidRPr="000F4668">
        <w:rPr>
          <w:rFonts w:ascii="Calibri" w:eastAsia="Calibri" w:hAnsi="Calibri" w:cs="B Zar"/>
          <w:color w:val="000000" w:themeColor="text1"/>
          <w:sz w:val="28"/>
          <w:szCs w:val="28"/>
          <w:rtl/>
        </w:rPr>
        <w:t xml:space="preserve"> قانون» در مقابل « حاکم</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ت</w:t>
      </w:r>
      <w:r w:rsidRPr="000F4668">
        <w:rPr>
          <w:rFonts w:ascii="Calibri" w:eastAsia="Calibri" w:hAnsi="Calibri" w:cs="B Zar"/>
          <w:color w:val="000000" w:themeColor="text1"/>
          <w:sz w:val="28"/>
          <w:szCs w:val="28"/>
          <w:rtl/>
        </w:rPr>
        <w:t xml:space="preserve"> افراد » قرار م</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گ</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رد</w:t>
      </w:r>
      <w:r w:rsidRPr="000F4668">
        <w:rPr>
          <w:rFonts w:ascii="Calibri" w:eastAsia="Calibri" w:hAnsi="Calibri" w:cs="B Zar"/>
          <w:color w:val="000000" w:themeColor="text1"/>
          <w:sz w:val="28"/>
          <w:szCs w:val="28"/>
          <w:rtl/>
        </w:rPr>
        <w:t xml:space="preserve">. </w:t>
      </w:r>
    </w:p>
    <w:p w:rsidR="00FB6C8B" w:rsidRPr="000F4668" w:rsidRDefault="00FB6C8B" w:rsidP="00C9559C">
      <w:pPr>
        <w:tabs>
          <w:tab w:val="left" w:pos="365"/>
        </w:tabs>
        <w:bidi/>
        <w:spacing w:line="240" w:lineRule="auto"/>
        <w:jc w:val="both"/>
        <w:rPr>
          <w:rFonts w:ascii="Calibri" w:eastAsia="Calibri" w:hAnsi="Calibri" w:cs="B Zar"/>
          <w:i/>
          <w:color w:val="000000" w:themeColor="text1"/>
          <w:sz w:val="28"/>
          <w:szCs w:val="28"/>
          <w:rtl/>
        </w:rPr>
      </w:pPr>
      <w:r w:rsidRPr="000F4668">
        <w:rPr>
          <w:rFonts w:ascii="Calibri" w:eastAsia="Calibri" w:hAnsi="Calibri" w:cs="B Zar"/>
          <w:color w:val="000000" w:themeColor="text1"/>
          <w:sz w:val="28"/>
          <w:szCs w:val="28"/>
          <w:rtl/>
        </w:rPr>
        <w:t>شفاف</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ت</w:t>
      </w:r>
      <w:r w:rsidRPr="000F4668">
        <w:rPr>
          <w:rFonts w:ascii="Calibri" w:eastAsia="Calibri" w:hAnsi="Calibri" w:cs="B Zar"/>
          <w:color w:val="000000" w:themeColor="text1"/>
          <w:sz w:val="28"/>
          <w:szCs w:val="28"/>
          <w:rtl/>
        </w:rPr>
        <w:t xml:space="preserve"> : شفاف</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ت</w:t>
      </w:r>
      <w:r w:rsidRPr="000F4668">
        <w:rPr>
          <w:rFonts w:ascii="Calibri" w:eastAsia="Calibri" w:hAnsi="Calibri" w:cs="B Zar"/>
          <w:color w:val="000000" w:themeColor="text1"/>
          <w:sz w:val="28"/>
          <w:szCs w:val="28"/>
          <w:rtl/>
        </w:rPr>
        <w:t xml:space="preserve"> مبتن</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بر جر</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ان</w:t>
      </w:r>
      <w:r w:rsidRPr="000F4668">
        <w:rPr>
          <w:rFonts w:ascii="Calibri" w:eastAsia="Calibri" w:hAnsi="Calibri" w:cs="B Zar"/>
          <w:color w:val="000000" w:themeColor="text1"/>
          <w:sz w:val="28"/>
          <w:szCs w:val="28"/>
          <w:rtl/>
        </w:rPr>
        <w:t xml:space="preserve"> آزاد اطلاعات است . تصم</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م</w:t>
      </w:r>
      <w:r w:rsidRPr="000F4668">
        <w:rPr>
          <w:rFonts w:ascii="Calibri" w:eastAsia="Calibri" w:hAnsi="Calibri" w:cs="B Zar"/>
          <w:color w:val="000000" w:themeColor="text1"/>
          <w:sz w:val="28"/>
          <w:szCs w:val="28"/>
          <w:rtl/>
        </w:rPr>
        <w:t xml:space="preserve"> گ</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ر</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ها</w:t>
      </w:r>
      <w:r w:rsidRPr="000F4668">
        <w:rPr>
          <w:rFonts w:ascii="Calibri" w:eastAsia="Calibri" w:hAnsi="Calibri" w:cs="B Zar"/>
          <w:color w:val="000000" w:themeColor="text1"/>
          <w:sz w:val="28"/>
          <w:szCs w:val="28"/>
          <w:rtl/>
        </w:rPr>
        <w:t xml:space="preserve"> با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د</w:t>
      </w:r>
      <w:r w:rsidRPr="000F4668">
        <w:rPr>
          <w:rFonts w:ascii="Calibri" w:eastAsia="Calibri" w:hAnsi="Calibri" w:cs="B Zar"/>
          <w:color w:val="000000" w:themeColor="text1"/>
          <w:sz w:val="28"/>
          <w:szCs w:val="28"/>
          <w:rtl/>
        </w:rPr>
        <w:t xml:space="preserve"> به طور آزادانه و شفاف در اخت</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ار</w:t>
      </w:r>
      <w:r w:rsidRPr="000F4668">
        <w:rPr>
          <w:rFonts w:ascii="Calibri" w:eastAsia="Calibri" w:hAnsi="Calibri" w:cs="B Zar"/>
          <w:color w:val="000000" w:themeColor="text1"/>
          <w:sz w:val="28"/>
          <w:szCs w:val="28"/>
          <w:rtl/>
        </w:rPr>
        <w:t xml:space="preserve"> کسان</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باشند که از آنها متاثر م</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شوند.</w:t>
      </w:r>
    </w:p>
    <w:p w:rsidR="00FB6C8B" w:rsidRPr="000F4668" w:rsidRDefault="00FB6C8B" w:rsidP="00C9559C">
      <w:pPr>
        <w:tabs>
          <w:tab w:val="left" w:pos="365"/>
        </w:tabs>
        <w:bidi/>
        <w:spacing w:line="240" w:lineRule="auto"/>
        <w:jc w:val="both"/>
        <w:rPr>
          <w:rFonts w:ascii="Calibri" w:eastAsia="Calibri" w:hAnsi="Calibri" w:cs="B Zar"/>
          <w:i/>
          <w:color w:val="000000" w:themeColor="text1"/>
          <w:sz w:val="28"/>
          <w:szCs w:val="28"/>
          <w:rtl/>
        </w:rPr>
      </w:pPr>
      <w:r w:rsidRPr="000F4668">
        <w:rPr>
          <w:rFonts w:ascii="Calibri" w:eastAsia="Calibri" w:hAnsi="Calibri" w:cs="B Zar"/>
          <w:color w:val="000000" w:themeColor="text1"/>
          <w:sz w:val="28"/>
          <w:szCs w:val="28"/>
          <w:rtl/>
        </w:rPr>
        <w:lastRenderedPageBreak/>
        <w:t xml:space="preserve">   پاسخگو</w:t>
      </w:r>
      <w:r w:rsidRPr="000F4668">
        <w:rPr>
          <w:rFonts w:ascii="Calibri" w:eastAsia="Calibri" w:hAnsi="Calibri" w:cs="B Zar" w:hint="cs"/>
          <w:color w:val="000000" w:themeColor="text1"/>
          <w:sz w:val="28"/>
          <w:szCs w:val="28"/>
          <w:rtl/>
        </w:rPr>
        <w:t>یی</w:t>
      </w:r>
      <w:r w:rsidRPr="000F4668">
        <w:rPr>
          <w:rFonts w:ascii="Calibri" w:eastAsia="Calibri" w:hAnsi="Calibri" w:cs="B Zar"/>
          <w:color w:val="000000" w:themeColor="text1"/>
          <w:sz w:val="28"/>
          <w:szCs w:val="28"/>
          <w:rtl/>
        </w:rPr>
        <w:t>: تصم</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م</w:t>
      </w:r>
      <w:r w:rsidRPr="000F4668">
        <w:rPr>
          <w:rFonts w:ascii="Calibri" w:eastAsia="Calibri" w:hAnsi="Calibri" w:cs="B Zar"/>
          <w:color w:val="000000" w:themeColor="text1"/>
          <w:sz w:val="28"/>
          <w:szCs w:val="28"/>
          <w:rtl/>
        </w:rPr>
        <w:t xml:space="preserve"> سازان و مجر</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ان</w:t>
      </w:r>
      <w:r w:rsidRPr="000F4668">
        <w:rPr>
          <w:rFonts w:ascii="Calibri" w:eastAsia="Calibri" w:hAnsi="Calibri" w:cs="B Zar"/>
          <w:color w:val="000000" w:themeColor="text1"/>
          <w:sz w:val="28"/>
          <w:szCs w:val="28"/>
          <w:rtl/>
        </w:rPr>
        <w:t xml:space="preserve"> در نهادها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دولت</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w:t>
      </w:r>
      <w:r w:rsidRPr="000F4668">
        <w:rPr>
          <w:rFonts w:ascii="Calibri" w:eastAsia="Calibri" w:hAnsi="Calibri" w:cs="B Zar" w:hint="cs"/>
          <w:color w:val="000000" w:themeColor="text1"/>
          <w:sz w:val="28"/>
          <w:szCs w:val="28"/>
          <w:rtl/>
        </w:rPr>
        <w:t xml:space="preserve">، عمومی </w:t>
      </w:r>
      <w:r w:rsidRPr="000F4668">
        <w:rPr>
          <w:rFonts w:ascii="Calibri" w:eastAsia="Calibri" w:hAnsi="Calibri" w:cs="B Zar"/>
          <w:color w:val="000000" w:themeColor="text1"/>
          <w:sz w:val="28"/>
          <w:szCs w:val="28"/>
          <w:rtl/>
        </w:rPr>
        <w:t>و خصوص</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وسازمانها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جامعه مدن</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با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د</w:t>
      </w:r>
      <w:r w:rsidRPr="000F4668">
        <w:rPr>
          <w:rFonts w:ascii="Calibri" w:eastAsia="Calibri" w:hAnsi="Calibri" w:cs="B Zar"/>
          <w:color w:val="000000" w:themeColor="text1"/>
          <w:sz w:val="28"/>
          <w:szCs w:val="28"/>
          <w:rtl/>
        </w:rPr>
        <w:t xml:space="preserve"> در مقابل افکار عموم</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پاسخگو باشند .</w:t>
      </w:r>
    </w:p>
    <w:p w:rsidR="00FB6C8B" w:rsidRPr="000F4668" w:rsidRDefault="00FB6C8B" w:rsidP="002F0258">
      <w:pPr>
        <w:tabs>
          <w:tab w:val="left" w:pos="365"/>
        </w:tabs>
        <w:bidi/>
        <w:spacing w:line="240" w:lineRule="auto"/>
        <w:jc w:val="both"/>
        <w:rPr>
          <w:rFonts w:ascii="Calibri" w:eastAsia="Calibri" w:hAnsi="Calibri" w:cs="B Zar"/>
          <w:i/>
          <w:color w:val="000000" w:themeColor="text1"/>
          <w:sz w:val="28"/>
          <w:szCs w:val="28"/>
          <w:rtl/>
        </w:rPr>
      </w:pPr>
      <w:r w:rsidRPr="000F4668">
        <w:rPr>
          <w:rFonts w:ascii="Calibri" w:eastAsia="Calibri" w:hAnsi="Calibri" w:cs="B Zar"/>
          <w:color w:val="000000" w:themeColor="text1"/>
          <w:sz w:val="28"/>
          <w:szCs w:val="28"/>
          <w:rtl/>
        </w:rPr>
        <w:t>بهره ور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و عملکرد موثر : فرآ</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ندها</w:t>
      </w:r>
      <w:r w:rsidRPr="000F4668">
        <w:rPr>
          <w:rFonts w:ascii="Calibri" w:eastAsia="Calibri" w:hAnsi="Calibri" w:cs="B Zar"/>
          <w:color w:val="000000" w:themeColor="text1"/>
          <w:sz w:val="28"/>
          <w:szCs w:val="28"/>
          <w:rtl/>
        </w:rPr>
        <w:t xml:space="preserve"> و نهادها با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د</w:t>
      </w:r>
      <w:r w:rsidRPr="000F4668">
        <w:rPr>
          <w:rFonts w:ascii="Calibri" w:eastAsia="Calibri" w:hAnsi="Calibri" w:cs="B Zar"/>
          <w:color w:val="000000" w:themeColor="text1"/>
          <w:sz w:val="28"/>
          <w:szCs w:val="28"/>
          <w:rtl/>
        </w:rPr>
        <w:t xml:space="preserve"> به گونه 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طراح</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شوند که اهداف مورد نظر </w:t>
      </w:r>
      <w:r w:rsidR="002F0258">
        <w:rPr>
          <w:rFonts w:ascii="Calibri" w:eastAsia="Calibri" w:hAnsi="Calibri" w:cs="B Zar" w:hint="cs"/>
          <w:color w:val="000000" w:themeColor="text1"/>
          <w:sz w:val="28"/>
          <w:szCs w:val="28"/>
          <w:rtl/>
        </w:rPr>
        <w:t>با</w:t>
      </w:r>
      <w:r w:rsidRPr="000F4668">
        <w:rPr>
          <w:rFonts w:ascii="Calibri" w:eastAsia="Calibri" w:hAnsi="Calibri" w:cs="B Zar"/>
          <w:color w:val="000000" w:themeColor="text1"/>
          <w:sz w:val="28"/>
          <w:szCs w:val="28"/>
          <w:rtl/>
        </w:rPr>
        <w:t xml:space="preserve"> بهتر</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ن</w:t>
      </w:r>
      <w:r w:rsidRPr="000F4668">
        <w:rPr>
          <w:rFonts w:ascii="Calibri" w:eastAsia="Calibri" w:hAnsi="Calibri" w:cs="B Zar"/>
          <w:color w:val="000000" w:themeColor="text1"/>
          <w:sz w:val="28"/>
          <w:szCs w:val="28"/>
          <w:rtl/>
        </w:rPr>
        <w:t xml:space="preserve"> استفاده از منابع جامعه ممکن </w:t>
      </w:r>
      <w:r w:rsidR="002F0258">
        <w:rPr>
          <w:rFonts w:ascii="Calibri" w:eastAsia="Calibri" w:hAnsi="Calibri" w:cs="B Zar" w:hint="cs"/>
          <w:color w:val="000000" w:themeColor="text1"/>
          <w:sz w:val="28"/>
          <w:szCs w:val="28"/>
          <w:rtl/>
        </w:rPr>
        <w:t>گ</w:t>
      </w:r>
      <w:r w:rsidRPr="000F4668">
        <w:rPr>
          <w:rFonts w:ascii="Calibri" w:eastAsia="Calibri" w:hAnsi="Calibri" w:cs="B Zar"/>
          <w:color w:val="000000" w:themeColor="text1"/>
          <w:sz w:val="28"/>
          <w:szCs w:val="28"/>
          <w:rtl/>
        </w:rPr>
        <w:t>ردد.</w:t>
      </w:r>
    </w:p>
    <w:p w:rsidR="00FB6C8B" w:rsidRPr="000F4668" w:rsidRDefault="00FB6C8B" w:rsidP="00C9559C">
      <w:pPr>
        <w:tabs>
          <w:tab w:val="left" w:pos="365"/>
        </w:tabs>
        <w:bidi/>
        <w:spacing w:line="240" w:lineRule="auto"/>
        <w:jc w:val="both"/>
        <w:rPr>
          <w:rFonts w:ascii="Calibri" w:eastAsia="Calibri" w:hAnsi="Calibri" w:cs="B Zar"/>
          <w:i/>
          <w:color w:val="000000" w:themeColor="text1"/>
          <w:sz w:val="28"/>
          <w:szCs w:val="28"/>
          <w:rtl/>
        </w:rPr>
      </w:pPr>
      <w:r w:rsidRPr="000F4668">
        <w:rPr>
          <w:rFonts w:ascii="Calibri" w:eastAsia="Calibri" w:hAnsi="Calibri" w:cs="B Zar"/>
          <w:color w:val="000000" w:themeColor="text1"/>
          <w:sz w:val="28"/>
          <w:szCs w:val="28"/>
          <w:rtl/>
        </w:rPr>
        <w:t>توسعه با نگرش استراتژ</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ک</w:t>
      </w:r>
      <w:r w:rsidRPr="000F4668">
        <w:rPr>
          <w:rFonts w:ascii="Calibri" w:eastAsia="Calibri" w:hAnsi="Calibri" w:cs="B Zar"/>
          <w:color w:val="000000" w:themeColor="text1"/>
          <w:sz w:val="28"/>
          <w:szCs w:val="28"/>
          <w:rtl/>
        </w:rPr>
        <w:t xml:space="preserve"> : رهبران مد</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ران</w:t>
      </w:r>
      <w:r w:rsidRPr="000F4668">
        <w:rPr>
          <w:rFonts w:ascii="Calibri" w:eastAsia="Calibri" w:hAnsi="Calibri" w:cs="B Zar"/>
          <w:color w:val="000000" w:themeColor="text1"/>
          <w:sz w:val="28"/>
          <w:szCs w:val="28"/>
          <w:rtl/>
        </w:rPr>
        <w:t xml:space="preserve"> و افکار عموم</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با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د</w:t>
      </w:r>
      <w:r w:rsidRPr="000F4668">
        <w:rPr>
          <w:rFonts w:ascii="Calibri" w:eastAsia="Calibri" w:hAnsi="Calibri" w:cs="B Zar"/>
          <w:color w:val="000000" w:themeColor="text1"/>
          <w:sz w:val="28"/>
          <w:szCs w:val="28"/>
          <w:rtl/>
        </w:rPr>
        <w:t xml:space="preserve"> د</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دگاه</w:t>
      </w:r>
      <w:r w:rsidRPr="000F4668">
        <w:rPr>
          <w:rFonts w:ascii="Calibri" w:eastAsia="Calibri" w:hAnsi="Calibri" w:cs="B Zar"/>
          <w:color w:val="000000" w:themeColor="text1"/>
          <w:sz w:val="28"/>
          <w:szCs w:val="28"/>
          <w:rtl/>
        </w:rPr>
        <w:t xml:space="preserve"> ها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بلند مدت در خصوص حکمران</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مطلوب و توسعه انسان</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داشته باشند و  درک صح</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ح</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از مقتض</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ات</w:t>
      </w:r>
      <w:r w:rsidRPr="000F4668">
        <w:rPr>
          <w:rFonts w:ascii="Calibri" w:eastAsia="Calibri" w:hAnsi="Calibri" w:cs="B Zar"/>
          <w:color w:val="000000" w:themeColor="text1"/>
          <w:sz w:val="28"/>
          <w:szCs w:val="28"/>
          <w:rtl/>
        </w:rPr>
        <w:t xml:space="preserve"> توسعه حاصل نما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ند</w:t>
      </w:r>
      <w:r w:rsidRPr="000F4668">
        <w:rPr>
          <w:rFonts w:ascii="Calibri" w:eastAsia="Calibri" w:hAnsi="Calibri" w:cs="B Zar"/>
          <w:color w:val="000000" w:themeColor="text1"/>
          <w:sz w:val="28"/>
          <w:szCs w:val="28"/>
          <w:rtl/>
        </w:rPr>
        <w:t>. بنابرا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ن</w:t>
      </w:r>
      <w:r w:rsidRPr="000F4668">
        <w:rPr>
          <w:rFonts w:ascii="Calibri" w:eastAsia="Calibri" w:hAnsi="Calibri" w:cs="B Zar"/>
          <w:color w:val="000000" w:themeColor="text1"/>
          <w:sz w:val="28"/>
          <w:szCs w:val="28"/>
          <w:rtl/>
        </w:rPr>
        <w:t xml:space="preserve"> با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د</w:t>
      </w:r>
      <w:r w:rsidRPr="000F4668">
        <w:rPr>
          <w:rFonts w:ascii="Calibri" w:eastAsia="Calibri" w:hAnsi="Calibri" w:cs="B Zar"/>
          <w:color w:val="000000" w:themeColor="text1"/>
          <w:sz w:val="28"/>
          <w:szCs w:val="28"/>
          <w:rtl/>
        </w:rPr>
        <w:t xml:space="preserve"> شرا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ط</w:t>
      </w:r>
      <w:r w:rsidRPr="000F4668">
        <w:rPr>
          <w:rFonts w:ascii="Calibri" w:eastAsia="Calibri" w:hAnsi="Calibri" w:cs="B Zar"/>
          <w:color w:val="000000" w:themeColor="text1"/>
          <w:sz w:val="28"/>
          <w:szCs w:val="28"/>
          <w:rtl/>
        </w:rPr>
        <w:t xml:space="preserve"> تار</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خ</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w:t>
      </w:r>
      <w:r w:rsidRPr="000F4668">
        <w:rPr>
          <w:rFonts w:ascii="Calibri" w:eastAsia="Calibri" w:hAnsi="Calibri" w:cs="B Zar"/>
          <w:color w:val="000000" w:themeColor="text1"/>
          <w:sz w:val="28"/>
          <w:szCs w:val="28"/>
          <w:rtl/>
        </w:rPr>
        <w:t xml:space="preserve"> فرهنگ</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و اجتماع</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ن</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ز</w:t>
      </w:r>
      <w:r w:rsidRPr="000F4668">
        <w:rPr>
          <w:rFonts w:ascii="Calibri" w:eastAsia="Calibri" w:hAnsi="Calibri" w:cs="B Zar"/>
          <w:color w:val="000000" w:themeColor="text1"/>
          <w:sz w:val="28"/>
          <w:szCs w:val="28"/>
          <w:rtl/>
        </w:rPr>
        <w:t xml:space="preserve"> مورد توجه قرار گ</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رد</w:t>
      </w:r>
      <w:r w:rsidRPr="000F4668">
        <w:rPr>
          <w:rFonts w:ascii="Calibri" w:eastAsia="Calibri" w:hAnsi="Calibri" w:cs="B Zar"/>
          <w:color w:val="000000" w:themeColor="text1"/>
          <w:sz w:val="28"/>
          <w:szCs w:val="28"/>
          <w:rtl/>
        </w:rPr>
        <w:t xml:space="preserve">. </w:t>
      </w:r>
    </w:p>
    <w:p w:rsidR="00FB6C8B" w:rsidRPr="00924477" w:rsidRDefault="003E3911" w:rsidP="00FA0625">
      <w:pPr>
        <w:tabs>
          <w:tab w:val="right" w:pos="506"/>
        </w:tabs>
        <w:bidi/>
        <w:spacing w:after="200" w:line="276" w:lineRule="auto"/>
        <w:contextualSpacing/>
        <w:jc w:val="both"/>
        <w:rPr>
          <w:rFonts w:ascii="Calibri" w:eastAsia="Calibri" w:hAnsi="Calibri" w:cs="B Zar"/>
          <w:b/>
          <w:bCs/>
          <w:i/>
          <w:color w:val="000000" w:themeColor="text1"/>
          <w:sz w:val="24"/>
          <w:szCs w:val="24"/>
          <w:rtl/>
        </w:rPr>
      </w:pPr>
      <w:r>
        <w:rPr>
          <w:rFonts w:ascii="Calibri" w:eastAsia="Calibri" w:hAnsi="Calibri" w:cs="B Zar" w:hint="cs"/>
          <w:b/>
          <w:bCs/>
          <w:color w:val="000000" w:themeColor="text1"/>
          <w:sz w:val="24"/>
          <w:szCs w:val="24"/>
          <w:rtl/>
        </w:rPr>
        <w:t>9</w:t>
      </w:r>
      <w:r w:rsidR="002B3E46">
        <w:rPr>
          <w:rFonts w:ascii="Calibri" w:eastAsia="Calibri" w:hAnsi="Calibri" w:cs="B Zar" w:hint="cs"/>
          <w:b/>
          <w:bCs/>
          <w:color w:val="000000" w:themeColor="text1"/>
          <w:sz w:val="24"/>
          <w:szCs w:val="24"/>
          <w:rtl/>
        </w:rPr>
        <w:t>-6-</w:t>
      </w:r>
      <w:r w:rsidR="00FB6C8B" w:rsidRPr="00924477">
        <w:rPr>
          <w:rFonts w:ascii="Calibri" w:eastAsia="Calibri" w:hAnsi="Calibri" w:cs="B Zar"/>
          <w:b/>
          <w:bCs/>
          <w:color w:val="000000" w:themeColor="text1"/>
          <w:sz w:val="24"/>
          <w:szCs w:val="24"/>
          <w:rtl/>
        </w:rPr>
        <w:t>شهر</w:t>
      </w:r>
      <w:r w:rsidR="00FB6C8B" w:rsidRPr="00924477">
        <w:rPr>
          <w:rFonts w:ascii="Calibri" w:eastAsia="Calibri" w:hAnsi="Calibri" w:cs="B Zar" w:hint="cs"/>
          <w:b/>
          <w:bCs/>
          <w:color w:val="000000" w:themeColor="text1"/>
          <w:sz w:val="24"/>
          <w:szCs w:val="24"/>
          <w:rtl/>
        </w:rPr>
        <w:t>ی</w:t>
      </w:r>
      <w:r w:rsidR="00FB6C8B" w:rsidRPr="00924477">
        <w:rPr>
          <w:rFonts w:ascii="Calibri" w:eastAsia="Calibri" w:hAnsi="Calibri" w:cs="B Zar"/>
          <w:b/>
          <w:bCs/>
          <w:color w:val="000000" w:themeColor="text1"/>
          <w:sz w:val="24"/>
          <w:szCs w:val="24"/>
          <w:rtl/>
        </w:rPr>
        <w:t xml:space="preserve"> با جا</w:t>
      </w:r>
      <w:r w:rsidR="00FB6C8B" w:rsidRPr="00924477">
        <w:rPr>
          <w:rFonts w:ascii="Calibri" w:eastAsia="Calibri" w:hAnsi="Calibri" w:cs="B Zar" w:hint="cs"/>
          <w:b/>
          <w:bCs/>
          <w:color w:val="000000" w:themeColor="text1"/>
          <w:sz w:val="24"/>
          <w:szCs w:val="24"/>
          <w:rtl/>
        </w:rPr>
        <w:t>ی</w:t>
      </w:r>
      <w:r w:rsidR="00FB6C8B" w:rsidRPr="00924477">
        <w:rPr>
          <w:rFonts w:ascii="Calibri" w:eastAsia="Calibri" w:hAnsi="Calibri" w:cs="B Zar" w:hint="eastAsia"/>
          <w:b/>
          <w:bCs/>
          <w:color w:val="000000" w:themeColor="text1"/>
          <w:sz w:val="24"/>
          <w:szCs w:val="24"/>
          <w:rtl/>
        </w:rPr>
        <w:t>گاه</w:t>
      </w:r>
      <w:r w:rsidR="00FB6C8B" w:rsidRPr="00924477">
        <w:rPr>
          <w:rFonts w:ascii="Calibri" w:eastAsia="Calibri" w:hAnsi="Calibri" w:cs="B Zar"/>
          <w:b/>
          <w:bCs/>
          <w:color w:val="000000" w:themeColor="text1"/>
          <w:sz w:val="24"/>
          <w:szCs w:val="24"/>
          <w:rtl/>
        </w:rPr>
        <w:t xml:space="preserve"> برتر در اقتصاد مبتن</w:t>
      </w:r>
      <w:r w:rsidR="00FB6C8B" w:rsidRPr="00924477">
        <w:rPr>
          <w:rFonts w:ascii="Calibri" w:eastAsia="Calibri" w:hAnsi="Calibri" w:cs="B Zar" w:hint="cs"/>
          <w:b/>
          <w:bCs/>
          <w:color w:val="000000" w:themeColor="text1"/>
          <w:sz w:val="24"/>
          <w:szCs w:val="24"/>
          <w:rtl/>
        </w:rPr>
        <w:t>ی</w:t>
      </w:r>
      <w:r w:rsidR="00FB6C8B" w:rsidRPr="00924477">
        <w:rPr>
          <w:rFonts w:ascii="Calibri" w:eastAsia="Calibri" w:hAnsi="Calibri" w:cs="B Zar"/>
          <w:b/>
          <w:bCs/>
          <w:color w:val="000000" w:themeColor="text1"/>
          <w:sz w:val="24"/>
          <w:szCs w:val="24"/>
          <w:rtl/>
        </w:rPr>
        <w:t xml:space="preserve"> بر صنعت ، تجارت   و گردشگر</w:t>
      </w:r>
      <w:r w:rsidR="00FB6C8B" w:rsidRPr="00924477">
        <w:rPr>
          <w:rFonts w:ascii="Calibri" w:eastAsia="Calibri" w:hAnsi="Calibri" w:cs="B Zar" w:hint="cs"/>
          <w:b/>
          <w:bCs/>
          <w:color w:val="000000" w:themeColor="text1"/>
          <w:sz w:val="24"/>
          <w:szCs w:val="24"/>
          <w:rtl/>
        </w:rPr>
        <w:t>ی</w:t>
      </w:r>
      <w:r w:rsidR="00FB6C8B" w:rsidRPr="00924477">
        <w:rPr>
          <w:rFonts w:ascii="Calibri" w:eastAsia="Calibri" w:hAnsi="Calibri" w:cs="B Zar"/>
          <w:b/>
          <w:bCs/>
          <w:color w:val="000000" w:themeColor="text1"/>
          <w:sz w:val="24"/>
          <w:szCs w:val="24"/>
          <w:rtl/>
        </w:rPr>
        <w:t xml:space="preserve"> در</w:t>
      </w:r>
      <w:r w:rsidR="00FB6C8B" w:rsidRPr="00924477">
        <w:rPr>
          <w:rFonts w:ascii="Calibri" w:eastAsia="Calibri" w:hAnsi="Calibri" w:cs="B Zar" w:hint="cs"/>
          <w:b/>
          <w:bCs/>
          <w:color w:val="000000" w:themeColor="text1"/>
          <w:sz w:val="24"/>
          <w:szCs w:val="24"/>
          <w:rtl/>
        </w:rPr>
        <w:t>ی</w:t>
      </w:r>
      <w:r w:rsidR="00FB6C8B" w:rsidRPr="00924477">
        <w:rPr>
          <w:rFonts w:ascii="Calibri" w:eastAsia="Calibri" w:hAnsi="Calibri" w:cs="B Zar" w:hint="eastAsia"/>
          <w:b/>
          <w:bCs/>
          <w:color w:val="000000" w:themeColor="text1"/>
          <w:sz w:val="24"/>
          <w:szCs w:val="24"/>
          <w:rtl/>
        </w:rPr>
        <w:t>ا</w:t>
      </w:r>
      <w:r w:rsidR="00FB6C8B" w:rsidRPr="00924477">
        <w:rPr>
          <w:rFonts w:ascii="Calibri" w:eastAsia="Calibri" w:hAnsi="Calibri" w:cs="B Zar"/>
          <w:b/>
          <w:bCs/>
          <w:color w:val="000000" w:themeColor="text1"/>
          <w:sz w:val="24"/>
          <w:szCs w:val="24"/>
          <w:rtl/>
        </w:rPr>
        <w:t xml:space="preserve"> محور</w:t>
      </w:r>
    </w:p>
    <w:p w:rsidR="00FB6C8B" w:rsidRPr="000F4668" w:rsidRDefault="00FB6C8B" w:rsidP="00FA0625">
      <w:pPr>
        <w:tabs>
          <w:tab w:val="left" w:pos="365"/>
        </w:tabs>
        <w:bidi/>
        <w:jc w:val="both"/>
        <w:rPr>
          <w:rFonts w:ascii="Calibri" w:eastAsia="Calibri" w:hAnsi="Calibri" w:cs="B Zar"/>
          <w:i/>
          <w:color w:val="000000" w:themeColor="text1"/>
          <w:sz w:val="28"/>
          <w:szCs w:val="28"/>
          <w:rtl/>
        </w:rPr>
      </w:pPr>
      <w:r w:rsidRPr="000F4668">
        <w:rPr>
          <w:rFonts w:ascii="Calibri" w:eastAsia="Calibri" w:hAnsi="Calibri" w:cs="B Zar" w:hint="eastAsia"/>
          <w:color w:val="000000" w:themeColor="text1"/>
          <w:sz w:val="28"/>
          <w:szCs w:val="28"/>
          <w:rtl/>
        </w:rPr>
        <w:t>شهر</w:t>
      </w:r>
      <w:r w:rsidRPr="000F4668">
        <w:rPr>
          <w:rFonts w:ascii="Calibri" w:eastAsia="Calibri" w:hAnsi="Calibri" w:cs="B Zar"/>
          <w:color w:val="000000" w:themeColor="text1"/>
          <w:sz w:val="28"/>
          <w:szCs w:val="28"/>
          <w:rtl/>
        </w:rPr>
        <w:t xml:space="preserve"> بندرعباس بواسطه قرار گرفتن در </w:t>
      </w:r>
      <w:r w:rsidRPr="000F4668">
        <w:rPr>
          <w:rFonts w:ascii="Calibri" w:eastAsia="Calibri" w:hAnsi="Calibri" w:cs="B Zar" w:hint="cs"/>
          <w:color w:val="000000" w:themeColor="text1"/>
          <w:sz w:val="28"/>
          <w:szCs w:val="28"/>
          <w:rtl/>
        </w:rPr>
        <w:t>جوار آبهای خلیج فارس</w:t>
      </w:r>
      <w:r w:rsidRPr="000F4668">
        <w:rPr>
          <w:rFonts w:ascii="Calibri" w:eastAsia="Calibri" w:hAnsi="Calibri" w:cs="B Zar"/>
          <w:color w:val="000000" w:themeColor="text1"/>
          <w:sz w:val="28"/>
          <w:szCs w:val="28"/>
          <w:rtl/>
        </w:rPr>
        <w:t xml:space="preserve"> و برخوردار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از منابع طب</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ع</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و معدن</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غن</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دارا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پتانس</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لها</w:t>
      </w:r>
      <w:r w:rsidRPr="000F4668">
        <w:rPr>
          <w:rFonts w:ascii="Calibri" w:eastAsia="Calibri" w:hAnsi="Calibri" w:cs="B Zar"/>
          <w:color w:val="000000" w:themeColor="text1"/>
          <w:sz w:val="28"/>
          <w:szCs w:val="28"/>
          <w:rtl/>
        </w:rPr>
        <w:t xml:space="preserve">  و مز</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ت</w:t>
      </w:r>
      <w:r w:rsidRPr="000F4668">
        <w:rPr>
          <w:rFonts w:ascii="Calibri" w:eastAsia="Calibri" w:hAnsi="Calibri" w:cs="B Zar"/>
          <w:color w:val="000000" w:themeColor="text1"/>
          <w:sz w:val="28"/>
          <w:szCs w:val="28"/>
          <w:rtl/>
        </w:rPr>
        <w:t xml:space="preserve"> ها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اقتصاد</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w:t>
      </w:r>
      <w:r w:rsidRPr="000F4668">
        <w:rPr>
          <w:rFonts w:ascii="Calibri" w:eastAsia="Calibri" w:hAnsi="Calibri" w:cs="B Zar" w:hint="cs"/>
          <w:color w:val="000000" w:themeColor="text1"/>
          <w:sz w:val="28"/>
          <w:szCs w:val="28"/>
          <w:rtl/>
        </w:rPr>
        <w:t xml:space="preserve">و تجاری </w:t>
      </w:r>
      <w:r w:rsidRPr="000F4668">
        <w:rPr>
          <w:rFonts w:ascii="Calibri" w:eastAsia="Calibri" w:hAnsi="Calibri" w:cs="B Zar"/>
          <w:color w:val="000000" w:themeColor="text1"/>
          <w:sz w:val="28"/>
          <w:szCs w:val="28"/>
          <w:rtl/>
        </w:rPr>
        <w:t>فراوان</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است. شهر بندرعباس در افق چشم انداز با بهره گ</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از مز</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تها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اقتصاد</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درون زا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خود با تول</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د</w:t>
      </w:r>
      <w:r w:rsidRPr="000F4668">
        <w:rPr>
          <w:rFonts w:ascii="Calibri" w:eastAsia="Calibri" w:hAnsi="Calibri" w:cs="B Zar"/>
          <w:color w:val="000000" w:themeColor="text1"/>
          <w:sz w:val="28"/>
          <w:szCs w:val="28"/>
          <w:rtl/>
        </w:rPr>
        <w:t xml:space="preserve"> ثر</w:t>
      </w:r>
      <w:r w:rsidRPr="000F4668">
        <w:rPr>
          <w:rFonts w:ascii="Calibri" w:eastAsia="Calibri" w:hAnsi="Calibri" w:cs="B Zar" w:hint="eastAsia"/>
          <w:color w:val="000000" w:themeColor="text1"/>
          <w:sz w:val="28"/>
          <w:szCs w:val="28"/>
          <w:rtl/>
        </w:rPr>
        <w:t>وت</w:t>
      </w:r>
      <w:r w:rsidRPr="000F4668">
        <w:rPr>
          <w:rFonts w:ascii="Calibri" w:eastAsia="Calibri" w:hAnsi="Calibri" w:cs="B Zar"/>
          <w:color w:val="000000" w:themeColor="text1"/>
          <w:sz w:val="28"/>
          <w:szCs w:val="28"/>
          <w:rtl/>
        </w:rPr>
        <w:t xml:space="preserve"> پا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دار</w:t>
      </w:r>
      <w:r w:rsidRPr="000F4668">
        <w:rPr>
          <w:rFonts w:ascii="Calibri" w:eastAsia="Calibri" w:hAnsi="Calibri" w:cs="B Zar"/>
          <w:color w:val="000000" w:themeColor="text1"/>
          <w:sz w:val="28"/>
          <w:szCs w:val="28"/>
          <w:rtl/>
        </w:rPr>
        <w:t xml:space="preserve"> برا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شهر الگو</w:t>
      </w:r>
      <w:r w:rsidRPr="000F4668">
        <w:rPr>
          <w:rFonts w:ascii="Calibri" w:eastAsia="Calibri" w:hAnsi="Calibri" w:cs="B Zar" w:hint="cs"/>
          <w:color w:val="000000" w:themeColor="text1"/>
          <w:sz w:val="28"/>
          <w:szCs w:val="28"/>
          <w:rtl/>
        </w:rPr>
        <w:t>یی</w:t>
      </w:r>
      <w:r w:rsidRPr="000F4668">
        <w:rPr>
          <w:rFonts w:ascii="Calibri" w:eastAsia="Calibri" w:hAnsi="Calibri" w:cs="B Zar"/>
          <w:color w:val="000000" w:themeColor="text1"/>
          <w:sz w:val="28"/>
          <w:szCs w:val="28"/>
          <w:rtl/>
        </w:rPr>
        <w:t xml:space="preserve"> از اقتصاد </w:t>
      </w:r>
      <w:r w:rsidRPr="000F4668">
        <w:rPr>
          <w:rFonts w:ascii="Calibri" w:eastAsia="Calibri" w:hAnsi="Calibri" w:cs="B Zar" w:hint="cs"/>
          <w:color w:val="000000" w:themeColor="text1"/>
          <w:sz w:val="28"/>
          <w:szCs w:val="28"/>
          <w:rtl/>
        </w:rPr>
        <w:t>پویا</w:t>
      </w:r>
      <w:r w:rsidRPr="000F4668">
        <w:rPr>
          <w:rFonts w:ascii="Calibri" w:eastAsia="Calibri" w:hAnsi="Calibri" w:cs="B Zar"/>
          <w:color w:val="000000" w:themeColor="text1"/>
          <w:sz w:val="28"/>
          <w:szCs w:val="28"/>
          <w:rtl/>
        </w:rPr>
        <w:t xml:space="preserve"> در مد</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ر</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ت</w:t>
      </w:r>
      <w:r w:rsidRPr="000F4668">
        <w:rPr>
          <w:rFonts w:ascii="Calibri" w:eastAsia="Calibri" w:hAnsi="Calibri" w:cs="B Zar"/>
          <w:color w:val="000000" w:themeColor="text1"/>
          <w:sz w:val="28"/>
          <w:szCs w:val="28"/>
          <w:rtl/>
        </w:rPr>
        <w:t xml:space="preserve"> شهر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خواهد بود</w:t>
      </w:r>
      <w:r w:rsidRPr="000F4668">
        <w:rPr>
          <w:rFonts w:ascii="Calibri" w:eastAsia="Calibri" w:hAnsi="Calibri" w:cs="B Zar"/>
          <w:color w:val="000000" w:themeColor="text1"/>
          <w:sz w:val="28"/>
          <w:szCs w:val="28"/>
        </w:rPr>
        <w:t>.</w:t>
      </w:r>
    </w:p>
    <w:p w:rsidR="00FB6C8B" w:rsidRPr="00924477" w:rsidRDefault="003E3911" w:rsidP="00FA0625">
      <w:pPr>
        <w:tabs>
          <w:tab w:val="right" w:pos="506"/>
        </w:tabs>
        <w:bidi/>
        <w:spacing w:after="200" w:line="276" w:lineRule="auto"/>
        <w:contextualSpacing/>
        <w:jc w:val="both"/>
        <w:rPr>
          <w:rFonts w:ascii="Calibri" w:eastAsia="Calibri" w:hAnsi="Calibri" w:cs="B Zar"/>
          <w:b/>
          <w:bCs/>
          <w:i/>
          <w:color w:val="000000" w:themeColor="text1"/>
          <w:sz w:val="24"/>
          <w:szCs w:val="24"/>
          <w:rtl/>
        </w:rPr>
      </w:pPr>
      <w:r>
        <w:rPr>
          <w:rFonts w:ascii="Calibri" w:eastAsia="Calibri" w:hAnsi="Calibri" w:cs="B Zar" w:hint="cs"/>
          <w:b/>
          <w:bCs/>
          <w:color w:val="000000" w:themeColor="text1"/>
          <w:sz w:val="24"/>
          <w:szCs w:val="24"/>
          <w:rtl/>
        </w:rPr>
        <w:t>10</w:t>
      </w:r>
      <w:r w:rsidR="002B3E46">
        <w:rPr>
          <w:rFonts w:ascii="Calibri" w:eastAsia="Calibri" w:hAnsi="Calibri" w:cs="B Zar" w:hint="cs"/>
          <w:b/>
          <w:bCs/>
          <w:color w:val="000000" w:themeColor="text1"/>
          <w:sz w:val="24"/>
          <w:szCs w:val="24"/>
          <w:rtl/>
        </w:rPr>
        <w:t>-6-</w:t>
      </w:r>
      <w:r w:rsidR="00FB6C8B" w:rsidRPr="00924477">
        <w:rPr>
          <w:rFonts w:ascii="Calibri" w:eastAsia="Calibri" w:hAnsi="Calibri" w:cs="B Zar" w:hint="cs"/>
          <w:b/>
          <w:bCs/>
          <w:color w:val="000000" w:themeColor="text1"/>
          <w:sz w:val="24"/>
          <w:szCs w:val="24"/>
          <w:rtl/>
        </w:rPr>
        <w:t>ن</w:t>
      </w:r>
      <w:r w:rsidR="00FB6C8B" w:rsidRPr="00924477">
        <w:rPr>
          <w:rFonts w:ascii="Calibri" w:eastAsia="Calibri" w:hAnsi="Calibri" w:cs="B Zar"/>
          <w:b/>
          <w:bCs/>
          <w:color w:val="000000" w:themeColor="text1"/>
          <w:sz w:val="24"/>
          <w:szCs w:val="24"/>
          <w:rtl/>
        </w:rPr>
        <w:t>قش آفر</w:t>
      </w:r>
      <w:r w:rsidR="00FB6C8B" w:rsidRPr="00924477">
        <w:rPr>
          <w:rFonts w:ascii="Calibri" w:eastAsia="Calibri" w:hAnsi="Calibri" w:cs="B Zar" w:hint="cs"/>
          <w:b/>
          <w:bCs/>
          <w:color w:val="000000" w:themeColor="text1"/>
          <w:sz w:val="24"/>
          <w:szCs w:val="24"/>
          <w:rtl/>
        </w:rPr>
        <w:t>ی</w:t>
      </w:r>
      <w:r w:rsidR="00FB6C8B" w:rsidRPr="00924477">
        <w:rPr>
          <w:rFonts w:ascii="Calibri" w:eastAsia="Calibri" w:hAnsi="Calibri" w:cs="B Zar" w:hint="eastAsia"/>
          <w:b/>
          <w:bCs/>
          <w:color w:val="000000" w:themeColor="text1"/>
          <w:sz w:val="24"/>
          <w:szCs w:val="24"/>
          <w:rtl/>
        </w:rPr>
        <w:t>ن</w:t>
      </w:r>
      <w:r w:rsidR="00FB6C8B" w:rsidRPr="00924477">
        <w:rPr>
          <w:rFonts w:ascii="Calibri" w:eastAsia="Calibri" w:hAnsi="Calibri" w:cs="B Zar"/>
          <w:b/>
          <w:bCs/>
          <w:color w:val="000000" w:themeColor="text1"/>
          <w:sz w:val="24"/>
          <w:szCs w:val="24"/>
          <w:rtl/>
        </w:rPr>
        <w:t xml:space="preserve"> به عنوان دروازه تعاملات تجار</w:t>
      </w:r>
      <w:r w:rsidR="00FB6C8B" w:rsidRPr="00924477">
        <w:rPr>
          <w:rFonts w:ascii="Calibri" w:eastAsia="Calibri" w:hAnsi="Calibri" w:cs="B Zar" w:hint="cs"/>
          <w:b/>
          <w:bCs/>
          <w:color w:val="000000" w:themeColor="text1"/>
          <w:sz w:val="24"/>
          <w:szCs w:val="24"/>
          <w:rtl/>
        </w:rPr>
        <w:t>ی</w:t>
      </w:r>
      <w:r w:rsidR="00FB6C8B" w:rsidRPr="00924477">
        <w:rPr>
          <w:rFonts w:ascii="Calibri" w:eastAsia="Calibri" w:hAnsi="Calibri" w:cs="B Zar"/>
          <w:b/>
          <w:bCs/>
          <w:color w:val="000000" w:themeColor="text1"/>
          <w:sz w:val="24"/>
          <w:szCs w:val="24"/>
          <w:rtl/>
        </w:rPr>
        <w:t xml:space="preserve"> مل</w:t>
      </w:r>
      <w:r w:rsidR="00FB6C8B" w:rsidRPr="00924477">
        <w:rPr>
          <w:rFonts w:ascii="Calibri" w:eastAsia="Calibri" w:hAnsi="Calibri" w:cs="B Zar" w:hint="cs"/>
          <w:b/>
          <w:bCs/>
          <w:color w:val="000000" w:themeColor="text1"/>
          <w:sz w:val="24"/>
          <w:szCs w:val="24"/>
          <w:rtl/>
        </w:rPr>
        <w:t>ی</w:t>
      </w:r>
      <w:r w:rsidR="00FB6C8B" w:rsidRPr="00924477">
        <w:rPr>
          <w:rFonts w:ascii="Calibri" w:eastAsia="Calibri" w:hAnsi="Calibri" w:cs="B Zar"/>
          <w:b/>
          <w:bCs/>
          <w:color w:val="000000" w:themeColor="text1"/>
          <w:sz w:val="24"/>
          <w:szCs w:val="24"/>
          <w:rtl/>
        </w:rPr>
        <w:t xml:space="preserve"> و منطقه ا</w:t>
      </w:r>
      <w:r w:rsidR="00FB6C8B" w:rsidRPr="00924477">
        <w:rPr>
          <w:rFonts w:ascii="Calibri" w:eastAsia="Calibri" w:hAnsi="Calibri" w:cs="B Zar" w:hint="cs"/>
          <w:b/>
          <w:bCs/>
          <w:color w:val="000000" w:themeColor="text1"/>
          <w:sz w:val="24"/>
          <w:szCs w:val="24"/>
          <w:rtl/>
        </w:rPr>
        <w:t>ی</w:t>
      </w:r>
    </w:p>
    <w:p w:rsidR="00FB6C8B" w:rsidRPr="000F4668" w:rsidRDefault="00FB6C8B" w:rsidP="00C9559C">
      <w:pPr>
        <w:tabs>
          <w:tab w:val="left" w:pos="365"/>
        </w:tabs>
        <w:bidi/>
        <w:spacing w:line="240" w:lineRule="auto"/>
        <w:jc w:val="both"/>
        <w:rPr>
          <w:rFonts w:ascii="Calibri" w:eastAsia="Calibri" w:hAnsi="Calibri" w:cs="B Zar"/>
          <w:i/>
          <w:color w:val="000000" w:themeColor="text1"/>
          <w:sz w:val="28"/>
          <w:szCs w:val="28"/>
          <w:rtl/>
        </w:rPr>
      </w:pPr>
      <w:r w:rsidRPr="000F4668">
        <w:rPr>
          <w:rFonts w:ascii="Calibri" w:eastAsia="Calibri" w:hAnsi="Calibri" w:cs="B Zar" w:hint="cs"/>
          <w:color w:val="000000" w:themeColor="text1"/>
          <w:sz w:val="28"/>
          <w:szCs w:val="28"/>
          <w:rtl/>
        </w:rPr>
        <w:t xml:space="preserve">نقش آفرینی به معنای استفاده بهینه از </w:t>
      </w:r>
      <w:r w:rsidRPr="000F4668">
        <w:rPr>
          <w:rFonts w:ascii="Calibri" w:eastAsia="Calibri" w:hAnsi="Calibri" w:cs="B Zar" w:hint="eastAsia"/>
          <w:color w:val="000000" w:themeColor="text1"/>
          <w:sz w:val="28"/>
          <w:szCs w:val="28"/>
          <w:rtl/>
        </w:rPr>
        <w:t>موقع</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ت</w:t>
      </w:r>
      <w:r w:rsidRPr="000F4668">
        <w:rPr>
          <w:rFonts w:ascii="Calibri" w:eastAsia="Calibri" w:hAnsi="Calibri" w:cs="B Zar"/>
          <w:color w:val="000000" w:themeColor="text1"/>
          <w:sz w:val="28"/>
          <w:szCs w:val="28"/>
          <w:rtl/>
        </w:rPr>
        <w:t xml:space="preserve"> ممتاز </w:t>
      </w:r>
      <w:r w:rsidRPr="000F4668">
        <w:rPr>
          <w:rFonts w:ascii="Calibri" w:eastAsia="Calibri" w:hAnsi="Calibri" w:cs="B Zar" w:hint="cs"/>
          <w:color w:val="000000" w:themeColor="text1"/>
          <w:sz w:val="28"/>
          <w:szCs w:val="28"/>
          <w:rtl/>
        </w:rPr>
        <w:t xml:space="preserve">این شهر </w:t>
      </w:r>
      <w:r w:rsidRPr="000F4668">
        <w:rPr>
          <w:rFonts w:ascii="Calibri" w:eastAsia="Calibri" w:hAnsi="Calibri" w:cs="B Zar"/>
          <w:color w:val="000000" w:themeColor="text1"/>
          <w:sz w:val="28"/>
          <w:szCs w:val="28"/>
          <w:rtl/>
        </w:rPr>
        <w:t>به عنوان دروازه تعاملات تجار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مل</w:t>
      </w:r>
      <w:r w:rsidRPr="000F4668">
        <w:rPr>
          <w:rFonts w:ascii="Calibri" w:eastAsia="Calibri" w:hAnsi="Calibri" w:cs="B Zar" w:hint="cs"/>
          <w:color w:val="000000" w:themeColor="text1"/>
          <w:sz w:val="28"/>
          <w:szCs w:val="28"/>
          <w:rtl/>
        </w:rPr>
        <w:t xml:space="preserve">ی و </w:t>
      </w:r>
      <w:r w:rsidRPr="000F4668">
        <w:rPr>
          <w:rFonts w:ascii="Calibri" w:eastAsia="Calibri" w:hAnsi="Calibri" w:cs="B Zar" w:hint="eastAsia"/>
          <w:color w:val="000000" w:themeColor="text1"/>
          <w:sz w:val="28"/>
          <w:szCs w:val="28"/>
          <w:rtl/>
        </w:rPr>
        <w:t>سهم</w:t>
      </w:r>
      <w:r w:rsidRPr="000F4668">
        <w:rPr>
          <w:rFonts w:ascii="Calibri" w:eastAsia="Calibri" w:hAnsi="Calibri" w:cs="B Zar"/>
          <w:color w:val="000000" w:themeColor="text1"/>
          <w:sz w:val="28"/>
          <w:szCs w:val="28"/>
          <w:rtl/>
        </w:rPr>
        <w:t xml:space="preserve"> غالب و ب</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رق</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ب</w:t>
      </w:r>
      <w:r w:rsidRPr="000F4668">
        <w:rPr>
          <w:rFonts w:ascii="Calibri" w:eastAsia="Calibri" w:hAnsi="Calibri" w:cs="B Zar"/>
          <w:color w:val="000000" w:themeColor="text1"/>
          <w:sz w:val="28"/>
          <w:szCs w:val="28"/>
          <w:rtl/>
        </w:rPr>
        <w:t xml:space="preserve"> بندرعباس در حمل و نقل کانت</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نر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کشور</w:t>
      </w:r>
      <w:r w:rsidRPr="000F4668">
        <w:rPr>
          <w:rFonts w:ascii="Calibri" w:eastAsia="Calibri" w:hAnsi="Calibri" w:cs="B Zar" w:hint="cs"/>
          <w:color w:val="000000" w:themeColor="text1"/>
          <w:sz w:val="28"/>
          <w:szCs w:val="28"/>
          <w:rtl/>
        </w:rPr>
        <w:t xml:space="preserve"> است .میتواند شامل موارد زیر باشد:</w:t>
      </w:r>
    </w:p>
    <w:p w:rsidR="00FB6C8B" w:rsidRPr="000F4668" w:rsidRDefault="00FB6C8B" w:rsidP="00C9559C">
      <w:pPr>
        <w:tabs>
          <w:tab w:val="left" w:pos="365"/>
        </w:tabs>
        <w:bidi/>
        <w:spacing w:line="240" w:lineRule="auto"/>
        <w:jc w:val="both"/>
        <w:rPr>
          <w:rFonts w:ascii="Calibri" w:eastAsia="Calibri" w:hAnsi="Calibri" w:cs="B Zar"/>
          <w:i/>
          <w:color w:val="000000" w:themeColor="text1"/>
          <w:sz w:val="28"/>
          <w:szCs w:val="28"/>
          <w:rtl/>
        </w:rPr>
      </w:pPr>
      <w:r w:rsidRPr="000F4668">
        <w:rPr>
          <w:rFonts w:ascii="Calibri" w:eastAsia="Calibri" w:hAnsi="Calibri" w:cs="B Zar"/>
          <w:color w:val="000000" w:themeColor="text1"/>
          <w:sz w:val="28"/>
          <w:szCs w:val="28"/>
          <w:rtl/>
        </w:rPr>
        <w:t xml:space="preserve">امكان ايجاد گسترش مركز توسعه بازرگاني صادرات و واردات به دليل محوريت و نقش برتر بخش بازرگاني و مزيت نسبي </w:t>
      </w:r>
    </w:p>
    <w:p w:rsidR="00FB6C8B" w:rsidRDefault="00FB6C8B" w:rsidP="00C9559C">
      <w:pPr>
        <w:tabs>
          <w:tab w:val="left" w:pos="365"/>
        </w:tabs>
        <w:bidi/>
        <w:spacing w:line="240" w:lineRule="auto"/>
        <w:jc w:val="both"/>
        <w:rPr>
          <w:rFonts w:ascii="Calibri" w:eastAsia="Calibri" w:hAnsi="Calibri" w:cs="B Zar"/>
          <w:color w:val="000000" w:themeColor="text1"/>
          <w:sz w:val="28"/>
          <w:szCs w:val="28"/>
          <w:rtl/>
        </w:rPr>
      </w:pPr>
      <w:r w:rsidRPr="000F4668">
        <w:rPr>
          <w:rFonts w:ascii="Calibri" w:eastAsia="Calibri" w:hAnsi="Calibri" w:cs="B Zar"/>
          <w:color w:val="000000" w:themeColor="text1"/>
          <w:sz w:val="28"/>
          <w:szCs w:val="28"/>
          <w:rtl/>
        </w:rPr>
        <w:t>امكان ايجاد بازارچه هاي مرزي كه موجب توسعه  اشتغال خواهد شد</w:t>
      </w:r>
      <w:r w:rsidRPr="000F4668">
        <w:rPr>
          <w:rFonts w:ascii="Calibri" w:eastAsia="Calibri" w:hAnsi="Calibri" w:cs="B Zar" w:hint="cs"/>
          <w:color w:val="000000" w:themeColor="text1"/>
          <w:sz w:val="28"/>
          <w:szCs w:val="28"/>
          <w:rtl/>
        </w:rPr>
        <w:t>.</w:t>
      </w:r>
    </w:p>
    <w:p w:rsidR="00FB6C8B" w:rsidRPr="00924477" w:rsidRDefault="003E3911" w:rsidP="00FA0625">
      <w:pPr>
        <w:tabs>
          <w:tab w:val="right" w:pos="506"/>
        </w:tabs>
        <w:bidi/>
        <w:spacing w:after="200" w:line="276" w:lineRule="auto"/>
        <w:contextualSpacing/>
        <w:jc w:val="both"/>
        <w:rPr>
          <w:rFonts w:ascii="Calibri" w:eastAsia="Calibri" w:hAnsi="Calibri" w:cs="B Zar"/>
          <w:b/>
          <w:bCs/>
          <w:i/>
          <w:color w:val="000000" w:themeColor="text1"/>
          <w:sz w:val="24"/>
          <w:szCs w:val="24"/>
          <w:rtl/>
        </w:rPr>
      </w:pPr>
      <w:r>
        <w:rPr>
          <w:rFonts w:ascii="Calibri" w:eastAsia="Calibri" w:hAnsi="Calibri" w:cs="B Zar" w:hint="cs"/>
          <w:b/>
          <w:bCs/>
          <w:color w:val="000000" w:themeColor="text1"/>
          <w:sz w:val="24"/>
          <w:szCs w:val="24"/>
          <w:rtl/>
        </w:rPr>
        <w:t>11</w:t>
      </w:r>
      <w:r w:rsidR="002B3E46">
        <w:rPr>
          <w:rFonts w:ascii="Calibri" w:eastAsia="Calibri" w:hAnsi="Calibri" w:cs="B Zar" w:hint="cs"/>
          <w:b/>
          <w:bCs/>
          <w:color w:val="000000" w:themeColor="text1"/>
          <w:sz w:val="24"/>
          <w:szCs w:val="24"/>
          <w:rtl/>
        </w:rPr>
        <w:t>-6-</w:t>
      </w:r>
      <w:r w:rsidR="00FB6C8B" w:rsidRPr="00924477">
        <w:rPr>
          <w:rFonts w:ascii="Calibri" w:eastAsia="Calibri" w:hAnsi="Calibri" w:cs="B Zar"/>
          <w:b/>
          <w:bCs/>
          <w:color w:val="000000" w:themeColor="text1"/>
          <w:sz w:val="24"/>
          <w:szCs w:val="24"/>
          <w:rtl/>
        </w:rPr>
        <w:t>چشم نوا</w:t>
      </w:r>
      <w:r w:rsidR="00FB6C8B" w:rsidRPr="00924477">
        <w:rPr>
          <w:rFonts w:ascii="Calibri" w:eastAsia="Calibri" w:hAnsi="Calibri" w:cs="B Zar" w:hint="cs"/>
          <w:b/>
          <w:bCs/>
          <w:color w:val="000000" w:themeColor="text1"/>
          <w:sz w:val="24"/>
          <w:szCs w:val="24"/>
          <w:rtl/>
        </w:rPr>
        <w:t>ز</w:t>
      </w:r>
    </w:p>
    <w:p w:rsidR="00FB6C8B" w:rsidRPr="000F4668" w:rsidRDefault="00FB6C8B" w:rsidP="00FA0625">
      <w:pPr>
        <w:bidi/>
        <w:spacing w:after="200" w:line="276" w:lineRule="auto"/>
        <w:ind w:left="56" w:firstLine="90"/>
        <w:contextualSpacing/>
        <w:jc w:val="both"/>
        <w:rPr>
          <w:rFonts w:ascii="Calibri" w:eastAsia="Calibri" w:hAnsi="Calibri" w:cs="B Zar"/>
          <w:i/>
          <w:color w:val="000000" w:themeColor="text1"/>
          <w:sz w:val="28"/>
          <w:szCs w:val="28"/>
          <w:rtl/>
        </w:rPr>
      </w:pPr>
      <w:r w:rsidRPr="000F4668">
        <w:rPr>
          <w:rFonts w:ascii="Calibri" w:eastAsia="Calibri" w:hAnsi="Calibri" w:cs="B Zar" w:hint="eastAsia"/>
          <w:color w:val="000000" w:themeColor="text1"/>
          <w:sz w:val="28"/>
          <w:szCs w:val="28"/>
          <w:rtl/>
        </w:rPr>
        <w:t>چشم</w:t>
      </w:r>
      <w:r w:rsidRPr="000F4668">
        <w:rPr>
          <w:rFonts w:ascii="Calibri" w:eastAsia="Calibri" w:hAnsi="Calibri" w:cs="B Zar"/>
          <w:color w:val="000000" w:themeColor="text1"/>
          <w:sz w:val="28"/>
          <w:szCs w:val="28"/>
          <w:rtl/>
        </w:rPr>
        <w:t xml:space="preserve"> نواز</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شهر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به مفهوم 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جاد</w:t>
      </w:r>
      <w:r w:rsidRPr="000F4668">
        <w:rPr>
          <w:rFonts w:ascii="Calibri" w:eastAsia="Calibri" w:hAnsi="Calibri" w:cs="B Zar"/>
          <w:color w:val="000000" w:themeColor="text1"/>
          <w:sz w:val="28"/>
          <w:szCs w:val="28"/>
          <w:rtl/>
        </w:rPr>
        <w:t xml:space="preserve"> شهر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ز</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با</w:t>
      </w:r>
      <w:r w:rsidRPr="000F4668">
        <w:rPr>
          <w:rFonts w:ascii="Calibri" w:eastAsia="Calibri" w:hAnsi="Calibri" w:cs="B Zar"/>
          <w:color w:val="000000" w:themeColor="text1"/>
          <w:sz w:val="28"/>
          <w:szCs w:val="28"/>
          <w:rtl/>
        </w:rPr>
        <w:t xml:space="preserve"> و دلنش</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ن</w:t>
      </w:r>
      <w:r w:rsidRPr="000F4668">
        <w:rPr>
          <w:rFonts w:ascii="Calibri" w:eastAsia="Calibri" w:hAnsi="Calibri" w:cs="B Zar"/>
          <w:color w:val="000000" w:themeColor="text1"/>
          <w:sz w:val="28"/>
          <w:szCs w:val="28"/>
          <w:rtl/>
        </w:rPr>
        <w:t xml:space="preserve"> در د</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د</w:t>
      </w:r>
      <w:r w:rsidRPr="000F4668">
        <w:rPr>
          <w:rFonts w:ascii="Calibri" w:eastAsia="Calibri" w:hAnsi="Calibri" w:cs="B Zar"/>
          <w:color w:val="000000" w:themeColor="text1"/>
          <w:sz w:val="28"/>
          <w:szCs w:val="28"/>
          <w:rtl/>
        </w:rPr>
        <w:t xml:space="preserve"> شهروندان و گردشگران شهر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م</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باشد. 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ن</w:t>
      </w:r>
      <w:r w:rsidRPr="000F4668">
        <w:rPr>
          <w:rFonts w:ascii="Calibri" w:eastAsia="Calibri" w:hAnsi="Calibri" w:cs="B Zar"/>
          <w:color w:val="000000" w:themeColor="text1"/>
          <w:sz w:val="28"/>
          <w:szCs w:val="28"/>
          <w:rtl/>
        </w:rPr>
        <w:t xml:space="preserve"> مفهوم معادل با پيراستن چهره شهر از عوامل ناهمگون و نازيبا و ايجاد مناظر و نماهاي زيبا و مفرح و دلنش</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ن</w:t>
      </w:r>
      <w:r w:rsidRPr="000F4668">
        <w:rPr>
          <w:rFonts w:ascii="Calibri" w:eastAsia="Calibri" w:hAnsi="Calibri" w:cs="B Zar"/>
          <w:color w:val="000000" w:themeColor="text1"/>
          <w:sz w:val="28"/>
          <w:szCs w:val="28"/>
          <w:rtl/>
        </w:rPr>
        <w:t xml:space="preserve"> م</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باشد به گونه 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که خاطره 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از شهر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همگون و ز</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با</w:t>
      </w:r>
      <w:r w:rsidRPr="000F4668">
        <w:rPr>
          <w:rFonts w:ascii="Calibri" w:eastAsia="Calibri" w:hAnsi="Calibri" w:cs="B Zar"/>
          <w:color w:val="000000" w:themeColor="text1"/>
          <w:sz w:val="28"/>
          <w:szCs w:val="28"/>
          <w:rtl/>
        </w:rPr>
        <w:t xml:space="preserve"> در ذهن ب</w:t>
      </w:r>
      <w:r w:rsidRPr="000F4668">
        <w:rPr>
          <w:rFonts w:ascii="Calibri" w:eastAsia="Calibri" w:hAnsi="Calibri" w:cs="B Zar" w:hint="eastAsia"/>
          <w:color w:val="000000" w:themeColor="text1"/>
          <w:sz w:val="28"/>
          <w:szCs w:val="28"/>
          <w:rtl/>
        </w:rPr>
        <w:t>هره</w:t>
      </w:r>
      <w:r w:rsidRPr="000F4668">
        <w:rPr>
          <w:rFonts w:ascii="Calibri" w:eastAsia="Calibri" w:hAnsi="Calibri" w:cs="B Zar"/>
          <w:color w:val="000000" w:themeColor="text1"/>
          <w:sz w:val="28"/>
          <w:szCs w:val="28"/>
          <w:rtl/>
        </w:rPr>
        <w:t xml:space="preserve"> برداران نقش بندد</w:t>
      </w:r>
      <w:r w:rsidRPr="000F4668">
        <w:rPr>
          <w:rFonts w:ascii="Calibri" w:eastAsia="Calibri" w:hAnsi="Calibri" w:cs="B Zar"/>
          <w:color w:val="000000" w:themeColor="text1"/>
          <w:sz w:val="28"/>
          <w:szCs w:val="28"/>
        </w:rPr>
        <w:t>.</w:t>
      </w:r>
    </w:p>
    <w:p w:rsidR="00FB6C8B" w:rsidRPr="000F4668" w:rsidRDefault="00FB6C8B" w:rsidP="00FA0625">
      <w:pPr>
        <w:bidi/>
        <w:spacing w:after="200" w:line="276" w:lineRule="auto"/>
        <w:ind w:left="56" w:firstLine="90"/>
        <w:contextualSpacing/>
        <w:jc w:val="both"/>
        <w:rPr>
          <w:rFonts w:ascii="Calibri" w:eastAsia="Calibri" w:hAnsi="Calibri" w:cs="B Zar"/>
          <w:i/>
          <w:color w:val="000000" w:themeColor="text1"/>
          <w:sz w:val="28"/>
          <w:szCs w:val="28"/>
          <w:rtl/>
        </w:rPr>
      </w:pP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ک</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از مهمتر</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ن</w:t>
      </w:r>
      <w:r w:rsidRPr="000F4668">
        <w:rPr>
          <w:rFonts w:ascii="Calibri" w:eastAsia="Calibri" w:hAnsi="Calibri" w:cs="B Zar"/>
          <w:color w:val="000000" w:themeColor="text1"/>
          <w:sz w:val="28"/>
          <w:szCs w:val="28"/>
          <w:rtl/>
        </w:rPr>
        <w:t xml:space="preserve"> جنبه ها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چشم نواز</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شهر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افزا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ش</w:t>
      </w:r>
      <w:r w:rsidRPr="000F4668">
        <w:rPr>
          <w:rFonts w:ascii="Calibri" w:eastAsia="Calibri" w:hAnsi="Calibri" w:cs="B Zar"/>
          <w:color w:val="000000" w:themeColor="text1"/>
          <w:sz w:val="28"/>
          <w:szCs w:val="28"/>
          <w:rtl/>
        </w:rPr>
        <w:t xml:space="preserve"> حس تعلق و رضا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ت</w:t>
      </w:r>
      <w:r w:rsidRPr="000F4668">
        <w:rPr>
          <w:rFonts w:ascii="Calibri" w:eastAsia="Calibri" w:hAnsi="Calibri" w:cs="B Zar"/>
          <w:color w:val="000000" w:themeColor="text1"/>
          <w:sz w:val="28"/>
          <w:szCs w:val="28"/>
          <w:rtl/>
        </w:rPr>
        <w:t xml:space="preserve"> در شهروندان نسبت به شهر م</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باشد</w:t>
      </w:r>
      <w:r w:rsidRPr="000F4668">
        <w:rPr>
          <w:rFonts w:ascii="Calibri" w:eastAsia="Calibri" w:hAnsi="Calibri" w:cs="B Zar"/>
          <w:color w:val="000000" w:themeColor="text1"/>
          <w:sz w:val="28"/>
          <w:szCs w:val="28"/>
        </w:rPr>
        <w:t>.</w:t>
      </w:r>
    </w:p>
    <w:p w:rsidR="00FB6C8B" w:rsidRDefault="00FB6C8B" w:rsidP="00FA0625">
      <w:pPr>
        <w:tabs>
          <w:tab w:val="left" w:pos="365"/>
        </w:tabs>
        <w:bidi/>
        <w:jc w:val="both"/>
        <w:rPr>
          <w:rFonts w:ascii="Calibri" w:eastAsia="Calibri" w:hAnsi="Calibri" w:cs="B Zar"/>
          <w:color w:val="000000" w:themeColor="text1"/>
          <w:sz w:val="28"/>
          <w:szCs w:val="28"/>
          <w:rtl/>
        </w:rPr>
      </w:pPr>
      <w:r w:rsidRPr="000F4668">
        <w:rPr>
          <w:rFonts w:ascii="Calibri" w:eastAsia="Calibri" w:hAnsi="Calibri" w:cs="B Zar" w:hint="eastAsia"/>
          <w:color w:val="000000" w:themeColor="text1"/>
          <w:sz w:val="28"/>
          <w:szCs w:val="28"/>
          <w:rtl/>
        </w:rPr>
        <w:t>به</w:t>
      </w:r>
      <w:r w:rsidRPr="000F4668">
        <w:rPr>
          <w:rFonts w:ascii="Calibri" w:eastAsia="Calibri" w:hAnsi="Calibri" w:cs="B Zar"/>
          <w:color w:val="000000" w:themeColor="text1"/>
          <w:sz w:val="28"/>
          <w:szCs w:val="28"/>
          <w:rtl/>
        </w:rPr>
        <w:t xml:space="preserve"> عبارت د</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گر</w:t>
      </w:r>
      <w:r w:rsidRPr="000F4668">
        <w:rPr>
          <w:rFonts w:ascii="Calibri" w:eastAsia="Calibri" w:hAnsi="Calibri" w:cs="B Zar"/>
          <w:color w:val="000000" w:themeColor="text1"/>
          <w:sz w:val="28"/>
          <w:szCs w:val="28"/>
          <w:rtl/>
        </w:rPr>
        <w:t xml:space="preserve"> شهر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چشم انواز است که بر اساس شرا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ط</w:t>
      </w:r>
      <w:r w:rsidRPr="000F4668">
        <w:rPr>
          <w:rFonts w:ascii="Calibri" w:eastAsia="Calibri" w:hAnsi="Calibri" w:cs="B Zar"/>
          <w:color w:val="000000" w:themeColor="text1"/>
          <w:sz w:val="28"/>
          <w:szCs w:val="28"/>
          <w:rtl/>
        </w:rPr>
        <w:t xml:space="preserve"> مح</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ط</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و ن</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ازها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انسان</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به صورت منطق</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و متناسب شکل گرفته باشد. شهر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که به ک</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ف</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ت</w:t>
      </w:r>
      <w:r w:rsidRPr="000F4668">
        <w:rPr>
          <w:rFonts w:ascii="Calibri" w:eastAsia="Calibri" w:hAnsi="Calibri" w:cs="B Zar"/>
          <w:color w:val="000000" w:themeColor="text1"/>
          <w:sz w:val="28"/>
          <w:szCs w:val="28"/>
          <w:rtl/>
        </w:rPr>
        <w:t xml:space="preserve"> زندگ</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و روح و روان انسان احترام بگذارد</w:t>
      </w:r>
      <w:r w:rsidRPr="000F4668">
        <w:rPr>
          <w:rFonts w:ascii="Calibri" w:eastAsia="Calibri" w:hAnsi="Calibri" w:cs="B Zar" w:hint="cs"/>
          <w:color w:val="000000" w:themeColor="text1"/>
          <w:sz w:val="28"/>
          <w:szCs w:val="28"/>
          <w:rtl/>
        </w:rPr>
        <w:t>.</w:t>
      </w:r>
    </w:p>
    <w:p w:rsidR="009B0609" w:rsidRDefault="009B0609" w:rsidP="009B0609">
      <w:pPr>
        <w:tabs>
          <w:tab w:val="left" w:pos="365"/>
        </w:tabs>
        <w:bidi/>
        <w:jc w:val="both"/>
        <w:rPr>
          <w:rFonts w:ascii="Calibri" w:eastAsia="Calibri" w:hAnsi="Calibri" w:cs="B Zar"/>
          <w:color w:val="000000" w:themeColor="text1"/>
          <w:sz w:val="28"/>
          <w:szCs w:val="28"/>
          <w:rtl/>
        </w:rPr>
      </w:pPr>
    </w:p>
    <w:p w:rsidR="00FB6C8B" w:rsidRPr="00924477" w:rsidRDefault="002B3E46" w:rsidP="003E3911">
      <w:pPr>
        <w:tabs>
          <w:tab w:val="left" w:pos="365"/>
        </w:tabs>
        <w:bidi/>
        <w:jc w:val="both"/>
        <w:rPr>
          <w:rFonts w:ascii="Calibri" w:eastAsia="Calibri" w:hAnsi="Calibri" w:cs="B Zar"/>
          <w:b/>
          <w:bCs/>
          <w:i/>
          <w:color w:val="000000" w:themeColor="text1"/>
          <w:sz w:val="24"/>
          <w:szCs w:val="24"/>
          <w:rtl/>
        </w:rPr>
      </w:pPr>
      <w:r>
        <w:rPr>
          <w:rFonts w:ascii="Calibri" w:eastAsia="Calibri" w:hAnsi="Calibri" w:cs="B Zar" w:hint="cs"/>
          <w:b/>
          <w:bCs/>
          <w:color w:val="000000" w:themeColor="text1"/>
          <w:sz w:val="24"/>
          <w:szCs w:val="24"/>
          <w:rtl/>
        </w:rPr>
        <w:lastRenderedPageBreak/>
        <w:t>1</w:t>
      </w:r>
      <w:r w:rsidR="003E3911">
        <w:rPr>
          <w:rFonts w:ascii="Calibri" w:eastAsia="Calibri" w:hAnsi="Calibri" w:cs="B Zar" w:hint="cs"/>
          <w:b/>
          <w:bCs/>
          <w:color w:val="000000" w:themeColor="text1"/>
          <w:sz w:val="24"/>
          <w:szCs w:val="24"/>
          <w:rtl/>
        </w:rPr>
        <w:t>2</w:t>
      </w:r>
      <w:r>
        <w:rPr>
          <w:rFonts w:ascii="Calibri" w:eastAsia="Calibri" w:hAnsi="Calibri" w:cs="B Zar" w:hint="cs"/>
          <w:b/>
          <w:bCs/>
          <w:color w:val="000000" w:themeColor="text1"/>
          <w:sz w:val="24"/>
          <w:szCs w:val="24"/>
          <w:rtl/>
        </w:rPr>
        <w:t>-6-</w:t>
      </w:r>
      <w:r w:rsidR="00FB6C8B" w:rsidRPr="00924477">
        <w:rPr>
          <w:rFonts w:ascii="Calibri" w:eastAsia="Calibri" w:hAnsi="Calibri" w:cs="B Zar"/>
          <w:b/>
          <w:bCs/>
          <w:color w:val="000000" w:themeColor="text1"/>
          <w:sz w:val="24"/>
          <w:szCs w:val="24"/>
          <w:rtl/>
        </w:rPr>
        <w:t>تاب آور</w:t>
      </w:r>
    </w:p>
    <w:p w:rsidR="00FB6C8B" w:rsidRPr="000F4668" w:rsidRDefault="00FB6C8B" w:rsidP="007E4EA9">
      <w:pPr>
        <w:bidi/>
        <w:spacing w:after="200" w:line="276" w:lineRule="auto"/>
        <w:ind w:left="56" w:firstLine="90"/>
        <w:contextualSpacing/>
        <w:jc w:val="both"/>
        <w:rPr>
          <w:rFonts w:ascii="Calibri" w:eastAsia="Calibri" w:hAnsi="Calibri" w:cs="B Zar"/>
          <w:i/>
          <w:color w:val="000000" w:themeColor="text1"/>
          <w:sz w:val="28"/>
          <w:szCs w:val="28"/>
          <w:rtl/>
        </w:rPr>
      </w:pPr>
      <w:r w:rsidRPr="000F4668">
        <w:rPr>
          <w:rFonts w:ascii="Calibri" w:eastAsia="Calibri" w:hAnsi="Calibri" w:cs="B Zar" w:hint="eastAsia"/>
          <w:color w:val="000000" w:themeColor="text1"/>
          <w:sz w:val="28"/>
          <w:szCs w:val="28"/>
          <w:rtl/>
        </w:rPr>
        <w:t>واژه</w:t>
      </w:r>
      <w:r w:rsidRPr="000F4668">
        <w:rPr>
          <w:rFonts w:ascii="Calibri" w:eastAsia="Calibri" w:hAnsi="Calibri" w:cs="B Zar"/>
          <w:color w:val="000000" w:themeColor="text1"/>
          <w:sz w:val="28"/>
          <w:szCs w:val="28"/>
          <w:rtl/>
        </w:rPr>
        <w:t xml:space="preserve"> تاب آور از عبارات پرکاربرد در ادب</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ات</w:t>
      </w:r>
      <w:r w:rsidRPr="000F4668">
        <w:rPr>
          <w:rFonts w:ascii="Calibri" w:eastAsia="Calibri" w:hAnsi="Calibri" w:cs="B Zar"/>
          <w:color w:val="000000" w:themeColor="text1"/>
          <w:sz w:val="28"/>
          <w:szCs w:val="28"/>
          <w:rtl/>
        </w:rPr>
        <w:t xml:space="preserve"> مد</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رت</w:t>
      </w:r>
      <w:r w:rsidRPr="000F4668">
        <w:rPr>
          <w:rFonts w:ascii="Calibri" w:eastAsia="Calibri" w:hAnsi="Calibri" w:cs="B Zar"/>
          <w:color w:val="000000" w:themeColor="text1"/>
          <w:sz w:val="28"/>
          <w:szCs w:val="28"/>
          <w:rtl/>
        </w:rPr>
        <w:t xml:space="preserve"> شهر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بوده و در مفهوم جامع تر از مفهوم امن و 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من</w:t>
      </w:r>
      <w:r w:rsidRPr="000F4668">
        <w:rPr>
          <w:rFonts w:ascii="Calibri" w:eastAsia="Calibri" w:hAnsi="Calibri" w:cs="B Zar"/>
          <w:color w:val="000000" w:themeColor="text1"/>
          <w:sz w:val="28"/>
          <w:szCs w:val="28"/>
          <w:rtl/>
        </w:rPr>
        <w:t xml:space="preserve"> بکار گرفته م</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شود. تاب آوري عبارت است از مقدار آشفتگي و تنش ها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مح</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ط</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که يک سيستم بتواند جذب کند و همچنان در همان حوزه </w:t>
      </w:r>
      <w:r w:rsidR="002F0258">
        <w:rPr>
          <w:rFonts w:ascii="Calibri" w:eastAsia="Calibri" w:hAnsi="Calibri" w:cs="B Zar" w:hint="cs"/>
          <w:color w:val="000000" w:themeColor="text1"/>
          <w:sz w:val="28"/>
          <w:szCs w:val="28"/>
          <w:rtl/>
        </w:rPr>
        <w:t>در</w:t>
      </w:r>
      <w:r w:rsidRPr="000F4668">
        <w:rPr>
          <w:rFonts w:ascii="Calibri" w:eastAsia="Calibri" w:hAnsi="Calibri" w:cs="B Zar"/>
          <w:color w:val="000000" w:themeColor="text1"/>
          <w:sz w:val="28"/>
          <w:szCs w:val="28"/>
          <w:rtl/>
        </w:rPr>
        <w:t xml:space="preserve"> وضعيت پا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دار</w:t>
      </w:r>
      <w:r w:rsidRPr="000F4668">
        <w:rPr>
          <w:rFonts w:ascii="Calibri" w:eastAsia="Calibri" w:hAnsi="Calibri" w:cs="B Zar"/>
          <w:color w:val="000000" w:themeColor="text1"/>
          <w:sz w:val="28"/>
          <w:szCs w:val="28"/>
          <w:rtl/>
        </w:rPr>
        <w:t xml:space="preserve"> قبلي خود </w:t>
      </w:r>
      <w:r w:rsidR="007E4EA9" w:rsidRPr="000F4668">
        <w:rPr>
          <w:rFonts w:ascii="Calibri" w:eastAsia="Calibri" w:hAnsi="Calibri" w:cs="B Zar"/>
          <w:color w:val="000000" w:themeColor="text1"/>
          <w:sz w:val="28"/>
          <w:szCs w:val="28"/>
          <w:rtl/>
        </w:rPr>
        <w:t xml:space="preserve">باقي </w:t>
      </w:r>
      <w:r w:rsidRPr="000F4668">
        <w:rPr>
          <w:rFonts w:ascii="Calibri" w:eastAsia="Calibri" w:hAnsi="Calibri" w:cs="B Zar"/>
          <w:color w:val="000000" w:themeColor="text1"/>
          <w:sz w:val="28"/>
          <w:szCs w:val="28"/>
          <w:rtl/>
        </w:rPr>
        <w:t>بماند</w:t>
      </w:r>
      <w:r w:rsidRPr="000F4668">
        <w:rPr>
          <w:rFonts w:ascii="Calibri" w:eastAsia="Calibri" w:hAnsi="Calibri" w:cs="B Zar"/>
          <w:color w:val="000000" w:themeColor="text1"/>
          <w:sz w:val="28"/>
          <w:szCs w:val="28"/>
        </w:rPr>
        <w:t xml:space="preserve">. </w:t>
      </w:r>
    </w:p>
    <w:p w:rsidR="00FB6C8B" w:rsidRPr="000F4668" w:rsidRDefault="00FB6C8B" w:rsidP="00FA0625">
      <w:pPr>
        <w:bidi/>
        <w:spacing w:after="200" w:line="276" w:lineRule="auto"/>
        <w:ind w:left="56" w:firstLine="90"/>
        <w:contextualSpacing/>
        <w:jc w:val="both"/>
        <w:rPr>
          <w:rFonts w:ascii="Calibri" w:eastAsia="Calibri" w:hAnsi="Calibri" w:cs="B Zar"/>
          <w:i/>
          <w:color w:val="000000" w:themeColor="text1"/>
          <w:sz w:val="28"/>
          <w:szCs w:val="28"/>
          <w:rtl/>
        </w:rPr>
      </w:pPr>
      <w:r w:rsidRPr="000F4668">
        <w:rPr>
          <w:rFonts w:ascii="Calibri" w:eastAsia="Calibri" w:hAnsi="Calibri" w:cs="B Zar" w:hint="eastAsia"/>
          <w:color w:val="000000" w:themeColor="text1"/>
          <w:sz w:val="28"/>
          <w:szCs w:val="28"/>
          <w:rtl/>
        </w:rPr>
        <w:t>در</w:t>
      </w:r>
      <w:r w:rsidRPr="000F4668">
        <w:rPr>
          <w:rFonts w:ascii="Calibri" w:eastAsia="Calibri" w:hAnsi="Calibri" w:cs="B Zar"/>
          <w:color w:val="000000" w:themeColor="text1"/>
          <w:sz w:val="28"/>
          <w:szCs w:val="28"/>
          <w:rtl/>
        </w:rPr>
        <w:t xml:space="preserve"> جوامع امروز</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ک</w:t>
      </w:r>
      <w:r w:rsidRPr="000F4668">
        <w:rPr>
          <w:rFonts w:ascii="Calibri" w:eastAsia="Calibri" w:hAnsi="Calibri" w:cs="B Zar"/>
          <w:color w:val="000000" w:themeColor="text1"/>
          <w:sz w:val="28"/>
          <w:szCs w:val="28"/>
          <w:rtl/>
        </w:rPr>
        <w:t xml:space="preserve"> ازشاخص ها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اصل</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جذاب</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ت</w:t>
      </w:r>
      <w:r w:rsidRPr="000F4668">
        <w:rPr>
          <w:rFonts w:ascii="Calibri" w:eastAsia="Calibri" w:hAnsi="Calibri" w:cs="B Zar"/>
          <w:color w:val="000000" w:themeColor="text1"/>
          <w:sz w:val="28"/>
          <w:szCs w:val="28"/>
          <w:rtl/>
        </w:rPr>
        <w:t xml:space="preserve"> </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ک</w:t>
      </w:r>
      <w:r w:rsidRPr="000F4668">
        <w:rPr>
          <w:rFonts w:ascii="Calibri" w:eastAsia="Calibri" w:hAnsi="Calibri" w:cs="B Zar"/>
          <w:color w:val="000000" w:themeColor="text1"/>
          <w:sz w:val="28"/>
          <w:szCs w:val="28"/>
          <w:rtl/>
        </w:rPr>
        <w:t xml:space="preserve"> شهر برا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زندگ</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 سرما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ه</w:t>
      </w:r>
      <w:r w:rsidRPr="000F4668">
        <w:rPr>
          <w:rFonts w:ascii="Calibri" w:eastAsia="Calibri" w:hAnsi="Calibri" w:cs="B Zar"/>
          <w:color w:val="000000" w:themeColor="text1"/>
          <w:sz w:val="28"/>
          <w:szCs w:val="28"/>
          <w:rtl/>
        </w:rPr>
        <w:t xml:space="preserve"> گذار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م</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زان</w:t>
      </w:r>
      <w:r w:rsidRPr="000F4668">
        <w:rPr>
          <w:rFonts w:ascii="Calibri" w:eastAsia="Calibri" w:hAnsi="Calibri" w:cs="B Zar"/>
          <w:color w:val="000000" w:themeColor="text1"/>
          <w:sz w:val="28"/>
          <w:szCs w:val="28"/>
          <w:rtl/>
        </w:rPr>
        <w:t xml:space="preserve"> تاب آور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و قدرت کنترل و مد</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ر</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ت</w:t>
      </w:r>
      <w:r w:rsidRPr="000F4668">
        <w:rPr>
          <w:rFonts w:ascii="Calibri" w:eastAsia="Calibri" w:hAnsi="Calibri" w:cs="B Zar"/>
          <w:color w:val="000000" w:themeColor="text1"/>
          <w:sz w:val="28"/>
          <w:szCs w:val="28"/>
          <w:rtl/>
        </w:rPr>
        <w:t xml:space="preserve"> </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ک</w:t>
      </w:r>
      <w:r w:rsidRPr="000F4668">
        <w:rPr>
          <w:rFonts w:ascii="Calibri" w:eastAsia="Calibri" w:hAnsi="Calibri" w:cs="B Zar"/>
          <w:color w:val="000000" w:themeColor="text1"/>
          <w:sz w:val="28"/>
          <w:szCs w:val="28"/>
          <w:rtl/>
        </w:rPr>
        <w:t xml:space="preserve">  شهر در برابر پ</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امدها</w:t>
      </w:r>
      <w:r w:rsidRPr="000F4668">
        <w:rPr>
          <w:rFonts w:ascii="Calibri" w:eastAsia="Calibri" w:hAnsi="Calibri" w:cs="B Zar"/>
          <w:color w:val="000000" w:themeColor="text1"/>
          <w:sz w:val="28"/>
          <w:szCs w:val="28"/>
          <w:rtl/>
        </w:rPr>
        <w:t xml:space="preserve"> و تهد</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د</w:t>
      </w:r>
      <w:r w:rsidRPr="000F4668">
        <w:rPr>
          <w:rFonts w:ascii="Calibri" w:eastAsia="Calibri" w:hAnsi="Calibri" w:cs="B Zar"/>
          <w:color w:val="000000" w:themeColor="text1"/>
          <w:sz w:val="28"/>
          <w:szCs w:val="28"/>
          <w:rtl/>
        </w:rPr>
        <w:t xml:space="preserve"> ها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مختلف اقتصاد</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 اجتماع</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و س</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اس</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و... م</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باشد</w:t>
      </w:r>
      <w:r w:rsidRPr="000F4668">
        <w:rPr>
          <w:rFonts w:ascii="Calibri" w:eastAsia="Calibri" w:hAnsi="Calibri" w:cs="B Zar"/>
          <w:color w:val="000000" w:themeColor="text1"/>
          <w:sz w:val="28"/>
          <w:szCs w:val="28"/>
        </w:rPr>
        <w:t xml:space="preserve">. </w:t>
      </w:r>
    </w:p>
    <w:p w:rsidR="00FB6C8B" w:rsidRDefault="00FB6C8B" w:rsidP="00FA0625">
      <w:pPr>
        <w:bidi/>
        <w:spacing w:after="200" w:line="276" w:lineRule="auto"/>
        <w:ind w:left="56" w:firstLine="90"/>
        <w:contextualSpacing/>
        <w:jc w:val="both"/>
        <w:rPr>
          <w:rFonts w:ascii="Calibri" w:eastAsia="Calibri" w:hAnsi="Calibri" w:cs="B Zar"/>
          <w:color w:val="000000" w:themeColor="text1"/>
          <w:sz w:val="28"/>
          <w:szCs w:val="28"/>
          <w:rtl/>
        </w:rPr>
      </w:pPr>
      <w:r w:rsidRPr="000F4668">
        <w:rPr>
          <w:rFonts w:ascii="Calibri" w:eastAsia="Calibri" w:hAnsi="Calibri" w:cs="B Zar" w:hint="eastAsia"/>
          <w:color w:val="000000" w:themeColor="text1"/>
          <w:sz w:val="28"/>
          <w:szCs w:val="28"/>
          <w:rtl/>
        </w:rPr>
        <w:t>شهر</w:t>
      </w:r>
      <w:r w:rsidRPr="000F4668">
        <w:rPr>
          <w:rFonts w:ascii="Calibri" w:eastAsia="Calibri" w:hAnsi="Calibri" w:cs="B Zar"/>
          <w:color w:val="000000" w:themeColor="text1"/>
          <w:sz w:val="28"/>
          <w:szCs w:val="28"/>
          <w:rtl/>
        </w:rPr>
        <w:t xml:space="preserve"> تاب آور ، شهر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است امن با سطح 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من</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بالا که در برابر تهد</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دات</w:t>
      </w:r>
      <w:r w:rsidRPr="000F4668">
        <w:rPr>
          <w:rFonts w:ascii="Calibri" w:eastAsia="Calibri" w:hAnsi="Calibri" w:cs="B Zar"/>
          <w:color w:val="000000" w:themeColor="text1"/>
          <w:sz w:val="28"/>
          <w:szCs w:val="28"/>
          <w:rtl/>
        </w:rPr>
        <w:t xml:space="preserve"> و مخاطرات مح</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ط</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که امروزه تمام</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شهرها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دن</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ا</w:t>
      </w:r>
      <w:r w:rsidRPr="000F4668">
        <w:rPr>
          <w:rFonts w:ascii="Calibri" w:eastAsia="Calibri" w:hAnsi="Calibri" w:cs="B Zar"/>
          <w:color w:val="000000" w:themeColor="text1"/>
          <w:sz w:val="28"/>
          <w:szCs w:val="28"/>
          <w:rtl/>
        </w:rPr>
        <w:t xml:space="preserve"> با آن مواجه هستند به صورت هدفمند و با برنامه مقابله کرده و فضا</w:t>
      </w:r>
      <w:r w:rsidRPr="000F4668">
        <w:rPr>
          <w:rFonts w:ascii="Calibri" w:eastAsia="Calibri" w:hAnsi="Calibri" w:cs="B Zar" w:hint="cs"/>
          <w:color w:val="000000" w:themeColor="text1"/>
          <w:sz w:val="28"/>
          <w:szCs w:val="28"/>
          <w:rtl/>
        </w:rPr>
        <w:t>یی</w:t>
      </w:r>
      <w:r w:rsidRPr="000F4668">
        <w:rPr>
          <w:rFonts w:ascii="Calibri" w:eastAsia="Calibri" w:hAnsi="Calibri" w:cs="B Zar"/>
          <w:color w:val="000000" w:themeColor="text1"/>
          <w:sz w:val="28"/>
          <w:szCs w:val="28"/>
          <w:rtl/>
        </w:rPr>
        <w:t xml:space="preserve"> جذاب برا</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زندگ</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و پ</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شرفت</w:t>
      </w:r>
      <w:r w:rsidRPr="000F4668">
        <w:rPr>
          <w:rFonts w:ascii="Calibri" w:eastAsia="Calibri" w:hAnsi="Calibri" w:cs="B Zar"/>
          <w:color w:val="000000" w:themeColor="text1"/>
          <w:sz w:val="28"/>
          <w:szCs w:val="28"/>
          <w:rtl/>
        </w:rPr>
        <w:t xml:space="preserve"> فراهم آورد</w:t>
      </w:r>
      <w:r w:rsidRPr="000F4668">
        <w:rPr>
          <w:rFonts w:ascii="Calibri" w:eastAsia="Calibri" w:hAnsi="Calibri" w:cs="B Zar"/>
          <w:color w:val="000000" w:themeColor="text1"/>
          <w:sz w:val="28"/>
          <w:szCs w:val="28"/>
        </w:rPr>
        <w:t>.</w:t>
      </w:r>
    </w:p>
    <w:p w:rsidR="00FB6C8B" w:rsidRPr="00E45267" w:rsidRDefault="002B3E46" w:rsidP="003E3911">
      <w:pPr>
        <w:tabs>
          <w:tab w:val="left" w:pos="365"/>
        </w:tabs>
        <w:bidi/>
        <w:jc w:val="both"/>
        <w:rPr>
          <w:rFonts w:ascii="Calibri" w:eastAsia="Calibri" w:hAnsi="Calibri" w:cs="B Zar"/>
          <w:b/>
          <w:bCs/>
          <w:color w:val="000000" w:themeColor="text1"/>
          <w:sz w:val="24"/>
          <w:szCs w:val="24"/>
          <w:rtl/>
        </w:rPr>
      </w:pPr>
      <w:r>
        <w:rPr>
          <w:rFonts w:ascii="Calibri" w:eastAsia="Calibri" w:hAnsi="Calibri" w:cs="B Zar" w:hint="cs"/>
          <w:b/>
          <w:bCs/>
          <w:color w:val="000000" w:themeColor="text1"/>
          <w:sz w:val="24"/>
          <w:szCs w:val="24"/>
          <w:rtl/>
        </w:rPr>
        <w:t>1</w:t>
      </w:r>
      <w:r w:rsidR="003E3911">
        <w:rPr>
          <w:rFonts w:ascii="Calibri" w:eastAsia="Calibri" w:hAnsi="Calibri" w:cs="B Zar" w:hint="cs"/>
          <w:b/>
          <w:bCs/>
          <w:color w:val="000000" w:themeColor="text1"/>
          <w:sz w:val="24"/>
          <w:szCs w:val="24"/>
          <w:rtl/>
        </w:rPr>
        <w:t>3</w:t>
      </w:r>
      <w:r>
        <w:rPr>
          <w:rFonts w:ascii="Calibri" w:eastAsia="Calibri" w:hAnsi="Calibri" w:cs="B Zar" w:hint="cs"/>
          <w:b/>
          <w:bCs/>
          <w:color w:val="000000" w:themeColor="text1"/>
          <w:sz w:val="24"/>
          <w:szCs w:val="24"/>
          <w:rtl/>
        </w:rPr>
        <w:t>-6-</w:t>
      </w:r>
      <w:r w:rsidR="00FB6C8B" w:rsidRPr="00924477">
        <w:rPr>
          <w:rFonts w:ascii="Calibri" w:eastAsia="Calibri" w:hAnsi="Calibri" w:cs="B Zar"/>
          <w:b/>
          <w:bCs/>
          <w:color w:val="000000" w:themeColor="text1"/>
          <w:sz w:val="24"/>
          <w:szCs w:val="24"/>
          <w:rtl/>
        </w:rPr>
        <w:t>بهره مند از رفاه اجتماعی همراه با تامین عادلانه حقوق شهروند</w:t>
      </w:r>
      <w:r w:rsidR="00FB6C8B" w:rsidRPr="00924477">
        <w:rPr>
          <w:rFonts w:ascii="Calibri" w:eastAsia="Calibri" w:hAnsi="Calibri" w:cs="B Zar" w:hint="cs"/>
          <w:b/>
          <w:bCs/>
          <w:color w:val="000000" w:themeColor="text1"/>
          <w:sz w:val="24"/>
          <w:szCs w:val="24"/>
          <w:rtl/>
        </w:rPr>
        <w:t>ی</w:t>
      </w:r>
    </w:p>
    <w:p w:rsidR="00FB6C8B" w:rsidRPr="000F4668" w:rsidRDefault="00FB6C8B" w:rsidP="00FA0625">
      <w:pPr>
        <w:bidi/>
        <w:spacing w:after="200" w:line="276" w:lineRule="auto"/>
        <w:ind w:left="56" w:firstLine="90"/>
        <w:contextualSpacing/>
        <w:jc w:val="both"/>
        <w:rPr>
          <w:rFonts w:ascii="Calibri" w:eastAsia="Calibri" w:hAnsi="Calibri" w:cs="B Zar"/>
          <w:i/>
          <w:color w:val="000000" w:themeColor="text1"/>
          <w:sz w:val="28"/>
          <w:szCs w:val="28"/>
          <w:rtl/>
        </w:rPr>
      </w:pPr>
      <w:r w:rsidRPr="000F4668">
        <w:rPr>
          <w:rFonts w:ascii="Calibri" w:eastAsia="Calibri" w:hAnsi="Calibri" w:cs="B Zar" w:hint="cs"/>
          <w:color w:val="000000" w:themeColor="text1"/>
          <w:sz w:val="28"/>
          <w:szCs w:val="28"/>
          <w:rtl/>
        </w:rPr>
        <w:t>تامین عادلانه</w:t>
      </w:r>
      <w:r w:rsidRPr="000F4668">
        <w:rPr>
          <w:rFonts w:ascii="Calibri" w:eastAsia="Calibri" w:hAnsi="Calibri" w:cs="B Zar"/>
          <w:color w:val="000000" w:themeColor="text1"/>
          <w:sz w:val="28"/>
          <w:szCs w:val="28"/>
          <w:rtl/>
        </w:rPr>
        <w:t xml:space="preserve"> به معناي توزيع مناسب عملکردها و خدمات، دسترسي مناسب به مراکز خدمات دهي و فعاليتي، بدون تبعيض و تفاوت گذاري بين ساکنين يک شهر و منطقه شهري است که ميزان برآورد اين اصل با معيارهاي زير مشخص مي شود</w:t>
      </w:r>
      <w:r w:rsidRPr="000F4668">
        <w:rPr>
          <w:rFonts w:ascii="Calibri" w:eastAsia="Calibri" w:hAnsi="Calibri" w:cs="B Zar"/>
          <w:color w:val="000000" w:themeColor="text1"/>
          <w:sz w:val="28"/>
          <w:szCs w:val="28"/>
        </w:rPr>
        <w:t>.</w:t>
      </w:r>
    </w:p>
    <w:p w:rsidR="00FB6C8B" w:rsidRPr="000F4668" w:rsidRDefault="00FB6C8B" w:rsidP="00FA0625">
      <w:pPr>
        <w:tabs>
          <w:tab w:val="right" w:pos="506"/>
          <w:tab w:val="right" w:pos="596"/>
        </w:tabs>
        <w:bidi/>
        <w:spacing w:after="200" w:line="276" w:lineRule="auto"/>
        <w:ind w:left="326" w:hanging="180"/>
        <w:contextualSpacing/>
        <w:jc w:val="both"/>
        <w:rPr>
          <w:rFonts w:ascii="Calibri" w:eastAsia="Calibri" w:hAnsi="Calibri" w:cs="B Zar"/>
          <w:i/>
          <w:color w:val="000000" w:themeColor="text1"/>
          <w:sz w:val="28"/>
          <w:szCs w:val="28"/>
          <w:rtl/>
        </w:rPr>
      </w:pPr>
      <w:r w:rsidRPr="000F4668">
        <w:rPr>
          <w:rFonts w:eastAsia="Calibri" w:cs="B Zar" w:hint="cs"/>
          <w:color w:val="000000" w:themeColor="text1"/>
          <w:sz w:val="28"/>
          <w:szCs w:val="28"/>
        </w:rPr>
        <w:t>•</w:t>
      </w:r>
      <w:r w:rsidRPr="000F4668">
        <w:rPr>
          <w:rFonts w:ascii="Calibri" w:eastAsia="Calibri" w:hAnsi="Calibri" w:cs="B Zar"/>
          <w:color w:val="000000" w:themeColor="text1"/>
          <w:sz w:val="28"/>
          <w:szCs w:val="28"/>
        </w:rPr>
        <w:tab/>
      </w:r>
      <w:r w:rsidRPr="000F4668">
        <w:rPr>
          <w:rFonts w:ascii="Calibri" w:eastAsia="Calibri" w:hAnsi="Calibri" w:cs="B Zar"/>
          <w:color w:val="000000" w:themeColor="text1"/>
          <w:sz w:val="28"/>
          <w:szCs w:val="28"/>
          <w:rtl/>
        </w:rPr>
        <w:t>انصاف در تسهيم و تقسيم منافع شهري</w:t>
      </w:r>
    </w:p>
    <w:p w:rsidR="00FB6C8B" w:rsidRPr="000F4668" w:rsidRDefault="00FB6C8B" w:rsidP="00FA0625">
      <w:pPr>
        <w:tabs>
          <w:tab w:val="right" w:pos="506"/>
          <w:tab w:val="right" w:pos="596"/>
        </w:tabs>
        <w:bidi/>
        <w:spacing w:after="200" w:line="276" w:lineRule="auto"/>
        <w:ind w:left="326" w:hanging="180"/>
        <w:contextualSpacing/>
        <w:jc w:val="both"/>
        <w:rPr>
          <w:rFonts w:ascii="Calibri" w:eastAsia="Calibri" w:hAnsi="Calibri" w:cs="B Zar"/>
          <w:i/>
          <w:color w:val="000000" w:themeColor="text1"/>
          <w:sz w:val="28"/>
          <w:szCs w:val="28"/>
          <w:rtl/>
        </w:rPr>
      </w:pPr>
      <w:r w:rsidRPr="000F4668">
        <w:rPr>
          <w:rFonts w:eastAsia="Calibri" w:cs="B Zar" w:hint="cs"/>
          <w:color w:val="000000" w:themeColor="text1"/>
          <w:sz w:val="28"/>
          <w:szCs w:val="28"/>
        </w:rPr>
        <w:t>•</w:t>
      </w:r>
      <w:r w:rsidRPr="000F4668">
        <w:rPr>
          <w:rFonts w:ascii="Calibri" w:eastAsia="Calibri" w:hAnsi="Calibri" w:cs="B Zar"/>
          <w:color w:val="000000" w:themeColor="text1"/>
          <w:sz w:val="28"/>
          <w:szCs w:val="28"/>
        </w:rPr>
        <w:tab/>
      </w:r>
      <w:r w:rsidRPr="000F4668">
        <w:rPr>
          <w:rFonts w:ascii="Calibri" w:eastAsia="Calibri" w:hAnsi="Calibri" w:cs="B Zar"/>
          <w:color w:val="000000" w:themeColor="text1"/>
          <w:sz w:val="28"/>
          <w:szCs w:val="28"/>
          <w:rtl/>
        </w:rPr>
        <w:t>تامين امکانات (فرصتهاي) دسترسي براي همه اجتماعات شهري</w:t>
      </w:r>
    </w:p>
    <w:p w:rsidR="00FB6C8B" w:rsidRDefault="00FB6C8B" w:rsidP="00FA0625">
      <w:pPr>
        <w:tabs>
          <w:tab w:val="right" w:pos="506"/>
          <w:tab w:val="right" w:pos="596"/>
        </w:tabs>
        <w:bidi/>
        <w:spacing w:after="200" w:line="276" w:lineRule="auto"/>
        <w:ind w:left="326" w:hanging="180"/>
        <w:contextualSpacing/>
        <w:jc w:val="both"/>
        <w:rPr>
          <w:rFonts w:ascii="Calibri" w:eastAsia="Calibri" w:hAnsi="Calibri" w:cs="B Zar"/>
          <w:color w:val="000000" w:themeColor="text1"/>
          <w:sz w:val="28"/>
          <w:szCs w:val="28"/>
          <w:rtl/>
        </w:rPr>
      </w:pPr>
      <w:r w:rsidRPr="000F4668">
        <w:rPr>
          <w:rFonts w:eastAsia="Calibri" w:cs="B Zar" w:hint="cs"/>
          <w:color w:val="000000" w:themeColor="text1"/>
          <w:sz w:val="28"/>
          <w:szCs w:val="28"/>
        </w:rPr>
        <w:t>•</w:t>
      </w:r>
      <w:r w:rsidRPr="000F4668">
        <w:rPr>
          <w:rFonts w:ascii="Calibri" w:eastAsia="Calibri" w:hAnsi="Calibri" w:cs="B Zar"/>
          <w:color w:val="000000" w:themeColor="text1"/>
          <w:sz w:val="28"/>
          <w:szCs w:val="28"/>
        </w:rPr>
        <w:tab/>
      </w:r>
      <w:r w:rsidRPr="000F4668">
        <w:rPr>
          <w:rFonts w:ascii="Calibri" w:eastAsia="Calibri" w:hAnsi="Calibri" w:cs="B Zar"/>
          <w:color w:val="000000" w:themeColor="text1"/>
          <w:sz w:val="28"/>
          <w:szCs w:val="28"/>
          <w:rtl/>
        </w:rPr>
        <w:t>تامين دسترسي کافي به خدمات و تسهيلات شهري مانند امکانات آموزشي، تفريحي و فرهنگي براي همه ساکنين شهر</w:t>
      </w:r>
    </w:p>
    <w:p w:rsidR="00FB6C8B" w:rsidRPr="00924477" w:rsidRDefault="002B3E46" w:rsidP="003E3911">
      <w:pPr>
        <w:bidi/>
        <w:jc w:val="both"/>
        <w:rPr>
          <w:rFonts w:ascii="Calibri" w:eastAsia="Calibri" w:hAnsi="Calibri" w:cs="B Zar"/>
          <w:b/>
          <w:bCs/>
          <w:i/>
          <w:color w:val="000000" w:themeColor="text1"/>
          <w:sz w:val="24"/>
          <w:szCs w:val="24"/>
        </w:rPr>
      </w:pPr>
      <w:r>
        <w:rPr>
          <w:rFonts w:ascii="Calibri" w:eastAsia="Calibri" w:hAnsi="Calibri" w:cs="B Zar" w:hint="cs"/>
          <w:b/>
          <w:bCs/>
          <w:color w:val="000000" w:themeColor="text1"/>
          <w:sz w:val="24"/>
          <w:szCs w:val="24"/>
          <w:rtl/>
        </w:rPr>
        <w:t>1</w:t>
      </w:r>
      <w:r w:rsidR="003E3911">
        <w:rPr>
          <w:rFonts w:ascii="Calibri" w:eastAsia="Calibri" w:hAnsi="Calibri" w:cs="B Zar" w:hint="cs"/>
          <w:b/>
          <w:bCs/>
          <w:color w:val="000000" w:themeColor="text1"/>
          <w:sz w:val="24"/>
          <w:szCs w:val="24"/>
          <w:rtl/>
        </w:rPr>
        <w:t>4</w:t>
      </w:r>
      <w:r>
        <w:rPr>
          <w:rFonts w:ascii="Calibri" w:eastAsia="Calibri" w:hAnsi="Calibri" w:cs="B Zar" w:hint="cs"/>
          <w:b/>
          <w:bCs/>
          <w:color w:val="000000" w:themeColor="text1"/>
          <w:sz w:val="24"/>
          <w:szCs w:val="24"/>
          <w:rtl/>
        </w:rPr>
        <w:t>-6-</w:t>
      </w:r>
      <w:r w:rsidR="00FB6C8B" w:rsidRPr="00924477">
        <w:rPr>
          <w:rFonts w:ascii="Calibri" w:eastAsia="Calibri" w:hAnsi="Calibri" w:cs="B Zar"/>
          <w:b/>
          <w:bCs/>
          <w:color w:val="000000" w:themeColor="text1"/>
          <w:sz w:val="24"/>
          <w:szCs w:val="24"/>
          <w:rtl/>
        </w:rPr>
        <w:t>گستره محلاتی سرزنده و باهویت</w:t>
      </w:r>
    </w:p>
    <w:p w:rsidR="00FB6C8B" w:rsidRPr="000F4668" w:rsidRDefault="00FB6C8B" w:rsidP="00FA0625">
      <w:pPr>
        <w:tabs>
          <w:tab w:val="left" w:pos="365"/>
        </w:tabs>
        <w:bidi/>
        <w:jc w:val="both"/>
        <w:rPr>
          <w:rFonts w:cs="B Zar"/>
          <w:color w:val="000000" w:themeColor="text1"/>
          <w:sz w:val="28"/>
          <w:szCs w:val="28"/>
          <w:rtl/>
        </w:rPr>
      </w:pPr>
      <w:r w:rsidRPr="000F4668">
        <w:rPr>
          <w:rFonts w:cs="B Zar" w:hint="cs"/>
          <w:color w:val="000000" w:themeColor="text1"/>
          <w:sz w:val="28"/>
          <w:szCs w:val="28"/>
          <w:rtl/>
        </w:rPr>
        <w:t xml:space="preserve">شهرهای توسعه یافته با </w:t>
      </w:r>
      <w:r w:rsidRPr="000F4668">
        <w:rPr>
          <w:rFonts w:cs="B Zar"/>
          <w:color w:val="000000" w:themeColor="text1"/>
          <w:sz w:val="28"/>
          <w:szCs w:val="28"/>
          <w:rtl/>
        </w:rPr>
        <w:t>نگاه محله محور</w:t>
      </w:r>
      <w:r w:rsidRPr="000F4668">
        <w:rPr>
          <w:rFonts w:cs="B Zar" w:hint="cs"/>
          <w:color w:val="000000" w:themeColor="text1"/>
          <w:sz w:val="28"/>
          <w:szCs w:val="28"/>
          <w:rtl/>
        </w:rPr>
        <w:t>ی</w:t>
      </w:r>
      <w:r w:rsidRPr="000F4668">
        <w:rPr>
          <w:rFonts w:cs="B Zar"/>
          <w:color w:val="000000" w:themeColor="text1"/>
          <w:sz w:val="28"/>
          <w:szCs w:val="28"/>
          <w:rtl/>
        </w:rPr>
        <w:t xml:space="preserve"> و ا</w:t>
      </w:r>
      <w:r w:rsidRPr="000F4668">
        <w:rPr>
          <w:rFonts w:cs="B Zar" w:hint="cs"/>
          <w:color w:val="000000" w:themeColor="text1"/>
          <w:sz w:val="28"/>
          <w:szCs w:val="28"/>
          <w:rtl/>
        </w:rPr>
        <w:t>ی</w:t>
      </w:r>
      <w:r w:rsidRPr="000F4668">
        <w:rPr>
          <w:rFonts w:cs="B Zar" w:hint="eastAsia"/>
          <w:color w:val="000000" w:themeColor="text1"/>
          <w:sz w:val="28"/>
          <w:szCs w:val="28"/>
          <w:rtl/>
        </w:rPr>
        <w:t>جاد</w:t>
      </w:r>
      <w:r w:rsidRPr="000F4668">
        <w:rPr>
          <w:rFonts w:cs="B Zar"/>
          <w:color w:val="000000" w:themeColor="text1"/>
          <w:sz w:val="28"/>
          <w:szCs w:val="28"/>
          <w:rtl/>
        </w:rPr>
        <w:t xml:space="preserve"> ظرف</w:t>
      </w:r>
      <w:r w:rsidRPr="000F4668">
        <w:rPr>
          <w:rFonts w:cs="B Zar" w:hint="cs"/>
          <w:color w:val="000000" w:themeColor="text1"/>
          <w:sz w:val="28"/>
          <w:szCs w:val="28"/>
          <w:rtl/>
        </w:rPr>
        <w:t>ی</w:t>
      </w:r>
      <w:r w:rsidRPr="000F4668">
        <w:rPr>
          <w:rFonts w:cs="B Zar" w:hint="eastAsia"/>
          <w:color w:val="000000" w:themeColor="text1"/>
          <w:sz w:val="28"/>
          <w:szCs w:val="28"/>
          <w:rtl/>
        </w:rPr>
        <w:t>ت‌ها</w:t>
      </w:r>
      <w:r w:rsidRPr="000F4668">
        <w:rPr>
          <w:rFonts w:cs="B Zar" w:hint="cs"/>
          <w:color w:val="000000" w:themeColor="text1"/>
          <w:sz w:val="28"/>
          <w:szCs w:val="28"/>
          <w:rtl/>
        </w:rPr>
        <w:t>ی</w:t>
      </w:r>
      <w:r w:rsidRPr="000F4668">
        <w:rPr>
          <w:rFonts w:cs="B Zar"/>
          <w:color w:val="000000" w:themeColor="text1"/>
          <w:sz w:val="28"/>
          <w:szCs w:val="28"/>
          <w:rtl/>
        </w:rPr>
        <w:t xml:space="preserve"> جد</w:t>
      </w:r>
      <w:r w:rsidRPr="000F4668">
        <w:rPr>
          <w:rFonts w:cs="B Zar" w:hint="cs"/>
          <w:color w:val="000000" w:themeColor="text1"/>
          <w:sz w:val="28"/>
          <w:szCs w:val="28"/>
          <w:rtl/>
        </w:rPr>
        <w:t>ی</w:t>
      </w:r>
      <w:r w:rsidRPr="000F4668">
        <w:rPr>
          <w:rFonts w:cs="B Zar" w:hint="eastAsia"/>
          <w:color w:val="000000" w:themeColor="text1"/>
          <w:sz w:val="28"/>
          <w:szCs w:val="28"/>
          <w:rtl/>
        </w:rPr>
        <w:t>د</w:t>
      </w:r>
      <w:r w:rsidRPr="000F4668">
        <w:rPr>
          <w:rFonts w:cs="B Zar"/>
          <w:color w:val="000000" w:themeColor="text1"/>
          <w:sz w:val="28"/>
          <w:szCs w:val="28"/>
          <w:rtl/>
        </w:rPr>
        <w:t xml:space="preserve"> همکار</w:t>
      </w:r>
      <w:r w:rsidRPr="000F4668">
        <w:rPr>
          <w:rFonts w:cs="B Zar" w:hint="cs"/>
          <w:color w:val="000000" w:themeColor="text1"/>
          <w:sz w:val="28"/>
          <w:szCs w:val="28"/>
          <w:rtl/>
        </w:rPr>
        <w:t>ی‌</w:t>
      </w:r>
      <w:r w:rsidRPr="000F4668">
        <w:rPr>
          <w:rFonts w:cs="B Zar" w:hint="eastAsia"/>
          <w:color w:val="000000" w:themeColor="text1"/>
          <w:sz w:val="28"/>
          <w:szCs w:val="28"/>
          <w:rtl/>
        </w:rPr>
        <w:t>ها</w:t>
      </w:r>
      <w:r w:rsidRPr="000F4668">
        <w:rPr>
          <w:rFonts w:cs="B Zar" w:hint="cs"/>
          <w:color w:val="000000" w:themeColor="text1"/>
          <w:sz w:val="28"/>
          <w:szCs w:val="28"/>
          <w:rtl/>
        </w:rPr>
        <w:t>ی</w:t>
      </w:r>
      <w:r w:rsidRPr="000F4668">
        <w:rPr>
          <w:rFonts w:cs="B Zar"/>
          <w:color w:val="000000" w:themeColor="text1"/>
          <w:sz w:val="28"/>
          <w:szCs w:val="28"/>
          <w:rtl/>
        </w:rPr>
        <w:t xml:space="preserve"> مردم</w:t>
      </w:r>
      <w:r w:rsidRPr="000F4668">
        <w:rPr>
          <w:rFonts w:cs="B Zar" w:hint="cs"/>
          <w:color w:val="000000" w:themeColor="text1"/>
          <w:sz w:val="28"/>
          <w:szCs w:val="28"/>
          <w:rtl/>
        </w:rPr>
        <w:t>ی</w:t>
      </w:r>
      <w:r w:rsidRPr="000F4668">
        <w:rPr>
          <w:rFonts w:cs="B Zar"/>
          <w:color w:val="000000" w:themeColor="text1"/>
          <w:sz w:val="28"/>
          <w:szCs w:val="28"/>
          <w:rtl/>
        </w:rPr>
        <w:t xml:space="preserve"> و کاهش تصد</w:t>
      </w:r>
      <w:r w:rsidRPr="000F4668">
        <w:rPr>
          <w:rFonts w:cs="B Zar" w:hint="cs"/>
          <w:color w:val="000000" w:themeColor="text1"/>
          <w:sz w:val="28"/>
          <w:szCs w:val="28"/>
          <w:rtl/>
        </w:rPr>
        <w:t>ی‌</w:t>
      </w:r>
      <w:r w:rsidRPr="000F4668">
        <w:rPr>
          <w:rFonts w:cs="B Zar" w:hint="eastAsia"/>
          <w:color w:val="000000" w:themeColor="text1"/>
          <w:sz w:val="28"/>
          <w:szCs w:val="28"/>
          <w:rtl/>
        </w:rPr>
        <w:t>گر</w:t>
      </w:r>
      <w:r w:rsidRPr="000F4668">
        <w:rPr>
          <w:rFonts w:cs="B Zar" w:hint="cs"/>
          <w:color w:val="000000" w:themeColor="text1"/>
          <w:sz w:val="28"/>
          <w:szCs w:val="28"/>
          <w:rtl/>
        </w:rPr>
        <w:t>ی</w:t>
      </w:r>
      <w:r w:rsidRPr="000F4668">
        <w:rPr>
          <w:rFonts w:cs="B Zar"/>
          <w:color w:val="000000" w:themeColor="text1"/>
          <w:sz w:val="28"/>
          <w:szCs w:val="28"/>
          <w:rtl/>
        </w:rPr>
        <w:t xml:space="preserve"> شهردار</w:t>
      </w:r>
      <w:r w:rsidRPr="000F4668">
        <w:rPr>
          <w:rFonts w:cs="B Zar" w:hint="cs"/>
          <w:color w:val="000000" w:themeColor="text1"/>
          <w:sz w:val="28"/>
          <w:szCs w:val="28"/>
          <w:rtl/>
        </w:rPr>
        <w:t>ی</w:t>
      </w:r>
      <w:r w:rsidRPr="000F4668">
        <w:rPr>
          <w:rFonts w:cs="B Zar" w:hint="eastAsia"/>
          <w:color w:val="000000" w:themeColor="text1"/>
          <w:sz w:val="28"/>
          <w:szCs w:val="28"/>
          <w:rtl/>
        </w:rPr>
        <w:t>،</w:t>
      </w:r>
      <w:r w:rsidRPr="000F4668">
        <w:rPr>
          <w:rFonts w:cs="B Zar"/>
          <w:color w:val="000000" w:themeColor="text1"/>
          <w:sz w:val="28"/>
          <w:szCs w:val="28"/>
          <w:rtl/>
        </w:rPr>
        <w:t xml:space="preserve"> </w:t>
      </w:r>
      <w:r w:rsidRPr="000F4668">
        <w:rPr>
          <w:rFonts w:cs="B Zar" w:hint="cs"/>
          <w:color w:val="000000" w:themeColor="text1"/>
          <w:sz w:val="28"/>
          <w:szCs w:val="28"/>
          <w:rtl/>
        </w:rPr>
        <w:t xml:space="preserve">توسعه شهر را از </w:t>
      </w:r>
      <w:r w:rsidRPr="000F4668">
        <w:rPr>
          <w:rFonts w:cs="B Zar"/>
          <w:color w:val="000000" w:themeColor="text1"/>
          <w:sz w:val="28"/>
          <w:szCs w:val="28"/>
          <w:rtl/>
        </w:rPr>
        <w:t xml:space="preserve">توسعه محلات در دستور کار </w:t>
      </w:r>
      <w:r w:rsidRPr="000F4668">
        <w:rPr>
          <w:rFonts w:cs="B Zar" w:hint="cs"/>
          <w:color w:val="000000" w:themeColor="text1"/>
          <w:sz w:val="28"/>
          <w:szCs w:val="28"/>
          <w:rtl/>
        </w:rPr>
        <w:t>خود قرار میدهند و</w:t>
      </w:r>
      <w:r w:rsidRPr="000F4668">
        <w:rPr>
          <w:rFonts w:cs="B Zar"/>
          <w:color w:val="000000" w:themeColor="text1"/>
          <w:sz w:val="28"/>
          <w:szCs w:val="28"/>
          <w:rtl/>
        </w:rPr>
        <w:t xml:space="preserve"> به الزامات</w:t>
      </w:r>
      <w:r w:rsidRPr="000F4668">
        <w:rPr>
          <w:rFonts w:cs="B Zar" w:hint="cs"/>
          <w:color w:val="000000" w:themeColor="text1"/>
          <w:sz w:val="28"/>
          <w:szCs w:val="28"/>
          <w:rtl/>
        </w:rPr>
        <w:t>ی</w:t>
      </w:r>
      <w:r w:rsidRPr="000F4668">
        <w:rPr>
          <w:rFonts w:cs="B Zar"/>
          <w:color w:val="000000" w:themeColor="text1"/>
          <w:sz w:val="28"/>
          <w:szCs w:val="28"/>
          <w:rtl/>
        </w:rPr>
        <w:t xml:space="preserve"> مانند، حفظ هو</w:t>
      </w:r>
      <w:r w:rsidRPr="000F4668">
        <w:rPr>
          <w:rFonts w:cs="B Zar" w:hint="cs"/>
          <w:color w:val="000000" w:themeColor="text1"/>
          <w:sz w:val="28"/>
          <w:szCs w:val="28"/>
          <w:rtl/>
        </w:rPr>
        <w:t>ی</w:t>
      </w:r>
      <w:r w:rsidRPr="000F4668">
        <w:rPr>
          <w:rFonts w:cs="B Zar" w:hint="eastAsia"/>
          <w:color w:val="000000" w:themeColor="text1"/>
          <w:sz w:val="28"/>
          <w:szCs w:val="28"/>
          <w:rtl/>
        </w:rPr>
        <w:t>ت</w:t>
      </w:r>
      <w:r w:rsidRPr="000F4668">
        <w:rPr>
          <w:rFonts w:cs="B Zar"/>
          <w:color w:val="000000" w:themeColor="text1"/>
          <w:sz w:val="28"/>
          <w:szCs w:val="28"/>
          <w:rtl/>
        </w:rPr>
        <w:t xml:space="preserve"> محلات، </w:t>
      </w:r>
      <w:r w:rsidRPr="000F4668">
        <w:rPr>
          <w:rFonts w:cs="B Zar" w:hint="eastAsia"/>
          <w:color w:val="000000" w:themeColor="text1"/>
          <w:sz w:val="28"/>
          <w:szCs w:val="28"/>
          <w:rtl/>
        </w:rPr>
        <w:t>مشارکت</w:t>
      </w:r>
      <w:r w:rsidRPr="000F4668">
        <w:rPr>
          <w:rFonts w:cs="B Zar"/>
          <w:color w:val="000000" w:themeColor="text1"/>
          <w:sz w:val="28"/>
          <w:szCs w:val="28"/>
          <w:rtl/>
        </w:rPr>
        <w:t xml:space="preserve"> شهروندان، توان محله در ارائه خدمات اجتماع</w:t>
      </w:r>
      <w:r w:rsidRPr="000F4668">
        <w:rPr>
          <w:rFonts w:cs="B Zar" w:hint="cs"/>
          <w:color w:val="000000" w:themeColor="text1"/>
          <w:sz w:val="28"/>
          <w:szCs w:val="28"/>
          <w:rtl/>
        </w:rPr>
        <w:t>ی</w:t>
      </w:r>
      <w:r w:rsidRPr="000F4668">
        <w:rPr>
          <w:rFonts w:cs="B Zar" w:hint="eastAsia"/>
          <w:color w:val="000000" w:themeColor="text1"/>
          <w:sz w:val="28"/>
          <w:szCs w:val="28"/>
          <w:rtl/>
        </w:rPr>
        <w:t>،</w:t>
      </w:r>
      <w:r w:rsidRPr="000F4668">
        <w:rPr>
          <w:rFonts w:cs="B Zar"/>
          <w:color w:val="000000" w:themeColor="text1"/>
          <w:sz w:val="28"/>
          <w:szCs w:val="28"/>
          <w:rtl/>
        </w:rPr>
        <w:t xml:space="preserve"> اقتصاد</w:t>
      </w:r>
      <w:r w:rsidRPr="000F4668">
        <w:rPr>
          <w:rFonts w:cs="B Zar" w:hint="cs"/>
          <w:color w:val="000000" w:themeColor="text1"/>
          <w:sz w:val="28"/>
          <w:szCs w:val="28"/>
          <w:rtl/>
        </w:rPr>
        <w:t>ی</w:t>
      </w:r>
      <w:r w:rsidRPr="000F4668">
        <w:rPr>
          <w:rFonts w:cs="B Zar"/>
          <w:color w:val="000000" w:themeColor="text1"/>
          <w:sz w:val="28"/>
          <w:szCs w:val="28"/>
          <w:rtl/>
        </w:rPr>
        <w:t xml:space="preserve"> و ز</w:t>
      </w:r>
      <w:r w:rsidRPr="000F4668">
        <w:rPr>
          <w:rFonts w:cs="B Zar" w:hint="cs"/>
          <w:color w:val="000000" w:themeColor="text1"/>
          <w:sz w:val="28"/>
          <w:szCs w:val="28"/>
          <w:rtl/>
        </w:rPr>
        <w:t>ی</w:t>
      </w:r>
      <w:r w:rsidRPr="000F4668">
        <w:rPr>
          <w:rFonts w:cs="B Zar" w:hint="eastAsia"/>
          <w:color w:val="000000" w:themeColor="text1"/>
          <w:sz w:val="28"/>
          <w:szCs w:val="28"/>
          <w:rtl/>
        </w:rPr>
        <w:t>ست</w:t>
      </w:r>
      <w:r w:rsidRPr="000F4668">
        <w:rPr>
          <w:rFonts w:cs="B Zar"/>
          <w:color w:val="000000" w:themeColor="text1"/>
          <w:sz w:val="28"/>
          <w:szCs w:val="28"/>
          <w:rtl/>
        </w:rPr>
        <w:t xml:space="preserve"> مح</w:t>
      </w:r>
      <w:r w:rsidRPr="000F4668">
        <w:rPr>
          <w:rFonts w:cs="B Zar" w:hint="cs"/>
          <w:color w:val="000000" w:themeColor="text1"/>
          <w:sz w:val="28"/>
          <w:szCs w:val="28"/>
          <w:rtl/>
        </w:rPr>
        <w:t>ی</w:t>
      </w:r>
      <w:r w:rsidRPr="000F4668">
        <w:rPr>
          <w:rFonts w:cs="B Zar" w:hint="eastAsia"/>
          <w:color w:val="000000" w:themeColor="text1"/>
          <w:sz w:val="28"/>
          <w:szCs w:val="28"/>
          <w:rtl/>
        </w:rPr>
        <w:t>ط</w:t>
      </w:r>
      <w:r w:rsidRPr="000F4668">
        <w:rPr>
          <w:rFonts w:cs="B Zar" w:hint="cs"/>
          <w:color w:val="000000" w:themeColor="text1"/>
          <w:sz w:val="28"/>
          <w:szCs w:val="28"/>
          <w:rtl/>
        </w:rPr>
        <w:t>ی</w:t>
      </w:r>
      <w:r w:rsidRPr="000F4668">
        <w:rPr>
          <w:rFonts w:cs="B Zar"/>
          <w:color w:val="000000" w:themeColor="text1"/>
          <w:sz w:val="28"/>
          <w:szCs w:val="28"/>
          <w:rtl/>
        </w:rPr>
        <w:t xml:space="preserve"> </w:t>
      </w:r>
      <w:r w:rsidRPr="000F4668">
        <w:rPr>
          <w:rFonts w:cs="B Zar" w:hint="cs"/>
          <w:color w:val="000000" w:themeColor="text1"/>
          <w:sz w:val="28"/>
          <w:szCs w:val="28"/>
          <w:rtl/>
        </w:rPr>
        <w:t>،</w:t>
      </w:r>
      <w:r w:rsidRPr="000F4668">
        <w:rPr>
          <w:rFonts w:cs="B Zar"/>
          <w:color w:val="000000" w:themeColor="text1"/>
          <w:sz w:val="28"/>
          <w:szCs w:val="28"/>
          <w:rtl/>
        </w:rPr>
        <w:t xml:space="preserve"> ک</w:t>
      </w:r>
      <w:r w:rsidRPr="000F4668">
        <w:rPr>
          <w:rFonts w:cs="B Zar" w:hint="cs"/>
          <w:color w:val="000000" w:themeColor="text1"/>
          <w:sz w:val="28"/>
          <w:szCs w:val="28"/>
          <w:rtl/>
        </w:rPr>
        <w:t>ی</w:t>
      </w:r>
      <w:r w:rsidRPr="000F4668">
        <w:rPr>
          <w:rFonts w:cs="B Zar" w:hint="eastAsia"/>
          <w:color w:val="000000" w:themeColor="text1"/>
          <w:sz w:val="28"/>
          <w:szCs w:val="28"/>
          <w:rtl/>
        </w:rPr>
        <w:t>ف</w:t>
      </w:r>
      <w:r w:rsidRPr="000F4668">
        <w:rPr>
          <w:rFonts w:cs="B Zar" w:hint="cs"/>
          <w:color w:val="000000" w:themeColor="text1"/>
          <w:sz w:val="28"/>
          <w:szCs w:val="28"/>
          <w:rtl/>
        </w:rPr>
        <w:t>ی</w:t>
      </w:r>
      <w:r w:rsidRPr="000F4668">
        <w:rPr>
          <w:rFonts w:cs="B Zar" w:hint="eastAsia"/>
          <w:color w:val="000000" w:themeColor="text1"/>
          <w:sz w:val="28"/>
          <w:szCs w:val="28"/>
          <w:rtl/>
        </w:rPr>
        <w:t>ت</w:t>
      </w:r>
      <w:r w:rsidRPr="000F4668">
        <w:rPr>
          <w:rFonts w:cs="B Zar"/>
          <w:color w:val="000000" w:themeColor="text1"/>
          <w:sz w:val="28"/>
          <w:szCs w:val="28"/>
          <w:rtl/>
        </w:rPr>
        <w:t xml:space="preserve"> مح</w:t>
      </w:r>
      <w:r w:rsidRPr="000F4668">
        <w:rPr>
          <w:rFonts w:cs="B Zar" w:hint="cs"/>
          <w:color w:val="000000" w:themeColor="text1"/>
          <w:sz w:val="28"/>
          <w:szCs w:val="28"/>
          <w:rtl/>
        </w:rPr>
        <w:t>ی</w:t>
      </w:r>
      <w:r w:rsidRPr="000F4668">
        <w:rPr>
          <w:rFonts w:cs="B Zar" w:hint="eastAsia"/>
          <w:color w:val="000000" w:themeColor="text1"/>
          <w:sz w:val="28"/>
          <w:szCs w:val="28"/>
          <w:rtl/>
        </w:rPr>
        <w:t>ط</w:t>
      </w:r>
      <w:r w:rsidRPr="000F4668">
        <w:rPr>
          <w:rFonts w:cs="B Zar"/>
          <w:color w:val="000000" w:themeColor="text1"/>
          <w:sz w:val="28"/>
          <w:szCs w:val="28"/>
          <w:rtl/>
        </w:rPr>
        <w:t xml:space="preserve"> زندگ</w:t>
      </w:r>
      <w:r w:rsidRPr="000F4668">
        <w:rPr>
          <w:rFonts w:cs="B Zar" w:hint="cs"/>
          <w:color w:val="000000" w:themeColor="text1"/>
          <w:sz w:val="28"/>
          <w:szCs w:val="28"/>
          <w:rtl/>
        </w:rPr>
        <w:t>ی</w:t>
      </w:r>
      <w:r w:rsidRPr="000F4668">
        <w:rPr>
          <w:rFonts w:cs="B Zar"/>
          <w:color w:val="000000" w:themeColor="text1"/>
          <w:sz w:val="28"/>
          <w:szCs w:val="28"/>
          <w:rtl/>
        </w:rPr>
        <w:t xml:space="preserve"> و نظا</w:t>
      </w:r>
      <w:r w:rsidRPr="000F4668">
        <w:rPr>
          <w:rFonts w:cs="B Zar" w:hint="cs"/>
          <w:color w:val="000000" w:themeColor="text1"/>
          <w:sz w:val="28"/>
          <w:szCs w:val="28"/>
          <w:rtl/>
        </w:rPr>
        <w:t>ی</w:t>
      </w:r>
      <w:r w:rsidRPr="000F4668">
        <w:rPr>
          <w:rFonts w:cs="B Zar" w:hint="eastAsia"/>
          <w:color w:val="000000" w:themeColor="text1"/>
          <w:sz w:val="28"/>
          <w:szCs w:val="28"/>
          <w:rtl/>
        </w:rPr>
        <w:t>ر</w:t>
      </w:r>
      <w:r w:rsidRPr="000F4668">
        <w:rPr>
          <w:rFonts w:cs="B Zar"/>
          <w:color w:val="000000" w:themeColor="text1"/>
          <w:sz w:val="28"/>
          <w:szCs w:val="28"/>
          <w:rtl/>
        </w:rPr>
        <w:t xml:space="preserve"> آن </w:t>
      </w:r>
      <w:r w:rsidRPr="000F4668">
        <w:rPr>
          <w:rFonts w:cs="B Zar" w:hint="cs"/>
          <w:color w:val="000000" w:themeColor="text1"/>
          <w:sz w:val="28"/>
          <w:szCs w:val="28"/>
          <w:rtl/>
        </w:rPr>
        <w:t xml:space="preserve">توجه ویژه دارد. سرزندگی فضای شهری و شور و نشاط شهروندی از مشخصه های این محلات است .  </w:t>
      </w:r>
    </w:p>
    <w:p w:rsidR="00FB6C8B" w:rsidRPr="000F4668" w:rsidRDefault="00FB6C8B" w:rsidP="00FA0625">
      <w:pPr>
        <w:bidi/>
        <w:spacing w:after="200" w:line="276" w:lineRule="auto"/>
        <w:ind w:left="56" w:firstLine="90"/>
        <w:contextualSpacing/>
        <w:jc w:val="both"/>
        <w:rPr>
          <w:rFonts w:ascii="Calibri" w:eastAsia="Calibri" w:hAnsi="Calibri" w:cs="B Zar"/>
          <w:i/>
          <w:color w:val="000000" w:themeColor="text1"/>
          <w:sz w:val="28"/>
          <w:szCs w:val="28"/>
          <w:rtl/>
        </w:rPr>
      </w:pPr>
      <w:r w:rsidRPr="000F4668">
        <w:rPr>
          <w:rFonts w:ascii="Calibri" w:eastAsia="Calibri" w:hAnsi="Calibri" w:cs="B Zar" w:hint="eastAsia"/>
          <w:color w:val="000000" w:themeColor="text1"/>
          <w:sz w:val="28"/>
          <w:szCs w:val="28"/>
          <w:rtl/>
        </w:rPr>
        <w:t>هو</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ت،</w:t>
      </w:r>
      <w:r w:rsidRPr="000F4668">
        <w:rPr>
          <w:rFonts w:ascii="Calibri" w:eastAsia="Calibri" w:hAnsi="Calibri" w:cs="B Zar"/>
          <w:color w:val="000000" w:themeColor="text1"/>
          <w:sz w:val="28"/>
          <w:szCs w:val="28"/>
          <w:rtl/>
        </w:rPr>
        <w:t xml:space="preserve"> عبارت از مجموعه خصوص</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ات</w:t>
      </w:r>
      <w:r w:rsidRPr="000F4668">
        <w:rPr>
          <w:rFonts w:ascii="Calibri" w:eastAsia="Calibri" w:hAnsi="Calibri" w:cs="B Zar"/>
          <w:color w:val="000000" w:themeColor="text1"/>
          <w:sz w:val="28"/>
          <w:szCs w:val="28"/>
          <w:rtl/>
        </w:rPr>
        <w:t xml:space="preserve"> و مشخصات اصل</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اجتماع</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 فرهنگ</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 روان</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 فلسف</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 ز</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ست</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و تار</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خ</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همسان است كه به رسا</w:t>
      </w:r>
      <w:r w:rsidRPr="000F4668">
        <w:rPr>
          <w:rFonts w:ascii="Calibri" w:eastAsia="Calibri" w:hAnsi="Calibri" w:cs="B Zar" w:hint="cs"/>
          <w:color w:val="000000" w:themeColor="text1"/>
          <w:sz w:val="28"/>
          <w:szCs w:val="28"/>
          <w:rtl/>
        </w:rPr>
        <w:t>یی</w:t>
      </w:r>
      <w:r w:rsidRPr="000F4668">
        <w:rPr>
          <w:rFonts w:ascii="Calibri" w:eastAsia="Calibri" w:hAnsi="Calibri" w:cs="B Zar"/>
          <w:color w:val="000000" w:themeColor="text1"/>
          <w:sz w:val="28"/>
          <w:szCs w:val="28"/>
          <w:rtl/>
        </w:rPr>
        <w:t xml:space="preserve"> و روان</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بر ماه</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ت</w:t>
      </w:r>
      <w:r w:rsidRPr="000F4668">
        <w:rPr>
          <w:rFonts w:ascii="Calibri" w:eastAsia="Calibri" w:hAnsi="Calibri" w:cs="B Zar"/>
          <w:color w:val="000000" w:themeColor="text1"/>
          <w:sz w:val="28"/>
          <w:szCs w:val="28"/>
          <w:rtl/>
        </w:rPr>
        <w:t xml:space="preserve"> </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ا</w:t>
      </w:r>
      <w:r w:rsidRPr="000F4668">
        <w:rPr>
          <w:rFonts w:ascii="Calibri" w:eastAsia="Calibri" w:hAnsi="Calibri" w:cs="B Zar"/>
          <w:color w:val="000000" w:themeColor="text1"/>
          <w:sz w:val="28"/>
          <w:szCs w:val="28"/>
          <w:rtl/>
        </w:rPr>
        <w:t xml:space="preserve"> ذات </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ک</w:t>
      </w:r>
      <w:r w:rsidRPr="000F4668">
        <w:rPr>
          <w:rFonts w:ascii="Calibri" w:eastAsia="Calibri" w:hAnsi="Calibri" w:cs="B Zar"/>
          <w:color w:val="000000" w:themeColor="text1"/>
          <w:sz w:val="28"/>
          <w:szCs w:val="28"/>
          <w:rtl/>
        </w:rPr>
        <w:t xml:space="preserve"> مجموعه دلالت م</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كند و آنها را در </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ك</w:t>
      </w:r>
      <w:r w:rsidRPr="000F4668">
        <w:rPr>
          <w:rFonts w:ascii="Calibri" w:eastAsia="Calibri" w:hAnsi="Calibri" w:cs="B Zar"/>
          <w:color w:val="000000" w:themeColor="text1"/>
          <w:sz w:val="28"/>
          <w:szCs w:val="28"/>
          <w:rtl/>
        </w:rPr>
        <w:t xml:space="preserve"> طرف زمان</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و مكان</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مع</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ن</w:t>
      </w:r>
      <w:r w:rsidRPr="000F4668">
        <w:rPr>
          <w:rFonts w:ascii="Calibri" w:eastAsia="Calibri" w:hAnsi="Calibri" w:cs="B Zar"/>
          <w:color w:val="000000" w:themeColor="text1"/>
          <w:sz w:val="28"/>
          <w:szCs w:val="28"/>
          <w:rtl/>
        </w:rPr>
        <w:t xml:space="preserve"> به طور مشخص و قابل قبول و آگاهانه از سا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ر</w:t>
      </w:r>
      <w:r w:rsidRPr="000F4668">
        <w:rPr>
          <w:rFonts w:ascii="Calibri" w:eastAsia="Calibri" w:hAnsi="Calibri" w:cs="B Zar"/>
          <w:color w:val="000000" w:themeColor="text1"/>
          <w:sz w:val="28"/>
          <w:szCs w:val="28"/>
          <w:rtl/>
        </w:rPr>
        <w:t xml:space="preserve"> گروه‌ها و اف</w:t>
      </w:r>
      <w:r w:rsidRPr="000F4668">
        <w:rPr>
          <w:rFonts w:ascii="Calibri" w:eastAsia="Calibri" w:hAnsi="Calibri" w:cs="B Zar" w:hint="eastAsia"/>
          <w:color w:val="000000" w:themeColor="text1"/>
          <w:sz w:val="28"/>
          <w:szCs w:val="28"/>
          <w:rtl/>
        </w:rPr>
        <w:t>راد</w:t>
      </w:r>
      <w:r w:rsidRPr="000F4668">
        <w:rPr>
          <w:rFonts w:ascii="Calibri" w:eastAsia="Calibri" w:hAnsi="Calibri" w:cs="B Zar"/>
          <w:color w:val="000000" w:themeColor="text1"/>
          <w:sz w:val="28"/>
          <w:szCs w:val="28"/>
          <w:rtl/>
        </w:rPr>
        <w:t xml:space="preserve"> متعلق به آنها متما</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ز</w:t>
      </w:r>
      <w:r w:rsidRPr="000F4668">
        <w:rPr>
          <w:rFonts w:ascii="Calibri" w:eastAsia="Calibri" w:hAnsi="Calibri" w:cs="B Zar"/>
          <w:color w:val="000000" w:themeColor="text1"/>
          <w:sz w:val="28"/>
          <w:szCs w:val="28"/>
          <w:rtl/>
        </w:rPr>
        <w:t xml:space="preserve"> م</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سازد</w:t>
      </w:r>
      <w:r w:rsidRPr="000F4668">
        <w:rPr>
          <w:rFonts w:ascii="Calibri" w:eastAsia="Calibri" w:hAnsi="Calibri" w:cs="B Zar"/>
          <w:color w:val="000000" w:themeColor="text1"/>
          <w:sz w:val="28"/>
          <w:szCs w:val="28"/>
        </w:rPr>
        <w:t xml:space="preserve">. </w:t>
      </w:r>
    </w:p>
    <w:p w:rsidR="00FB6C8B" w:rsidRPr="000F4668" w:rsidRDefault="00FB6C8B" w:rsidP="00FA0625">
      <w:pPr>
        <w:bidi/>
        <w:spacing w:after="200" w:line="276" w:lineRule="auto"/>
        <w:ind w:left="56" w:firstLine="90"/>
        <w:contextualSpacing/>
        <w:jc w:val="both"/>
        <w:rPr>
          <w:rFonts w:cs="B Zar"/>
          <w:color w:val="000000" w:themeColor="text1"/>
          <w:sz w:val="28"/>
          <w:szCs w:val="28"/>
          <w:rtl/>
        </w:rPr>
      </w:pPr>
      <w:r w:rsidRPr="000F4668">
        <w:rPr>
          <w:rFonts w:ascii="Calibri" w:eastAsia="Calibri" w:hAnsi="Calibri" w:cs="B Zar" w:hint="eastAsia"/>
          <w:color w:val="000000" w:themeColor="text1"/>
          <w:sz w:val="28"/>
          <w:szCs w:val="28"/>
          <w:rtl/>
        </w:rPr>
        <w:lastRenderedPageBreak/>
        <w:t>در</w:t>
      </w:r>
      <w:r w:rsidRPr="000F4668">
        <w:rPr>
          <w:rFonts w:ascii="Calibri" w:eastAsia="Calibri" w:hAnsi="Calibri" w:cs="B Zar"/>
          <w:color w:val="000000" w:themeColor="text1"/>
          <w:sz w:val="28"/>
          <w:szCs w:val="28"/>
          <w:rtl/>
        </w:rPr>
        <w:t xml:space="preserve"> فرهنگ دهخدا ذيل واژه ي هويت  به عنوان ويژگى يا کيفيتى که موجب تمايز و شناسايى کسى از ديگران شود ، تعر</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ف</w:t>
      </w:r>
      <w:r w:rsidRPr="000F4668">
        <w:rPr>
          <w:rFonts w:ascii="Calibri" w:eastAsia="Calibri" w:hAnsi="Calibri" w:cs="B Zar"/>
          <w:color w:val="000000" w:themeColor="text1"/>
          <w:sz w:val="28"/>
          <w:szCs w:val="28"/>
          <w:rtl/>
        </w:rPr>
        <w:t xml:space="preserve"> شده است</w:t>
      </w:r>
      <w:r w:rsidRPr="000F4668">
        <w:rPr>
          <w:rFonts w:ascii="Calibri" w:eastAsia="Calibri" w:hAnsi="Calibri" w:cs="B Zar"/>
          <w:color w:val="000000" w:themeColor="text1"/>
          <w:sz w:val="28"/>
          <w:szCs w:val="28"/>
        </w:rPr>
        <w:t>.</w:t>
      </w:r>
      <w:r w:rsidRPr="000F4668">
        <w:rPr>
          <w:rFonts w:ascii="Calibri" w:eastAsia="Calibri" w:hAnsi="Calibri" w:cs="B Zar" w:hint="cs"/>
          <w:color w:val="000000" w:themeColor="text1"/>
          <w:sz w:val="28"/>
          <w:szCs w:val="28"/>
          <w:rtl/>
        </w:rPr>
        <w:t xml:space="preserve"> </w:t>
      </w:r>
      <w:r w:rsidRPr="000F4668">
        <w:rPr>
          <w:rFonts w:ascii="Calibri" w:eastAsia="Calibri" w:hAnsi="Calibri" w:cs="B Zar" w:hint="eastAsia"/>
          <w:color w:val="000000" w:themeColor="text1"/>
          <w:sz w:val="28"/>
          <w:szCs w:val="28"/>
          <w:rtl/>
        </w:rPr>
        <w:t>در</w:t>
      </w:r>
      <w:r w:rsidRPr="000F4668">
        <w:rPr>
          <w:rFonts w:ascii="Calibri" w:eastAsia="Calibri" w:hAnsi="Calibri" w:cs="B Zar"/>
          <w:color w:val="000000" w:themeColor="text1"/>
          <w:sz w:val="28"/>
          <w:szCs w:val="28"/>
          <w:rtl/>
        </w:rPr>
        <w:t xml:space="preserve"> ادب</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ات</w:t>
      </w:r>
      <w:r w:rsidRPr="000F4668">
        <w:rPr>
          <w:rFonts w:ascii="Calibri" w:eastAsia="Calibri" w:hAnsi="Calibri" w:cs="B Zar"/>
          <w:color w:val="000000" w:themeColor="text1"/>
          <w:sz w:val="28"/>
          <w:szCs w:val="28"/>
          <w:rtl/>
        </w:rPr>
        <w:t xml:space="preserve"> مد</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ر</w:t>
      </w:r>
      <w:r w:rsidRPr="000F4668">
        <w:rPr>
          <w:rFonts w:ascii="Calibri" w:eastAsia="Calibri" w:hAnsi="Calibri" w:cs="B Zar" w:hint="cs"/>
          <w:color w:val="000000" w:themeColor="text1"/>
          <w:sz w:val="28"/>
          <w:szCs w:val="28"/>
          <w:rtl/>
        </w:rPr>
        <w:t>ی</w:t>
      </w:r>
      <w:r w:rsidRPr="000F4668">
        <w:rPr>
          <w:rFonts w:ascii="Calibri" w:eastAsia="Calibri" w:hAnsi="Calibri" w:cs="B Zar" w:hint="eastAsia"/>
          <w:color w:val="000000" w:themeColor="text1"/>
          <w:sz w:val="28"/>
          <w:szCs w:val="28"/>
          <w:rtl/>
        </w:rPr>
        <w:t>ت</w:t>
      </w:r>
      <w:r w:rsidRPr="000F4668">
        <w:rPr>
          <w:rFonts w:ascii="Calibri" w:eastAsia="Calibri" w:hAnsi="Calibri" w:cs="B Zar"/>
          <w:color w:val="000000" w:themeColor="text1"/>
          <w:sz w:val="28"/>
          <w:szCs w:val="28"/>
          <w:rtl/>
        </w:rPr>
        <w:t xml:space="preserve"> شهر</w:t>
      </w:r>
      <w:r w:rsidRPr="000F4668">
        <w:rPr>
          <w:rFonts w:ascii="Calibri" w:eastAsia="Calibri" w:hAnsi="Calibri" w:cs="B Zar" w:hint="cs"/>
          <w:color w:val="000000" w:themeColor="text1"/>
          <w:sz w:val="28"/>
          <w:szCs w:val="28"/>
          <w:rtl/>
        </w:rPr>
        <w:t>ی</w:t>
      </w:r>
      <w:r w:rsidRPr="000F4668">
        <w:rPr>
          <w:rFonts w:ascii="Calibri" w:eastAsia="Calibri" w:hAnsi="Calibri" w:cs="B Zar"/>
          <w:color w:val="000000" w:themeColor="text1"/>
          <w:sz w:val="28"/>
          <w:szCs w:val="28"/>
          <w:rtl/>
        </w:rPr>
        <w:t xml:space="preserve"> ، هويت يک شهر نمادي از فرهنگ و تمدن آن شهر است. </w:t>
      </w:r>
    </w:p>
    <w:p w:rsidR="00EE07CE" w:rsidRDefault="00EE07CE" w:rsidP="00EE07CE">
      <w:pPr>
        <w:tabs>
          <w:tab w:val="left" w:pos="365"/>
        </w:tabs>
        <w:bidi/>
        <w:jc w:val="both"/>
        <w:rPr>
          <w:rFonts w:cs="B Zar"/>
          <w:color w:val="000000" w:themeColor="text1"/>
          <w:sz w:val="28"/>
          <w:szCs w:val="28"/>
          <w:rtl/>
        </w:rPr>
        <w:sectPr w:rsidR="00EE07CE" w:rsidSect="003F1419">
          <w:headerReference w:type="default" r:id="rId15"/>
          <w:pgSz w:w="11906" w:h="16838" w:code="9"/>
          <w:pgMar w:top="1872" w:right="1008" w:bottom="1440" w:left="1296" w:header="706" w:footer="706" w:gutter="0"/>
          <w:cols w:space="708"/>
          <w:bidi/>
          <w:rtlGutter/>
          <w:docGrid w:linePitch="360"/>
        </w:sectPr>
      </w:pPr>
    </w:p>
    <w:p w:rsidR="009A479B" w:rsidRPr="00C838FE" w:rsidRDefault="009A479B" w:rsidP="00C838FE">
      <w:pPr>
        <w:pStyle w:val="Caption"/>
        <w:tabs>
          <w:tab w:val="left" w:pos="1712"/>
          <w:tab w:val="center" w:pos="4748"/>
        </w:tabs>
        <w:jc w:val="left"/>
        <w:rPr>
          <w:rFonts w:ascii="Calibri" w:eastAsia="Calibri" w:hAnsi="Calibri"/>
          <w:i w:val="0"/>
          <w:sz w:val="28"/>
          <w:szCs w:val="28"/>
        </w:rPr>
      </w:pPr>
    </w:p>
    <w:sectPr w:rsidR="009A479B" w:rsidRPr="00C838FE" w:rsidSect="00C838FE">
      <w:headerReference w:type="default" r:id="rId16"/>
      <w:pgSz w:w="11906" w:h="16838"/>
      <w:pgMar w:top="1985" w:right="1416" w:bottom="1440" w:left="993"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23E4" w:rsidRDefault="00EE23E4" w:rsidP="0030403C">
      <w:pPr>
        <w:spacing w:after="0" w:line="240" w:lineRule="auto"/>
      </w:pPr>
      <w:r>
        <w:separator/>
      </w:r>
    </w:p>
  </w:endnote>
  <w:endnote w:type="continuationSeparator" w:id="0">
    <w:p w:rsidR="00EE23E4" w:rsidRDefault="00EE23E4" w:rsidP="00304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ranNastaliq">
    <w:panose1 w:val="02000503000000020003"/>
    <w:charset w:val="00"/>
    <w:family w:val="auto"/>
    <w:pitch w:val="variable"/>
    <w:sig w:usb0="A1002AEF" w:usb1="D000604A" w:usb2="00000008" w:usb3="00000000" w:csb0="000101F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Lotus">
    <w:altName w:val="Times New Roman"/>
    <w:charset w:val="B2"/>
    <w:family w:val="auto"/>
    <w:pitch w:val="variable"/>
    <w:sig w:usb0="00002000" w:usb1="00000000" w:usb2="00000000" w:usb3="00000000" w:csb0="00000040" w:csb1="00000000"/>
  </w:font>
  <w:font w:name="Zar">
    <w:altName w:val="Courier New"/>
    <w:charset w:val="B2"/>
    <w:family w:val="auto"/>
    <w:pitch w:val="variable"/>
    <w:sig w:usb0="00002007" w:usb1="0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Nazanin">
    <w:altName w:val="Courier New"/>
    <w:charset w:val="B2"/>
    <w:family w:val="auto"/>
    <w:pitch w:val="variable"/>
    <w:sig w:usb0="00002000" w:usb1="00000000" w:usb2="00000000" w:usb3="00000000" w:csb0="00000040" w:csb1="00000000"/>
  </w:font>
  <w:font w:name="The Mix">
    <w:altName w:val="Arial"/>
    <w:panose1 w:val="00000000000000000000"/>
    <w:charset w:val="00"/>
    <w:family w:val="swiss"/>
    <w:notTrueType/>
    <w:pitch w:val="default"/>
    <w:sig w:usb0="00000003" w:usb1="00000000" w:usb2="00000000" w:usb3="00000000" w:csb0="00000001" w:csb1="00000000"/>
  </w:font>
  <w:font w:name="Yas">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Titr">
    <w:altName w:val="Times New Roman"/>
    <w:charset w:val="B2"/>
    <w:family w:val="auto"/>
    <w:pitch w:val="variable"/>
    <w:sig w:usb0="00002000" w:usb1="80002042" w:usb2="00000008" w:usb3="00000000" w:csb0="00000040" w:csb1="00000000"/>
  </w:font>
  <w:font w:name="Compset">
    <w:charset w:val="B2"/>
    <w:family w:val="auto"/>
    <w:pitch w:val="variable"/>
    <w:sig w:usb0="00002001" w:usb1="00000000" w:usb2="00000000" w:usb3="00000000" w:csb0="00000040" w:csb1="00000000"/>
  </w:font>
  <w:font w:name="MS Mincho">
    <w:altName w:val="ＭＳ 明朝"/>
    <w:panose1 w:val="02020609040205080304"/>
    <w:charset w:val="80"/>
    <w:family w:val="roman"/>
    <w:notTrueType/>
    <w:pitch w:val="fixed"/>
    <w:sig w:usb0="00000001" w:usb1="08070000" w:usb2="00000010" w:usb3="00000000" w:csb0="00020000" w:csb1="00000000"/>
  </w:font>
  <w:font w:name="2  Lotus">
    <w:charset w:val="B2"/>
    <w:family w:val="auto"/>
    <w:pitch w:val="variable"/>
    <w:sig w:usb0="00002001" w:usb1="80000000" w:usb2="00000008" w:usb3="00000000" w:csb0="00000040" w:csb1="00000000"/>
  </w:font>
  <w:font w:name="Yagut">
    <w:charset w:val="B2"/>
    <w:family w:val="auto"/>
    <w:pitch w:val="variable"/>
    <w:sig w:usb0="00002001" w:usb1="00000000" w:usb2="00000000" w:usb3="00000000" w:csb0="00000040" w:csb1="00000000"/>
  </w:font>
  <w:font w:name="Thames New">
    <w:charset w:val="00"/>
    <w:family w:val="auto"/>
    <w:pitch w:val="variable"/>
    <w:sig w:usb0="00000003" w:usb1="00000000" w:usb2="00000000" w:usb3="00000000" w:csb0="00000001" w:csb1="00000000"/>
  </w:font>
  <w:font w:name="B Lotus">
    <w:panose1 w:val="00000400000000000000"/>
    <w:charset w:val="B2"/>
    <w:family w:val="auto"/>
    <w:pitch w:val="variable"/>
    <w:sig w:usb0="00002001" w:usb1="80000000" w:usb2="00000008" w:usb3="00000000" w:csb0="00000040" w:csb1="00000000"/>
  </w:font>
  <w:font w:name="Consolas">
    <w:panose1 w:val="020B0609020204030204"/>
    <w:charset w:val="00"/>
    <w:family w:val="modern"/>
    <w:pitch w:val="fixed"/>
    <w:sig w:usb0="E00006FF" w:usb1="0000FCFF" w:usb2="00000001" w:usb3="00000000" w:csb0="0000019F" w:csb1="00000000"/>
  </w:font>
  <w:font w:name="2  Nazanin">
    <w:altName w:val="Courier New"/>
    <w:charset w:val="B2"/>
    <w:family w:val="auto"/>
    <w:pitch w:val="variable"/>
    <w:sig w:usb0="00002000" w:usb1="80000000" w:usb2="00000008" w:usb3="00000000" w:csb0="00000040" w:csb1="00000000"/>
  </w:font>
  <w:font w:name="Homa">
    <w:charset w:val="B2"/>
    <w:family w:val="auto"/>
    <w:pitch w:val="variable"/>
    <w:sig w:usb0="80002003" w:usb1="80002042" w:usb2="00000008" w:usb3="00000000" w:csb0="00000040" w:csb1="00000000"/>
  </w:font>
  <w:font w:name="Adobe Heiti Std R">
    <w:panose1 w:val="00000000000000000000"/>
    <w:charset w:val="80"/>
    <w:family w:val="swiss"/>
    <w:notTrueType/>
    <w:pitch w:val="variable"/>
    <w:sig w:usb0="00000207" w:usb1="0A0F1810" w:usb2="00000016" w:usb3="00000000" w:csb0="00060007" w:csb1="00000000"/>
  </w:font>
  <w:font w:name="Sakkal Majalla">
    <w:altName w:val="Times New Roman"/>
    <w:panose1 w:val="02000000000000000000"/>
    <w:charset w:val="00"/>
    <w:family w:val="auto"/>
    <w:pitch w:val="variable"/>
    <w:sig w:usb0="A0002027" w:usb1="80000000" w:usb2="00000108" w:usb3="00000000" w:csb0="000000D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853306213"/>
      <w:docPartObj>
        <w:docPartGallery w:val="Page Numbers (Bottom of Page)"/>
        <w:docPartUnique/>
      </w:docPartObj>
    </w:sdtPr>
    <w:sdtEndPr>
      <w:rPr>
        <w:noProof/>
      </w:rPr>
    </w:sdtEndPr>
    <w:sdtContent>
      <w:p w:rsidR="00553551" w:rsidRDefault="00553551" w:rsidP="00E228D9">
        <w:pPr>
          <w:pStyle w:val="Footer"/>
          <w:bidi/>
          <w:jc w:val="center"/>
        </w:pPr>
        <w:r>
          <w:fldChar w:fldCharType="begin"/>
        </w:r>
        <w:r>
          <w:instrText xml:space="preserve"> PAGE   \* MERGEFORMAT </w:instrText>
        </w:r>
        <w:r>
          <w:fldChar w:fldCharType="separate"/>
        </w:r>
        <w:r w:rsidR="008B4A54">
          <w:rPr>
            <w:noProof/>
            <w:rtl/>
          </w:rPr>
          <w:t>51</w:t>
        </w:r>
        <w:r>
          <w:rPr>
            <w:noProof/>
          </w:rPr>
          <w:fldChar w:fldCharType="end"/>
        </w:r>
      </w:p>
    </w:sdtContent>
  </w:sdt>
  <w:p w:rsidR="00553551" w:rsidRDefault="00553551" w:rsidP="002B4ED3">
    <w:pPr>
      <w:pStyle w:val="Footer"/>
      <w:tabs>
        <w:tab w:val="clear" w:pos="4680"/>
        <w:tab w:val="clear" w:pos="9360"/>
        <w:tab w:val="left" w:pos="159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23E4" w:rsidRDefault="00EE23E4" w:rsidP="0030403C">
      <w:pPr>
        <w:spacing w:after="0" w:line="240" w:lineRule="auto"/>
      </w:pPr>
      <w:r>
        <w:separator/>
      </w:r>
    </w:p>
  </w:footnote>
  <w:footnote w:type="continuationSeparator" w:id="0">
    <w:p w:rsidR="00EE23E4" w:rsidRDefault="00EE23E4" w:rsidP="003040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551" w:rsidRPr="00AA7ED3" w:rsidRDefault="00553551" w:rsidP="006C70F0">
    <w:pPr>
      <w:pStyle w:val="Header"/>
      <w:rPr>
        <w:rFonts w:ascii="IranNastaliq" w:hAnsi="IranNastaliq" w:cs="IranNastaliq"/>
        <w:sz w:val="32"/>
        <w:szCs w:val="32"/>
        <w:rtl/>
      </w:rPr>
    </w:pPr>
    <w:r>
      <w:rPr>
        <w:rFonts w:ascii="IranNastaliq" w:hAnsi="IranNastaliq" w:cs="IranNastaliq"/>
        <w:noProof/>
        <w:sz w:val="32"/>
        <w:szCs w:val="32"/>
      </w:rPr>
      <mc:AlternateContent>
        <mc:Choice Requires="wps">
          <w:drawing>
            <wp:anchor distT="0" distB="0" distL="114300" distR="114300" simplePos="0" relativeHeight="251659264" behindDoc="0" locked="0" layoutInCell="1" allowOverlap="1" wp14:anchorId="040AD4A2" wp14:editId="2E8C07B2">
              <wp:simplePos x="0" y="0"/>
              <wp:positionH relativeFrom="page">
                <wp:align>right</wp:align>
              </wp:positionH>
              <wp:positionV relativeFrom="paragraph">
                <wp:posOffset>159488</wp:posOffset>
              </wp:positionV>
              <wp:extent cx="7761280" cy="542261"/>
              <wp:effectExtent l="0" t="0" r="0" b="0"/>
              <wp:wrapNone/>
              <wp:docPr id="23" name="Text Box 23"/>
              <wp:cNvGraphicFramePr/>
              <a:graphic xmlns:a="http://schemas.openxmlformats.org/drawingml/2006/main">
                <a:graphicData uri="http://schemas.microsoft.com/office/word/2010/wordprocessingShape">
                  <wps:wsp>
                    <wps:cNvSpPr txBox="1"/>
                    <wps:spPr>
                      <a:xfrm>
                        <a:off x="0" y="0"/>
                        <a:ext cx="7761280" cy="542261"/>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3551" w:rsidRPr="003A5672" w:rsidRDefault="00553551" w:rsidP="00AD0A77">
                          <w:pPr>
                            <w:jc w:val="right"/>
                            <w:rPr>
                              <w:rFonts w:cs="B Nazanin"/>
                              <w:b/>
                              <w:bCs/>
                              <w:lang w:bidi="fa-IR"/>
                            </w:rPr>
                          </w:pPr>
                          <w:r w:rsidRPr="003A5672">
                            <w:rPr>
                              <w:rFonts w:cs="B Nazanin" w:hint="cs"/>
                              <w:b/>
                              <w:bCs/>
                              <w:rtl/>
                              <w:lang w:bidi="fa-IR"/>
                            </w:rPr>
                            <w:t xml:space="preserve">سند راهبردی </w:t>
                          </w:r>
                          <w:r w:rsidRPr="003A5672">
                            <w:rPr>
                              <w:rFonts w:ascii="Sakkal Majalla" w:hAnsi="Sakkal Majalla" w:cs="Sakkal Majalla" w:hint="cs"/>
                              <w:b/>
                              <w:bCs/>
                              <w:rtl/>
                              <w:lang w:bidi="fa-IR"/>
                            </w:rPr>
                            <w:t>–</w:t>
                          </w:r>
                          <w:r w:rsidRPr="003A5672">
                            <w:rPr>
                              <w:rFonts w:cs="B Nazanin" w:hint="cs"/>
                              <w:b/>
                              <w:bCs/>
                              <w:rtl/>
                              <w:lang w:bidi="fa-IR"/>
                            </w:rPr>
                            <w:t xml:space="preserve"> عملیاتی 5 ساله شهرداری بندرعباس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0AD4A2" id="_x0000_t202" coordsize="21600,21600" o:spt="202" path="m,l,21600r21600,l21600,xe">
              <v:stroke joinstyle="miter"/>
              <v:path gradientshapeok="t" o:connecttype="rect"/>
            </v:shapetype>
            <v:shape id="Text Box 23" o:spid="_x0000_s1031" type="#_x0000_t202" style="position:absolute;margin-left:559.9pt;margin-top:12.55pt;width:611.1pt;height:42.7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" fillcolor="#d9e2f3 [664]" stroked="f" strokeweight=".5pt">
              <v:textbox>
                <w:txbxContent>
                  <w:p w:rsidR="00553551" w:rsidRPr="003A5672" w:rsidRDefault="00553551" w:rsidP="00AD0A77">
                    <w:pPr>
                      <w:jc w:val="right"/>
                      <w:rPr>
                        <w:rFonts w:cs="B Nazanin"/>
                        <w:b/>
                        <w:bCs/>
                        <w:lang w:bidi="fa-IR"/>
                      </w:rPr>
                    </w:pPr>
                    <w:r w:rsidRPr="003A5672">
                      <w:rPr>
                        <w:rFonts w:cs="B Nazanin" w:hint="cs"/>
                        <w:b/>
                        <w:bCs/>
                        <w:rtl/>
                        <w:lang w:bidi="fa-IR"/>
                      </w:rPr>
                      <w:t xml:space="preserve">سند راهبردی </w:t>
                    </w:r>
                    <w:r w:rsidRPr="003A5672">
                      <w:rPr>
                        <w:rFonts w:ascii="Sakkal Majalla" w:hAnsi="Sakkal Majalla" w:cs="Sakkal Majalla" w:hint="cs"/>
                        <w:b/>
                        <w:bCs/>
                        <w:rtl/>
                        <w:lang w:bidi="fa-IR"/>
                      </w:rPr>
                      <w:t>–</w:t>
                    </w:r>
                    <w:r w:rsidRPr="003A5672">
                      <w:rPr>
                        <w:rFonts w:cs="B Nazanin" w:hint="cs"/>
                        <w:b/>
                        <w:bCs/>
                        <w:rtl/>
                        <w:lang w:bidi="fa-IR"/>
                      </w:rPr>
                      <w:t xml:space="preserve"> عملیاتی 5 ساله شهرداری بندرعباس</w:t>
                    </w:r>
                  </w:p>
                </w:txbxContent>
              </v:textbox>
              <w10:wrap anchorx="page"/>
            </v:shape>
          </w:pict>
        </mc:Fallback>
      </mc:AlternateContent>
    </w:r>
    <w:r w:rsidRPr="00CD0045">
      <w:rPr>
        <w:noProof/>
      </w:rPr>
      <w:drawing>
        <wp:anchor distT="0" distB="0" distL="114300" distR="114300" simplePos="0" relativeHeight="251661312" behindDoc="1" locked="0" layoutInCell="1" allowOverlap="1" wp14:anchorId="4D0FFE05" wp14:editId="7990F528">
          <wp:simplePos x="0" y="0"/>
          <wp:positionH relativeFrom="margin">
            <wp:align>left</wp:align>
          </wp:positionH>
          <wp:positionV relativeFrom="topMargin">
            <wp:posOffset>136319</wp:posOffset>
          </wp:positionV>
          <wp:extent cx="593725" cy="549275"/>
          <wp:effectExtent l="0" t="0" r="0" b="3175"/>
          <wp:wrapSquare wrapText="bothSides"/>
          <wp:docPr id="24" name="Picture 24" descr="F:\amini\بندر\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ni\بندر\download.jpg"/>
                  <pic:cNvPicPr>
                    <a:picLocks noChangeAspect="1" noChangeArrowheads="1"/>
                  </pic:cNvPicPr>
                </pic:nvPicPr>
                <pic:blipFill rotWithShape="1">
                  <a:blip r:embed="rId1">
                    <a:clrChange>
                      <a:clrFrom>
                        <a:srgbClr val="FEFEFE"/>
                      </a:clrFrom>
                      <a:clrTo>
                        <a:srgbClr val="FEFEFE">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l="6364" t="4383" r="10493" b="8598"/>
                  <a:stretch/>
                </pic:blipFill>
                <pic:spPr bwMode="auto">
                  <a:xfrm>
                    <a:off x="0" y="0"/>
                    <a:ext cx="593725" cy="54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7ED3">
      <w:rPr>
        <w:rFonts w:ascii="IranNastaliq" w:hAnsi="IranNastaliq" w:cs="IranNastaliq"/>
        <w:sz w:val="32"/>
        <w:szCs w:val="32"/>
      </w:rPr>
      <w:ptab w:relativeTo="margin" w:alignment="center"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551" w:rsidRPr="00172163" w:rsidRDefault="00553551" w:rsidP="00B602B9">
    <w:pPr>
      <w:pStyle w:val="Header"/>
      <w:rPr>
        <w:rtl/>
      </w:rPr>
    </w:pPr>
    <w:r>
      <w:rPr>
        <w:noProof/>
        <w:rtl/>
      </w:rPr>
      <mc:AlternateContent>
        <mc:Choice Requires="wps">
          <w:drawing>
            <wp:anchor distT="0" distB="0" distL="114300" distR="114300" simplePos="0" relativeHeight="251651072" behindDoc="0" locked="0" layoutInCell="1" allowOverlap="1">
              <wp:simplePos x="0" y="0"/>
              <wp:positionH relativeFrom="page">
                <wp:align>right</wp:align>
              </wp:positionH>
              <wp:positionV relativeFrom="paragraph">
                <wp:posOffset>-30480</wp:posOffset>
              </wp:positionV>
              <wp:extent cx="7534275" cy="419100"/>
              <wp:effectExtent l="0" t="0" r="9525" b="0"/>
              <wp:wrapNone/>
              <wp:docPr id="13" name="Rectangle 13"/>
              <wp:cNvGraphicFramePr/>
              <a:graphic xmlns:a="http://schemas.openxmlformats.org/drawingml/2006/main">
                <a:graphicData uri="http://schemas.microsoft.com/office/word/2010/wordprocessingShape">
                  <wps:wsp>
                    <wps:cNvSpPr/>
                    <wps:spPr>
                      <a:xfrm>
                        <a:off x="0" y="0"/>
                        <a:ext cx="7534275" cy="4191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3551" w:rsidRPr="00FA2E55" w:rsidRDefault="00553551" w:rsidP="00D62744">
                          <w:pPr>
                            <w:jc w:val="right"/>
                            <w:rPr>
                              <w:rFonts w:cs="B Titr"/>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2E55">
                            <w:rPr>
                              <w:rFonts w:cs="B Titr" w:hint="cs"/>
                              <w:color w:val="000000" w:themeColor="text1"/>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برنامه راهبردی عملیاتی پنج ساله شهرداری بندرعباس                                     </w:t>
                          </w:r>
                          <w:r>
                            <w:rPr>
                              <w:rFonts w:cs="B Titr" w:hint="cs"/>
                              <w:color w:val="000000" w:themeColor="text1"/>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بخش سوم : تدوین چشم انداز</w:t>
                          </w:r>
                        </w:p>
                        <w:p w:rsidR="00553551" w:rsidRDefault="00553551" w:rsidP="00D627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32" style="position:absolute;margin-left:542.05pt;margin-top:-2.4pt;width:593.25pt;height:33pt;z-index:251651072;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" fillcolor="#deeaf6 [660]" stroked="f" strokeweight="1pt">
              <v:textbox>
                <w:txbxContent>
                  <w:p w:rsidR="00553551" w:rsidRPr="00FA2E55" w:rsidRDefault="00553551" w:rsidP="00D62744">
                    <w:pPr>
                      <w:jc w:val="right"/>
                      <w:rPr>
                        <w:rFonts w:cs="B Titr"/>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2E55">
                      <w:rPr>
                        <w:rFonts w:cs="B Titr" w:hint="cs"/>
                        <w:color w:val="000000" w:themeColor="text1"/>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برنامه راهبردی عملیاتی پنج ساله شهرداری بندرعباس                                     </w:t>
                    </w:r>
                    <w:r>
                      <w:rPr>
                        <w:rFonts w:cs="B Titr" w:hint="cs"/>
                        <w:color w:val="000000" w:themeColor="text1"/>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بخش سوم : تدوین چشم انداز</w:t>
                    </w:r>
                  </w:p>
                  <w:p w:rsidR="00553551" w:rsidRDefault="00553551" w:rsidP="00D62744">
                    <w:pPr>
                      <w:jc w:val="center"/>
                    </w:pPr>
                  </w:p>
                </w:txbxContent>
              </v:textbox>
              <w10:wrap anchorx="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551" w:rsidRPr="00172163" w:rsidRDefault="00553551" w:rsidP="00B602B9">
    <w:pPr>
      <w:pStyle w:val="Header"/>
      <w:rPr>
        <w:rtl/>
      </w:rPr>
    </w:pPr>
    <w:r>
      <w:rPr>
        <w:noProof/>
        <w:rtl/>
      </w:rPr>
      <mc:AlternateContent>
        <mc:Choice Requires="wps">
          <w:drawing>
            <wp:anchor distT="0" distB="0" distL="114300" distR="114300" simplePos="0" relativeHeight="251669504" behindDoc="0" locked="0" layoutInCell="1" allowOverlap="1" wp14:anchorId="28042443" wp14:editId="41EFDBDB">
              <wp:simplePos x="0" y="0"/>
              <wp:positionH relativeFrom="page">
                <wp:align>left</wp:align>
              </wp:positionH>
              <wp:positionV relativeFrom="paragraph">
                <wp:posOffset>361950</wp:posOffset>
              </wp:positionV>
              <wp:extent cx="7515225" cy="390525"/>
              <wp:effectExtent l="0" t="0" r="9525" b="9525"/>
              <wp:wrapNone/>
              <wp:docPr id="522" name="Rectangle 522"/>
              <wp:cNvGraphicFramePr/>
              <a:graphic xmlns:a="http://schemas.openxmlformats.org/drawingml/2006/main">
                <a:graphicData uri="http://schemas.microsoft.com/office/word/2010/wordprocessingShape">
                  <wps:wsp>
                    <wps:cNvSpPr/>
                    <wps:spPr>
                      <a:xfrm>
                        <a:off x="0" y="0"/>
                        <a:ext cx="7515225" cy="3905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3551" w:rsidRDefault="00553551" w:rsidP="004E08E5">
                          <w:pPr>
                            <w:jc w:val="right"/>
                          </w:pPr>
                          <w:r w:rsidRPr="00BA0E64">
                            <w:rPr>
                              <w:rFonts w:cs="B Titr" w:hint="cs"/>
                              <w:color w:val="000000" w:themeColor="text1"/>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برنامه راهبردی عملیاتی پنج</w:t>
                          </w:r>
                          <w:r w:rsidR="000D300D">
                            <w:rPr>
                              <w:rFonts w:cs="B Titr" w:hint="cs"/>
                              <w:color w:val="000000" w:themeColor="text1"/>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A0E64">
                            <w:rPr>
                              <w:rFonts w:cs="B Titr" w:hint="cs"/>
                              <w:color w:val="000000" w:themeColor="text1"/>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ساله شهرداری بندرعباس</w:t>
                          </w:r>
                          <w:r>
                            <w:rPr>
                              <w:rFonts w:cs="B Titr" w:hint="cs"/>
                              <w:color w:val="000000" w:themeColor="text1"/>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بخش دهم : مدل ساختار کنترلی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042443" id="Rectangle 522" o:spid="_x0000_s1033" style="position:absolute;margin-left:0;margin-top:28.5pt;width:591.75pt;height:30.75pt;z-index:25166950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" fillcolor="#deeaf6 [660]" stroked="f" strokeweight="1pt">
              <v:textbox>
                <w:txbxContent>
                  <w:p w:rsidR="00553551" w:rsidRDefault="00553551" w:rsidP="004E08E5">
                    <w:pPr>
                      <w:jc w:val="right"/>
                    </w:pPr>
                    <w:r w:rsidRPr="00BA0E64">
                      <w:rPr>
                        <w:rFonts w:cs="B Titr" w:hint="cs"/>
                        <w:color w:val="000000" w:themeColor="text1"/>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برنامه راهبردی عملیاتی پنج</w:t>
                    </w:r>
                    <w:r w:rsidR="000D300D">
                      <w:rPr>
                        <w:rFonts w:cs="B Titr" w:hint="cs"/>
                        <w:color w:val="000000" w:themeColor="text1"/>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A0E64">
                      <w:rPr>
                        <w:rFonts w:cs="B Titr" w:hint="cs"/>
                        <w:color w:val="000000" w:themeColor="text1"/>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ساله شهرداری بندرعباس</w:t>
                    </w:r>
                    <w:r>
                      <w:rPr>
                        <w:rFonts w:cs="B Titr" w:hint="cs"/>
                        <w:color w:val="000000" w:themeColor="text1"/>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بخش دهم : مدل ساختار کنترلی </w:t>
                    </w:r>
                  </w:p>
                </w:txbxContent>
              </v:textbox>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76B445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pt;height:18.7pt" o:bullet="t">
        <v:imagedata r:id="rId1" o:title="BullCir3"/>
      </v:shape>
    </w:pict>
  </w:numPicBullet>
  <w:numPicBullet w:numPicBulletId="1">
    <w:pict>
      <v:shape w14:anchorId="5E101F1D" id="_x0000_i1027" type="#_x0000_t75" style="width:11.2pt;height:11.2pt" o:bullet="t">
        <v:imagedata r:id="rId2" o:title="msoD646"/>
      </v:shape>
    </w:pict>
  </w:numPicBullet>
  <w:abstractNum w:abstractNumId="0" w15:restartNumberingAfterBreak="0">
    <w:nsid w:val="053E50C8"/>
    <w:multiLevelType w:val="hybridMultilevel"/>
    <w:tmpl w:val="A87C313E"/>
    <w:lvl w:ilvl="0" w:tplc="36D030EE">
      <w:start w:val="1"/>
      <w:numFmt w:val="bullet"/>
      <w:lvlText w:val=""/>
      <w:lvlJc w:val="left"/>
      <w:pPr>
        <w:ind w:left="686" w:hanging="360"/>
      </w:pPr>
      <w:rPr>
        <w:rFonts w:ascii="Wingdings" w:hAnsi="Wingdings" w:hint="default"/>
        <w:color w:val="000000"/>
      </w:rPr>
    </w:lvl>
    <w:lvl w:ilvl="1" w:tplc="04090003" w:tentative="1">
      <w:start w:val="1"/>
      <w:numFmt w:val="bullet"/>
      <w:lvlText w:val="o"/>
      <w:lvlJc w:val="left"/>
      <w:pPr>
        <w:ind w:left="1406" w:hanging="360"/>
      </w:pPr>
      <w:rPr>
        <w:rFonts w:ascii="Courier New" w:hAnsi="Courier New" w:cs="Courier New" w:hint="default"/>
      </w:rPr>
    </w:lvl>
    <w:lvl w:ilvl="2" w:tplc="04090005" w:tentative="1">
      <w:start w:val="1"/>
      <w:numFmt w:val="bullet"/>
      <w:lvlText w:val=""/>
      <w:lvlJc w:val="left"/>
      <w:pPr>
        <w:ind w:left="2126" w:hanging="360"/>
      </w:pPr>
      <w:rPr>
        <w:rFonts w:ascii="Wingdings" w:hAnsi="Wingdings" w:hint="default"/>
      </w:rPr>
    </w:lvl>
    <w:lvl w:ilvl="3" w:tplc="04090001" w:tentative="1">
      <w:start w:val="1"/>
      <w:numFmt w:val="bullet"/>
      <w:lvlText w:val=""/>
      <w:lvlJc w:val="left"/>
      <w:pPr>
        <w:ind w:left="2846" w:hanging="360"/>
      </w:pPr>
      <w:rPr>
        <w:rFonts w:ascii="Symbol" w:hAnsi="Symbol" w:hint="default"/>
      </w:rPr>
    </w:lvl>
    <w:lvl w:ilvl="4" w:tplc="04090003" w:tentative="1">
      <w:start w:val="1"/>
      <w:numFmt w:val="bullet"/>
      <w:lvlText w:val="o"/>
      <w:lvlJc w:val="left"/>
      <w:pPr>
        <w:ind w:left="3566" w:hanging="360"/>
      </w:pPr>
      <w:rPr>
        <w:rFonts w:ascii="Courier New" w:hAnsi="Courier New" w:cs="Courier New" w:hint="default"/>
      </w:rPr>
    </w:lvl>
    <w:lvl w:ilvl="5" w:tplc="04090005" w:tentative="1">
      <w:start w:val="1"/>
      <w:numFmt w:val="bullet"/>
      <w:lvlText w:val=""/>
      <w:lvlJc w:val="left"/>
      <w:pPr>
        <w:ind w:left="4286" w:hanging="360"/>
      </w:pPr>
      <w:rPr>
        <w:rFonts w:ascii="Wingdings" w:hAnsi="Wingdings" w:hint="default"/>
      </w:rPr>
    </w:lvl>
    <w:lvl w:ilvl="6" w:tplc="04090001" w:tentative="1">
      <w:start w:val="1"/>
      <w:numFmt w:val="bullet"/>
      <w:lvlText w:val=""/>
      <w:lvlJc w:val="left"/>
      <w:pPr>
        <w:ind w:left="5006" w:hanging="360"/>
      </w:pPr>
      <w:rPr>
        <w:rFonts w:ascii="Symbol" w:hAnsi="Symbol" w:hint="default"/>
      </w:rPr>
    </w:lvl>
    <w:lvl w:ilvl="7" w:tplc="04090003" w:tentative="1">
      <w:start w:val="1"/>
      <w:numFmt w:val="bullet"/>
      <w:lvlText w:val="o"/>
      <w:lvlJc w:val="left"/>
      <w:pPr>
        <w:ind w:left="5726" w:hanging="360"/>
      </w:pPr>
      <w:rPr>
        <w:rFonts w:ascii="Courier New" w:hAnsi="Courier New" w:cs="Courier New" w:hint="default"/>
      </w:rPr>
    </w:lvl>
    <w:lvl w:ilvl="8" w:tplc="04090005" w:tentative="1">
      <w:start w:val="1"/>
      <w:numFmt w:val="bullet"/>
      <w:lvlText w:val=""/>
      <w:lvlJc w:val="left"/>
      <w:pPr>
        <w:ind w:left="6446" w:hanging="360"/>
      </w:pPr>
      <w:rPr>
        <w:rFonts w:ascii="Wingdings" w:hAnsi="Wingdings" w:hint="default"/>
      </w:rPr>
    </w:lvl>
  </w:abstractNum>
  <w:abstractNum w:abstractNumId="1" w15:restartNumberingAfterBreak="0">
    <w:nsid w:val="08AF54B4"/>
    <w:multiLevelType w:val="hybridMultilevel"/>
    <w:tmpl w:val="63AE61AE"/>
    <w:lvl w:ilvl="0" w:tplc="0409000D">
      <w:start w:val="1"/>
      <w:numFmt w:val="bullet"/>
      <w:lvlText w:val=""/>
      <w:lvlJc w:val="left"/>
      <w:pPr>
        <w:ind w:left="360" w:hanging="360"/>
      </w:pPr>
      <w:rPr>
        <w:rFonts w:ascii="Wingdings" w:hAnsi="Wingdings" w:hint="default"/>
        <w:color w:val="000000"/>
        <w:sz w:val="32"/>
        <w:szCs w:val="24"/>
      </w:rPr>
    </w:lvl>
    <w:lvl w:ilvl="1" w:tplc="04090019" w:tentative="1">
      <w:start w:val="1"/>
      <w:numFmt w:val="lowerLetter"/>
      <w:lvlText w:val="%2."/>
      <w:lvlJc w:val="left"/>
      <w:pPr>
        <w:ind w:left="1856" w:hanging="360"/>
      </w:pPr>
    </w:lvl>
    <w:lvl w:ilvl="2" w:tplc="0409001B" w:tentative="1">
      <w:start w:val="1"/>
      <w:numFmt w:val="lowerRoman"/>
      <w:lvlText w:val="%3."/>
      <w:lvlJc w:val="right"/>
      <w:pPr>
        <w:ind w:left="2576" w:hanging="180"/>
      </w:pPr>
    </w:lvl>
    <w:lvl w:ilvl="3" w:tplc="0409000F" w:tentative="1">
      <w:start w:val="1"/>
      <w:numFmt w:val="decimal"/>
      <w:lvlText w:val="%4."/>
      <w:lvlJc w:val="left"/>
      <w:pPr>
        <w:ind w:left="3296" w:hanging="360"/>
      </w:pPr>
    </w:lvl>
    <w:lvl w:ilvl="4" w:tplc="04090019" w:tentative="1">
      <w:start w:val="1"/>
      <w:numFmt w:val="lowerLetter"/>
      <w:lvlText w:val="%5."/>
      <w:lvlJc w:val="left"/>
      <w:pPr>
        <w:ind w:left="4016" w:hanging="360"/>
      </w:pPr>
    </w:lvl>
    <w:lvl w:ilvl="5" w:tplc="0409001B" w:tentative="1">
      <w:start w:val="1"/>
      <w:numFmt w:val="lowerRoman"/>
      <w:lvlText w:val="%6."/>
      <w:lvlJc w:val="right"/>
      <w:pPr>
        <w:ind w:left="4736" w:hanging="180"/>
      </w:pPr>
    </w:lvl>
    <w:lvl w:ilvl="6" w:tplc="0409000F" w:tentative="1">
      <w:start w:val="1"/>
      <w:numFmt w:val="decimal"/>
      <w:lvlText w:val="%7."/>
      <w:lvlJc w:val="left"/>
      <w:pPr>
        <w:ind w:left="5456" w:hanging="360"/>
      </w:pPr>
    </w:lvl>
    <w:lvl w:ilvl="7" w:tplc="04090019" w:tentative="1">
      <w:start w:val="1"/>
      <w:numFmt w:val="lowerLetter"/>
      <w:lvlText w:val="%8."/>
      <w:lvlJc w:val="left"/>
      <w:pPr>
        <w:ind w:left="6176" w:hanging="360"/>
      </w:pPr>
    </w:lvl>
    <w:lvl w:ilvl="8" w:tplc="0409001B" w:tentative="1">
      <w:start w:val="1"/>
      <w:numFmt w:val="lowerRoman"/>
      <w:lvlText w:val="%9."/>
      <w:lvlJc w:val="right"/>
      <w:pPr>
        <w:ind w:left="6896" w:hanging="180"/>
      </w:pPr>
    </w:lvl>
  </w:abstractNum>
  <w:abstractNum w:abstractNumId="2" w15:restartNumberingAfterBreak="0">
    <w:nsid w:val="09DE36DA"/>
    <w:multiLevelType w:val="hybridMultilevel"/>
    <w:tmpl w:val="19C277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83300"/>
    <w:multiLevelType w:val="hybridMultilevel"/>
    <w:tmpl w:val="0A42E348"/>
    <w:lvl w:ilvl="0" w:tplc="B9A0D2B6">
      <w:start w:val="1"/>
      <w:numFmt w:val="decimal"/>
      <w:pStyle w:val="Style4-formule-2"/>
      <w:lvlText w:val=" (2-%1)"/>
      <w:lvlJc w:val="left"/>
      <w:pPr>
        <w:ind w:left="936" w:hanging="504"/>
      </w:pPr>
      <w:rPr>
        <w:rFonts w:ascii="Times New Roman" w:hAnsi="Times New Roman" w:hint="default"/>
        <w:b w:val="0"/>
        <w:bCs w:val="0"/>
        <w:iCs w:val="0"/>
        <w:caps w:val="0"/>
        <w:smallCaps w:val="0"/>
        <w:strike w:val="0"/>
        <w:dstrike w:val="0"/>
        <w:vanish w:val="0"/>
        <w:spacing w:val="0"/>
        <w:kern w:val="0"/>
        <w:position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F40423"/>
    <w:multiLevelType w:val="hybridMultilevel"/>
    <w:tmpl w:val="AE1E1F5A"/>
    <w:styleLink w:val="AlphabetNumbering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47D9F"/>
    <w:multiLevelType w:val="hybridMultilevel"/>
    <w:tmpl w:val="2D00D2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C035F"/>
    <w:multiLevelType w:val="hybridMultilevel"/>
    <w:tmpl w:val="E4F2D2BE"/>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A36E4D"/>
    <w:multiLevelType w:val="hybridMultilevel"/>
    <w:tmpl w:val="1A8609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1593AD5"/>
    <w:multiLevelType w:val="multilevel"/>
    <w:tmpl w:val="04090025"/>
    <w:styleLink w:val="AlphabetNumbering1"/>
    <w:lvl w:ilvl="0">
      <w:start w:val="1"/>
      <w:numFmt w:val="decimal"/>
      <w:lvlText w:val="%1"/>
      <w:lvlJc w:val="left"/>
      <w:pPr>
        <w:ind w:left="432" w:hanging="432"/>
      </w:pPr>
      <w:rPr>
        <w:rFonts w:ascii="Times New Roman" w:hAnsi="Times New Roman"/>
        <w:b w:val="0"/>
        <w:bCs w:val="0"/>
        <w:i w:val="0"/>
        <w:iCs w:val="0"/>
        <w:caps w:val="0"/>
        <w:smallCaps w:val="0"/>
        <w:strike w:val="0"/>
        <w:dstrike w:val="0"/>
        <w:noProof w:val="0"/>
        <w:vanish w:val="0"/>
        <w:spacing w:val="0"/>
        <w:kern w:val="0"/>
        <w:position w:val="0"/>
        <w:u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3194906"/>
    <w:multiLevelType w:val="hybridMultilevel"/>
    <w:tmpl w:val="2DAC8CCE"/>
    <w:styleLink w:val="AlphabetNumbering13"/>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6C2ECB"/>
    <w:multiLevelType w:val="multilevel"/>
    <w:tmpl w:val="A23AF560"/>
    <w:lvl w:ilvl="0">
      <w:start w:val="1"/>
      <w:numFmt w:val="decimal"/>
      <w:lvlText w:val="%1-"/>
      <w:lvlJc w:val="left"/>
      <w:pPr>
        <w:ind w:left="480" w:hanging="480"/>
      </w:pPr>
      <w:rPr>
        <w:rFonts w:hint="default"/>
      </w:rPr>
    </w:lvl>
    <w:lvl w:ilvl="1">
      <w:start w:val="5"/>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1" w15:restartNumberingAfterBreak="0">
    <w:nsid w:val="170712C6"/>
    <w:multiLevelType w:val="hybridMultilevel"/>
    <w:tmpl w:val="F8A8EB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755401F"/>
    <w:multiLevelType w:val="hybridMultilevel"/>
    <w:tmpl w:val="29F87E78"/>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18B041C9"/>
    <w:multiLevelType w:val="hybridMultilevel"/>
    <w:tmpl w:val="09763C4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19033270"/>
    <w:multiLevelType w:val="hybridMultilevel"/>
    <w:tmpl w:val="5202ADC0"/>
    <w:lvl w:ilvl="0" w:tplc="0409000D">
      <w:start w:val="1"/>
      <w:numFmt w:val="bullet"/>
      <w:lvlText w:val=""/>
      <w:lvlJc w:val="left"/>
      <w:pPr>
        <w:ind w:left="686" w:hanging="360"/>
      </w:pPr>
      <w:rPr>
        <w:rFonts w:ascii="Wingdings" w:hAnsi="Wingdings" w:hint="default"/>
      </w:rPr>
    </w:lvl>
    <w:lvl w:ilvl="1" w:tplc="04090003" w:tentative="1">
      <w:start w:val="1"/>
      <w:numFmt w:val="bullet"/>
      <w:lvlText w:val="o"/>
      <w:lvlJc w:val="left"/>
      <w:pPr>
        <w:ind w:left="1406" w:hanging="360"/>
      </w:pPr>
      <w:rPr>
        <w:rFonts w:ascii="Courier New" w:hAnsi="Courier New" w:cs="Courier New" w:hint="default"/>
      </w:rPr>
    </w:lvl>
    <w:lvl w:ilvl="2" w:tplc="04090005" w:tentative="1">
      <w:start w:val="1"/>
      <w:numFmt w:val="bullet"/>
      <w:lvlText w:val=""/>
      <w:lvlJc w:val="left"/>
      <w:pPr>
        <w:ind w:left="2126" w:hanging="360"/>
      </w:pPr>
      <w:rPr>
        <w:rFonts w:ascii="Wingdings" w:hAnsi="Wingdings" w:hint="default"/>
      </w:rPr>
    </w:lvl>
    <w:lvl w:ilvl="3" w:tplc="04090001" w:tentative="1">
      <w:start w:val="1"/>
      <w:numFmt w:val="bullet"/>
      <w:lvlText w:val=""/>
      <w:lvlJc w:val="left"/>
      <w:pPr>
        <w:ind w:left="2846" w:hanging="360"/>
      </w:pPr>
      <w:rPr>
        <w:rFonts w:ascii="Symbol" w:hAnsi="Symbol" w:hint="default"/>
      </w:rPr>
    </w:lvl>
    <w:lvl w:ilvl="4" w:tplc="04090003" w:tentative="1">
      <w:start w:val="1"/>
      <w:numFmt w:val="bullet"/>
      <w:lvlText w:val="o"/>
      <w:lvlJc w:val="left"/>
      <w:pPr>
        <w:ind w:left="3566" w:hanging="360"/>
      </w:pPr>
      <w:rPr>
        <w:rFonts w:ascii="Courier New" w:hAnsi="Courier New" w:cs="Courier New" w:hint="default"/>
      </w:rPr>
    </w:lvl>
    <w:lvl w:ilvl="5" w:tplc="04090005" w:tentative="1">
      <w:start w:val="1"/>
      <w:numFmt w:val="bullet"/>
      <w:lvlText w:val=""/>
      <w:lvlJc w:val="left"/>
      <w:pPr>
        <w:ind w:left="4286" w:hanging="360"/>
      </w:pPr>
      <w:rPr>
        <w:rFonts w:ascii="Wingdings" w:hAnsi="Wingdings" w:hint="default"/>
      </w:rPr>
    </w:lvl>
    <w:lvl w:ilvl="6" w:tplc="04090001" w:tentative="1">
      <w:start w:val="1"/>
      <w:numFmt w:val="bullet"/>
      <w:lvlText w:val=""/>
      <w:lvlJc w:val="left"/>
      <w:pPr>
        <w:ind w:left="5006" w:hanging="360"/>
      </w:pPr>
      <w:rPr>
        <w:rFonts w:ascii="Symbol" w:hAnsi="Symbol" w:hint="default"/>
      </w:rPr>
    </w:lvl>
    <w:lvl w:ilvl="7" w:tplc="04090003" w:tentative="1">
      <w:start w:val="1"/>
      <w:numFmt w:val="bullet"/>
      <w:lvlText w:val="o"/>
      <w:lvlJc w:val="left"/>
      <w:pPr>
        <w:ind w:left="5726" w:hanging="360"/>
      </w:pPr>
      <w:rPr>
        <w:rFonts w:ascii="Courier New" w:hAnsi="Courier New" w:cs="Courier New" w:hint="default"/>
      </w:rPr>
    </w:lvl>
    <w:lvl w:ilvl="8" w:tplc="04090005" w:tentative="1">
      <w:start w:val="1"/>
      <w:numFmt w:val="bullet"/>
      <w:lvlText w:val=""/>
      <w:lvlJc w:val="left"/>
      <w:pPr>
        <w:ind w:left="6446" w:hanging="360"/>
      </w:pPr>
      <w:rPr>
        <w:rFonts w:ascii="Wingdings" w:hAnsi="Wingdings" w:hint="default"/>
      </w:rPr>
    </w:lvl>
  </w:abstractNum>
  <w:abstractNum w:abstractNumId="15" w15:restartNumberingAfterBreak="0">
    <w:nsid w:val="19FB6822"/>
    <w:multiLevelType w:val="hybridMultilevel"/>
    <w:tmpl w:val="47EED85E"/>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1A1E2804"/>
    <w:multiLevelType w:val="multilevel"/>
    <w:tmpl w:val="51F472FC"/>
    <w:styleLink w:val="AlphabetNumbering"/>
    <w:lvl w:ilvl="0">
      <w:start w:val="1"/>
      <w:numFmt w:val="arabicAbjad"/>
      <w:lvlText w:val="%1."/>
      <w:lvlJc w:val="left"/>
      <w:pPr>
        <w:ind w:left="1287" w:hanging="360"/>
      </w:pPr>
      <w:rPr>
        <w:rFonts w:cs="B Zar"/>
        <w:i/>
        <w:sz w:val="24"/>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A847141"/>
    <w:multiLevelType w:val="hybridMultilevel"/>
    <w:tmpl w:val="21283DD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C7A3483"/>
    <w:multiLevelType w:val="hybridMultilevel"/>
    <w:tmpl w:val="75AE07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877C51"/>
    <w:multiLevelType w:val="hybridMultilevel"/>
    <w:tmpl w:val="E5E8BA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415666"/>
    <w:multiLevelType w:val="hybridMultilevel"/>
    <w:tmpl w:val="A7B8E4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D20B6B"/>
    <w:multiLevelType w:val="hybridMultilevel"/>
    <w:tmpl w:val="8D36C800"/>
    <w:lvl w:ilvl="0" w:tplc="0409000D">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2" w15:restartNumberingAfterBreak="0">
    <w:nsid w:val="1FDD09BB"/>
    <w:multiLevelType w:val="hybridMultilevel"/>
    <w:tmpl w:val="E870BC0C"/>
    <w:styleLink w:val="NumberedNormal1"/>
    <w:lvl w:ilvl="0" w:tplc="6A8A881A">
      <w:start w:val="1"/>
      <w:numFmt w:val="bullet"/>
      <w:lvlText w:val="-"/>
      <w:lvlJc w:val="left"/>
      <w:pPr>
        <w:tabs>
          <w:tab w:val="num" w:pos="644"/>
        </w:tabs>
        <w:ind w:left="644" w:hanging="360"/>
      </w:pPr>
      <w:rPr>
        <w:rFonts w:ascii="Times New Roman" w:eastAsia="Times New Roman" w:hAnsi="Times New Roman" w:cs="B Zar"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0AB06B0"/>
    <w:multiLevelType w:val="hybridMultilevel"/>
    <w:tmpl w:val="6F1E2DEE"/>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856" w:hanging="360"/>
      </w:pPr>
      <w:rPr>
        <w:rFonts w:ascii="Courier New" w:hAnsi="Courier New" w:cs="Courier New" w:hint="default"/>
      </w:rPr>
    </w:lvl>
    <w:lvl w:ilvl="2" w:tplc="04090005" w:tentative="1">
      <w:start w:val="1"/>
      <w:numFmt w:val="bullet"/>
      <w:lvlText w:val=""/>
      <w:lvlJc w:val="left"/>
      <w:pPr>
        <w:ind w:left="2576" w:hanging="360"/>
      </w:pPr>
      <w:rPr>
        <w:rFonts w:ascii="Wingdings" w:hAnsi="Wingdings" w:hint="default"/>
      </w:rPr>
    </w:lvl>
    <w:lvl w:ilvl="3" w:tplc="04090001" w:tentative="1">
      <w:start w:val="1"/>
      <w:numFmt w:val="bullet"/>
      <w:lvlText w:val=""/>
      <w:lvlJc w:val="left"/>
      <w:pPr>
        <w:ind w:left="3296" w:hanging="360"/>
      </w:pPr>
      <w:rPr>
        <w:rFonts w:ascii="Symbol" w:hAnsi="Symbol" w:hint="default"/>
      </w:rPr>
    </w:lvl>
    <w:lvl w:ilvl="4" w:tplc="04090003" w:tentative="1">
      <w:start w:val="1"/>
      <w:numFmt w:val="bullet"/>
      <w:lvlText w:val="o"/>
      <w:lvlJc w:val="left"/>
      <w:pPr>
        <w:ind w:left="4016" w:hanging="360"/>
      </w:pPr>
      <w:rPr>
        <w:rFonts w:ascii="Courier New" w:hAnsi="Courier New" w:cs="Courier New" w:hint="default"/>
      </w:rPr>
    </w:lvl>
    <w:lvl w:ilvl="5" w:tplc="04090005" w:tentative="1">
      <w:start w:val="1"/>
      <w:numFmt w:val="bullet"/>
      <w:lvlText w:val=""/>
      <w:lvlJc w:val="left"/>
      <w:pPr>
        <w:ind w:left="4736" w:hanging="360"/>
      </w:pPr>
      <w:rPr>
        <w:rFonts w:ascii="Wingdings" w:hAnsi="Wingdings" w:hint="default"/>
      </w:rPr>
    </w:lvl>
    <w:lvl w:ilvl="6" w:tplc="04090001" w:tentative="1">
      <w:start w:val="1"/>
      <w:numFmt w:val="bullet"/>
      <w:lvlText w:val=""/>
      <w:lvlJc w:val="left"/>
      <w:pPr>
        <w:ind w:left="5456" w:hanging="360"/>
      </w:pPr>
      <w:rPr>
        <w:rFonts w:ascii="Symbol" w:hAnsi="Symbol" w:hint="default"/>
      </w:rPr>
    </w:lvl>
    <w:lvl w:ilvl="7" w:tplc="04090003" w:tentative="1">
      <w:start w:val="1"/>
      <w:numFmt w:val="bullet"/>
      <w:lvlText w:val="o"/>
      <w:lvlJc w:val="left"/>
      <w:pPr>
        <w:ind w:left="6176" w:hanging="360"/>
      </w:pPr>
      <w:rPr>
        <w:rFonts w:ascii="Courier New" w:hAnsi="Courier New" w:cs="Courier New" w:hint="default"/>
      </w:rPr>
    </w:lvl>
    <w:lvl w:ilvl="8" w:tplc="04090005" w:tentative="1">
      <w:start w:val="1"/>
      <w:numFmt w:val="bullet"/>
      <w:lvlText w:val=""/>
      <w:lvlJc w:val="left"/>
      <w:pPr>
        <w:ind w:left="6896" w:hanging="360"/>
      </w:pPr>
      <w:rPr>
        <w:rFonts w:ascii="Wingdings" w:hAnsi="Wingdings" w:hint="default"/>
      </w:rPr>
    </w:lvl>
  </w:abstractNum>
  <w:abstractNum w:abstractNumId="24" w15:restartNumberingAfterBreak="0">
    <w:nsid w:val="21BF5DC2"/>
    <w:multiLevelType w:val="hybridMultilevel"/>
    <w:tmpl w:val="4F307BAC"/>
    <w:lvl w:ilvl="0" w:tplc="04090005">
      <w:start w:val="1"/>
      <w:numFmt w:val="bullet"/>
      <w:lvlText w:val=""/>
      <w:lvlJc w:val="left"/>
      <w:pPr>
        <w:ind w:left="1001" w:hanging="360"/>
      </w:pPr>
      <w:rPr>
        <w:rFonts w:ascii="Wingdings" w:hAnsi="Wingdings" w:hint="default"/>
      </w:rPr>
    </w:lvl>
    <w:lvl w:ilvl="1" w:tplc="04090003" w:tentative="1">
      <w:start w:val="1"/>
      <w:numFmt w:val="bullet"/>
      <w:lvlText w:val="o"/>
      <w:lvlJc w:val="left"/>
      <w:pPr>
        <w:ind w:left="1721" w:hanging="360"/>
      </w:pPr>
      <w:rPr>
        <w:rFonts w:ascii="Courier New" w:hAnsi="Courier New" w:cs="Courier New" w:hint="default"/>
      </w:rPr>
    </w:lvl>
    <w:lvl w:ilvl="2" w:tplc="04090005" w:tentative="1">
      <w:start w:val="1"/>
      <w:numFmt w:val="bullet"/>
      <w:lvlText w:val=""/>
      <w:lvlJc w:val="left"/>
      <w:pPr>
        <w:ind w:left="2441" w:hanging="360"/>
      </w:pPr>
      <w:rPr>
        <w:rFonts w:ascii="Wingdings" w:hAnsi="Wingdings" w:hint="default"/>
      </w:rPr>
    </w:lvl>
    <w:lvl w:ilvl="3" w:tplc="04090001" w:tentative="1">
      <w:start w:val="1"/>
      <w:numFmt w:val="bullet"/>
      <w:lvlText w:val=""/>
      <w:lvlJc w:val="left"/>
      <w:pPr>
        <w:ind w:left="3161" w:hanging="360"/>
      </w:pPr>
      <w:rPr>
        <w:rFonts w:ascii="Symbol" w:hAnsi="Symbol" w:hint="default"/>
      </w:rPr>
    </w:lvl>
    <w:lvl w:ilvl="4" w:tplc="04090003" w:tentative="1">
      <w:start w:val="1"/>
      <w:numFmt w:val="bullet"/>
      <w:lvlText w:val="o"/>
      <w:lvlJc w:val="left"/>
      <w:pPr>
        <w:ind w:left="3881" w:hanging="360"/>
      </w:pPr>
      <w:rPr>
        <w:rFonts w:ascii="Courier New" w:hAnsi="Courier New" w:cs="Courier New" w:hint="default"/>
      </w:rPr>
    </w:lvl>
    <w:lvl w:ilvl="5" w:tplc="04090005" w:tentative="1">
      <w:start w:val="1"/>
      <w:numFmt w:val="bullet"/>
      <w:lvlText w:val=""/>
      <w:lvlJc w:val="left"/>
      <w:pPr>
        <w:ind w:left="4601" w:hanging="360"/>
      </w:pPr>
      <w:rPr>
        <w:rFonts w:ascii="Wingdings" w:hAnsi="Wingdings" w:hint="default"/>
      </w:rPr>
    </w:lvl>
    <w:lvl w:ilvl="6" w:tplc="04090001" w:tentative="1">
      <w:start w:val="1"/>
      <w:numFmt w:val="bullet"/>
      <w:lvlText w:val=""/>
      <w:lvlJc w:val="left"/>
      <w:pPr>
        <w:ind w:left="5321" w:hanging="360"/>
      </w:pPr>
      <w:rPr>
        <w:rFonts w:ascii="Symbol" w:hAnsi="Symbol" w:hint="default"/>
      </w:rPr>
    </w:lvl>
    <w:lvl w:ilvl="7" w:tplc="04090003" w:tentative="1">
      <w:start w:val="1"/>
      <w:numFmt w:val="bullet"/>
      <w:lvlText w:val="o"/>
      <w:lvlJc w:val="left"/>
      <w:pPr>
        <w:ind w:left="6041" w:hanging="360"/>
      </w:pPr>
      <w:rPr>
        <w:rFonts w:ascii="Courier New" w:hAnsi="Courier New" w:cs="Courier New" w:hint="default"/>
      </w:rPr>
    </w:lvl>
    <w:lvl w:ilvl="8" w:tplc="04090005" w:tentative="1">
      <w:start w:val="1"/>
      <w:numFmt w:val="bullet"/>
      <w:lvlText w:val=""/>
      <w:lvlJc w:val="left"/>
      <w:pPr>
        <w:ind w:left="6761" w:hanging="360"/>
      </w:pPr>
      <w:rPr>
        <w:rFonts w:ascii="Wingdings" w:hAnsi="Wingdings" w:hint="default"/>
      </w:rPr>
    </w:lvl>
  </w:abstractNum>
  <w:abstractNum w:abstractNumId="25" w15:restartNumberingAfterBreak="0">
    <w:nsid w:val="228D246F"/>
    <w:multiLevelType w:val="hybridMultilevel"/>
    <w:tmpl w:val="E59411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094CF3"/>
    <w:multiLevelType w:val="hybridMultilevel"/>
    <w:tmpl w:val="8E9A4498"/>
    <w:lvl w:ilvl="0" w:tplc="03D4346A">
      <w:start w:val="1"/>
      <w:numFmt w:val="bullet"/>
      <w:lvlText w:val=""/>
      <w:lvlJc w:val="left"/>
      <w:pPr>
        <w:tabs>
          <w:tab w:val="num" w:pos="720"/>
        </w:tabs>
        <w:ind w:left="720" w:hanging="360"/>
      </w:pPr>
      <w:rPr>
        <w:rFonts w:ascii="Wingdings" w:hAnsi="Wingdings" w:hint="default"/>
      </w:rPr>
    </w:lvl>
    <w:lvl w:ilvl="1" w:tplc="216A48A8" w:tentative="1">
      <w:start w:val="1"/>
      <w:numFmt w:val="bullet"/>
      <w:lvlText w:val=""/>
      <w:lvlJc w:val="left"/>
      <w:pPr>
        <w:tabs>
          <w:tab w:val="num" w:pos="1440"/>
        </w:tabs>
        <w:ind w:left="1440" w:hanging="360"/>
      </w:pPr>
      <w:rPr>
        <w:rFonts w:ascii="Wingdings" w:hAnsi="Wingdings" w:hint="default"/>
      </w:rPr>
    </w:lvl>
    <w:lvl w:ilvl="2" w:tplc="D9066AA8" w:tentative="1">
      <w:start w:val="1"/>
      <w:numFmt w:val="bullet"/>
      <w:lvlText w:val=""/>
      <w:lvlJc w:val="left"/>
      <w:pPr>
        <w:tabs>
          <w:tab w:val="num" w:pos="2160"/>
        </w:tabs>
        <w:ind w:left="2160" w:hanging="360"/>
      </w:pPr>
      <w:rPr>
        <w:rFonts w:ascii="Wingdings" w:hAnsi="Wingdings" w:hint="default"/>
      </w:rPr>
    </w:lvl>
    <w:lvl w:ilvl="3" w:tplc="41E42B14" w:tentative="1">
      <w:start w:val="1"/>
      <w:numFmt w:val="bullet"/>
      <w:lvlText w:val=""/>
      <w:lvlJc w:val="left"/>
      <w:pPr>
        <w:tabs>
          <w:tab w:val="num" w:pos="2880"/>
        </w:tabs>
        <w:ind w:left="2880" w:hanging="360"/>
      </w:pPr>
      <w:rPr>
        <w:rFonts w:ascii="Wingdings" w:hAnsi="Wingdings" w:hint="default"/>
      </w:rPr>
    </w:lvl>
    <w:lvl w:ilvl="4" w:tplc="15F22D18" w:tentative="1">
      <w:start w:val="1"/>
      <w:numFmt w:val="bullet"/>
      <w:lvlText w:val=""/>
      <w:lvlJc w:val="left"/>
      <w:pPr>
        <w:tabs>
          <w:tab w:val="num" w:pos="3600"/>
        </w:tabs>
        <w:ind w:left="3600" w:hanging="360"/>
      </w:pPr>
      <w:rPr>
        <w:rFonts w:ascii="Wingdings" w:hAnsi="Wingdings" w:hint="default"/>
      </w:rPr>
    </w:lvl>
    <w:lvl w:ilvl="5" w:tplc="70CE2FCA" w:tentative="1">
      <w:start w:val="1"/>
      <w:numFmt w:val="bullet"/>
      <w:lvlText w:val=""/>
      <w:lvlJc w:val="left"/>
      <w:pPr>
        <w:tabs>
          <w:tab w:val="num" w:pos="4320"/>
        </w:tabs>
        <w:ind w:left="4320" w:hanging="360"/>
      </w:pPr>
      <w:rPr>
        <w:rFonts w:ascii="Wingdings" w:hAnsi="Wingdings" w:hint="default"/>
      </w:rPr>
    </w:lvl>
    <w:lvl w:ilvl="6" w:tplc="B1D60846" w:tentative="1">
      <w:start w:val="1"/>
      <w:numFmt w:val="bullet"/>
      <w:lvlText w:val=""/>
      <w:lvlJc w:val="left"/>
      <w:pPr>
        <w:tabs>
          <w:tab w:val="num" w:pos="5040"/>
        </w:tabs>
        <w:ind w:left="5040" w:hanging="360"/>
      </w:pPr>
      <w:rPr>
        <w:rFonts w:ascii="Wingdings" w:hAnsi="Wingdings" w:hint="default"/>
      </w:rPr>
    </w:lvl>
    <w:lvl w:ilvl="7" w:tplc="A6126A08" w:tentative="1">
      <w:start w:val="1"/>
      <w:numFmt w:val="bullet"/>
      <w:lvlText w:val=""/>
      <w:lvlJc w:val="left"/>
      <w:pPr>
        <w:tabs>
          <w:tab w:val="num" w:pos="5760"/>
        </w:tabs>
        <w:ind w:left="5760" w:hanging="360"/>
      </w:pPr>
      <w:rPr>
        <w:rFonts w:ascii="Wingdings" w:hAnsi="Wingdings" w:hint="default"/>
      </w:rPr>
    </w:lvl>
    <w:lvl w:ilvl="8" w:tplc="3E8E3E1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34256C9"/>
    <w:multiLevelType w:val="multilevel"/>
    <w:tmpl w:val="C7163D30"/>
    <w:styleLink w:val="NumberedNormal13"/>
    <w:lvl w:ilvl="0">
      <w:start w:val="1"/>
      <w:numFmt w:val="arabicAbjad"/>
      <w:lvlText w:val="%1."/>
      <w:lvlJc w:val="left"/>
      <w:pPr>
        <w:ind w:left="1287" w:hanging="360"/>
      </w:pPr>
      <w:rPr>
        <w:rFonts w:cs="B Zar"/>
        <w:i/>
        <w:sz w:val="24"/>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8" w15:restartNumberingAfterBreak="0">
    <w:nsid w:val="27B505E2"/>
    <w:multiLevelType w:val="multilevel"/>
    <w:tmpl w:val="CDC4579C"/>
    <w:lvl w:ilvl="0">
      <w:start w:val="1"/>
      <w:numFmt w:val="decimal"/>
      <w:lvlText w:val="%1-"/>
      <w:lvlJc w:val="left"/>
      <w:pPr>
        <w:ind w:left="480" w:hanging="48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380" w:hanging="144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710" w:hanging="180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8040" w:hanging="2160"/>
      </w:pPr>
      <w:rPr>
        <w:rFonts w:hint="default"/>
      </w:rPr>
    </w:lvl>
  </w:abstractNum>
  <w:abstractNum w:abstractNumId="29" w15:restartNumberingAfterBreak="0">
    <w:nsid w:val="2850340B"/>
    <w:multiLevelType w:val="hybridMultilevel"/>
    <w:tmpl w:val="83D064EE"/>
    <w:lvl w:ilvl="0" w:tplc="0409000D">
      <w:start w:val="1"/>
      <w:numFmt w:val="bullet"/>
      <w:lvlText w:val=""/>
      <w:lvlJc w:val="left"/>
      <w:pPr>
        <w:ind w:left="686" w:hanging="360"/>
      </w:pPr>
      <w:rPr>
        <w:rFonts w:ascii="Wingdings" w:hAnsi="Wingdings" w:hint="default"/>
      </w:rPr>
    </w:lvl>
    <w:lvl w:ilvl="1" w:tplc="04090003" w:tentative="1">
      <w:start w:val="1"/>
      <w:numFmt w:val="bullet"/>
      <w:lvlText w:val="o"/>
      <w:lvlJc w:val="left"/>
      <w:pPr>
        <w:ind w:left="1406" w:hanging="360"/>
      </w:pPr>
      <w:rPr>
        <w:rFonts w:ascii="Courier New" w:hAnsi="Courier New" w:cs="Courier New" w:hint="default"/>
      </w:rPr>
    </w:lvl>
    <w:lvl w:ilvl="2" w:tplc="04090005" w:tentative="1">
      <w:start w:val="1"/>
      <w:numFmt w:val="bullet"/>
      <w:lvlText w:val=""/>
      <w:lvlJc w:val="left"/>
      <w:pPr>
        <w:ind w:left="2126" w:hanging="360"/>
      </w:pPr>
      <w:rPr>
        <w:rFonts w:ascii="Wingdings" w:hAnsi="Wingdings" w:hint="default"/>
      </w:rPr>
    </w:lvl>
    <w:lvl w:ilvl="3" w:tplc="04090001" w:tentative="1">
      <w:start w:val="1"/>
      <w:numFmt w:val="bullet"/>
      <w:lvlText w:val=""/>
      <w:lvlJc w:val="left"/>
      <w:pPr>
        <w:ind w:left="2846" w:hanging="360"/>
      </w:pPr>
      <w:rPr>
        <w:rFonts w:ascii="Symbol" w:hAnsi="Symbol" w:hint="default"/>
      </w:rPr>
    </w:lvl>
    <w:lvl w:ilvl="4" w:tplc="04090003" w:tentative="1">
      <w:start w:val="1"/>
      <w:numFmt w:val="bullet"/>
      <w:lvlText w:val="o"/>
      <w:lvlJc w:val="left"/>
      <w:pPr>
        <w:ind w:left="3566" w:hanging="360"/>
      </w:pPr>
      <w:rPr>
        <w:rFonts w:ascii="Courier New" w:hAnsi="Courier New" w:cs="Courier New" w:hint="default"/>
      </w:rPr>
    </w:lvl>
    <w:lvl w:ilvl="5" w:tplc="04090005" w:tentative="1">
      <w:start w:val="1"/>
      <w:numFmt w:val="bullet"/>
      <w:lvlText w:val=""/>
      <w:lvlJc w:val="left"/>
      <w:pPr>
        <w:ind w:left="4286" w:hanging="360"/>
      </w:pPr>
      <w:rPr>
        <w:rFonts w:ascii="Wingdings" w:hAnsi="Wingdings" w:hint="default"/>
      </w:rPr>
    </w:lvl>
    <w:lvl w:ilvl="6" w:tplc="04090001" w:tentative="1">
      <w:start w:val="1"/>
      <w:numFmt w:val="bullet"/>
      <w:lvlText w:val=""/>
      <w:lvlJc w:val="left"/>
      <w:pPr>
        <w:ind w:left="5006" w:hanging="360"/>
      </w:pPr>
      <w:rPr>
        <w:rFonts w:ascii="Symbol" w:hAnsi="Symbol" w:hint="default"/>
      </w:rPr>
    </w:lvl>
    <w:lvl w:ilvl="7" w:tplc="04090003" w:tentative="1">
      <w:start w:val="1"/>
      <w:numFmt w:val="bullet"/>
      <w:lvlText w:val="o"/>
      <w:lvlJc w:val="left"/>
      <w:pPr>
        <w:ind w:left="5726" w:hanging="360"/>
      </w:pPr>
      <w:rPr>
        <w:rFonts w:ascii="Courier New" w:hAnsi="Courier New" w:cs="Courier New" w:hint="default"/>
      </w:rPr>
    </w:lvl>
    <w:lvl w:ilvl="8" w:tplc="04090005" w:tentative="1">
      <w:start w:val="1"/>
      <w:numFmt w:val="bullet"/>
      <w:lvlText w:val=""/>
      <w:lvlJc w:val="left"/>
      <w:pPr>
        <w:ind w:left="6446" w:hanging="360"/>
      </w:pPr>
      <w:rPr>
        <w:rFonts w:ascii="Wingdings" w:hAnsi="Wingdings" w:hint="default"/>
      </w:rPr>
    </w:lvl>
  </w:abstractNum>
  <w:abstractNum w:abstractNumId="30" w15:restartNumberingAfterBreak="0">
    <w:nsid w:val="299866CD"/>
    <w:multiLevelType w:val="hybridMultilevel"/>
    <w:tmpl w:val="0CC2EF06"/>
    <w:styleLink w:val="NumberedNormal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A1351CE"/>
    <w:multiLevelType w:val="hybridMultilevel"/>
    <w:tmpl w:val="1F2E88C4"/>
    <w:lvl w:ilvl="0" w:tplc="04090007">
      <w:start w:val="1"/>
      <w:numFmt w:val="bullet"/>
      <w:lvlText w:val=""/>
      <w:lvlPicBulletId w:val="1"/>
      <w:lvlJc w:val="left"/>
      <w:pPr>
        <w:ind w:left="720" w:hanging="360"/>
      </w:pPr>
      <w:rPr>
        <w:rFonts w:ascii="Symbol" w:hAnsi="Symbol" w:hint="default"/>
      </w:rPr>
    </w:lvl>
    <w:lvl w:ilvl="1" w:tplc="77022622">
      <w:numFmt w:val="bullet"/>
      <w:lvlText w:val="•"/>
      <w:lvlJc w:val="left"/>
      <w:pPr>
        <w:ind w:left="1440" w:hanging="360"/>
      </w:pPr>
      <w:rPr>
        <w:rFonts w:ascii="Calibri" w:eastAsia="Calibri" w:hAnsi="Calibri" w:cs="B Zar" w:hint="default"/>
        <w:i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B3E18C1"/>
    <w:multiLevelType w:val="hybridMultilevel"/>
    <w:tmpl w:val="C1F2D836"/>
    <w:lvl w:ilvl="0" w:tplc="0409000D">
      <w:start w:val="1"/>
      <w:numFmt w:val="bullet"/>
      <w:lvlText w:val=""/>
      <w:lvlJc w:val="left"/>
      <w:pPr>
        <w:ind w:left="1046" w:hanging="360"/>
      </w:pPr>
      <w:rPr>
        <w:rFonts w:ascii="Wingdings" w:hAnsi="Wingdings"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33" w15:restartNumberingAfterBreak="0">
    <w:nsid w:val="2BDF32FA"/>
    <w:multiLevelType w:val="hybridMultilevel"/>
    <w:tmpl w:val="790EB3CC"/>
    <w:lvl w:ilvl="0" w:tplc="66705E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D0D07D6"/>
    <w:multiLevelType w:val="hybridMultilevel"/>
    <w:tmpl w:val="B1B29D2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2DC400DF"/>
    <w:multiLevelType w:val="hybridMultilevel"/>
    <w:tmpl w:val="451005CE"/>
    <w:lvl w:ilvl="0" w:tplc="0409000D">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6" w15:restartNumberingAfterBreak="0">
    <w:nsid w:val="2EB20E2E"/>
    <w:multiLevelType w:val="hybridMultilevel"/>
    <w:tmpl w:val="57B0648A"/>
    <w:lvl w:ilvl="0" w:tplc="04090007">
      <w:start w:val="1"/>
      <w:numFmt w:val="bullet"/>
      <w:lvlText w:val=""/>
      <w:lvlPicBulletId w:val="1"/>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1816FF4"/>
    <w:multiLevelType w:val="hybridMultilevel"/>
    <w:tmpl w:val="72EE79A4"/>
    <w:lvl w:ilvl="0" w:tplc="0409000D">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8" w15:restartNumberingAfterBreak="0">
    <w:nsid w:val="33A9085D"/>
    <w:multiLevelType w:val="hybridMultilevel"/>
    <w:tmpl w:val="EC168CFE"/>
    <w:lvl w:ilvl="0" w:tplc="0409000D">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39" w15:restartNumberingAfterBreak="0">
    <w:nsid w:val="348E5FEF"/>
    <w:multiLevelType w:val="hybridMultilevel"/>
    <w:tmpl w:val="A596119E"/>
    <w:lvl w:ilvl="0" w:tplc="3C34F9B4">
      <w:start w:val="1"/>
      <w:numFmt w:val="bullet"/>
      <w:pStyle w:val="a"/>
      <w:lvlText w:val=""/>
      <w:lvlJc w:val="left"/>
      <w:pPr>
        <w:tabs>
          <w:tab w:val="num" w:pos="737"/>
        </w:tabs>
        <w:ind w:left="737" w:hanging="453"/>
      </w:pPr>
      <w:rPr>
        <w:rFonts w:ascii="Symbol" w:hAnsi="Symbol" w:hint="default"/>
        <w:lang w:bidi="fa-IR"/>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6954196"/>
    <w:multiLevelType w:val="hybridMultilevel"/>
    <w:tmpl w:val="A292663E"/>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1" w15:restartNumberingAfterBreak="0">
    <w:nsid w:val="37492888"/>
    <w:multiLevelType w:val="hybridMultilevel"/>
    <w:tmpl w:val="23EECD66"/>
    <w:lvl w:ilvl="0" w:tplc="0409000D">
      <w:start w:val="1"/>
      <w:numFmt w:val="bullet"/>
      <w:lvlText w:val=""/>
      <w:lvlJc w:val="left"/>
      <w:pPr>
        <w:ind w:left="776" w:hanging="360"/>
      </w:pPr>
      <w:rPr>
        <w:rFonts w:ascii="Wingdings" w:hAnsi="Wingdings" w:hint="default"/>
      </w:rPr>
    </w:lvl>
    <w:lvl w:ilvl="1" w:tplc="04090001">
      <w:start w:val="1"/>
      <w:numFmt w:val="bullet"/>
      <w:lvlText w:val=""/>
      <w:lvlJc w:val="left"/>
      <w:pPr>
        <w:ind w:left="1496" w:hanging="360"/>
      </w:pPr>
      <w:rPr>
        <w:rFonts w:ascii="Symbol" w:hAnsi="Symbol"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2" w15:restartNumberingAfterBreak="0">
    <w:nsid w:val="374A5D7A"/>
    <w:multiLevelType w:val="hybridMultilevel"/>
    <w:tmpl w:val="C2EA10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37E21896"/>
    <w:multiLevelType w:val="hybridMultilevel"/>
    <w:tmpl w:val="B7ACBD78"/>
    <w:lvl w:ilvl="0" w:tplc="41D4AC6C">
      <w:start w:val="1"/>
      <w:numFmt w:val="bullet"/>
      <w:lvlText w:val=""/>
      <w:lvlJc w:val="left"/>
      <w:pPr>
        <w:ind w:left="786" w:hanging="360"/>
      </w:pPr>
      <w:rPr>
        <w:rFonts w:ascii="Wingdings" w:hAnsi="Wingdings" w:hint="default"/>
        <w:color w:val="000000" w:themeColor="text1"/>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44" w15:restartNumberingAfterBreak="0">
    <w:nsid w:val="386B1E2B"/>
    <w:multiLevelType w:val="hybridMultilevel"/>
    <w:tmpl w:val="2E609F10"/>
    <w:lvl w:ilvl="0" w:tplc="0409000B">
      <w:start w:val="1"/>
      <w:numFmt w:val="bullet"/>
      <w:lvlText w:val=""/>
      <w:lvlJc w:val="left"/>
      <w:pPr>
        <w:ind w:left="866" w:hanging="360"/>
      </w:pPr>
      <w:rPr>
        <w:rFonts w:ascii="Wingdings" w:hAnsi="Wingdings" w:hint="default"/>
      </w:rPr>
    </w:lvl>
    <w:lvl w:ilvl="1" w:tplc="04090003" w:tentative="1">
      <w:start w:val="1"/>
      <w:numFmt w:val="bullet"/>
      <w:lvlText w:val="o"/>
      <w:lvlJc w:val="left"/>
      <w:pPr>
        <w:ind w:left="1586" w:hanging="360"/>
      </w:pPr>
      <w:rPr>
        <w:rFonts w:ascii="Courier New" w:hAnsi="Courier New" w:cs="Courier New" w:hint="default"/>
      </w:rPr>
    </w:lvl>
    <w:lvl w:ilvl="2" w:tplc="04090005" w:tentative="1">
      <w:start w:val="1"/>
      <w:numFmt w:val="bullet"/>
      <w:lvlText w:val=""/>
      <w:lvlJc w:val="left"/>
      <w:pPr>
        <w:ind w:left="2306" w:hanging="360"/>
      </w:pPr>
      <w:rPr>
        <w:rFonts w:ascii="Wingdings" w:hAnsi="Wingdings" w:hint="default"/>
      </w:rPr>
    </w:lvl>
    <w:lvl w:ilvl="3" w:tplc="04090001" w:tentative="1">
      <w:start w:val="1"/>
      <w:numFmt w:val="bullet"/>
      <w:lvlText w:val=""/>
      <w:lvlJc w:val="left"/>
      <w:pPr>
        <w:ind w:left="3026" w:hanging="360"/>
      </w:pPr>
      <w:rPr>
        <w:rFonts w:ascii="Symbol" w:hAnsi="Symbol" w:hint="default"/>
      </w:rPr>
    </w:lvl>
    <w:lvl w:ilvl="4" w:tplc="04090003" w:tentative="1">
      <w:start w:val="1"/>
      <w:numFmt w:val="bullet"/>
      <w:lvlText w:val="o"/>
      <w:lvlJc w:val="left"/>
      <w:pPr>
        <w:ind w:left="3746" w:hanging="360"/>
      </w:pPr>
      <w:rPr>
        <w:rFonts w:ascii="Courier New" w:hAnsi="Courier New" w:cs="Courier New" w:hint="default"/>
      </w:rPr>
    </w:lvl>
    <w:lvl w:ilvl="5" w:tplc="04090005" w:tentative="1">
      <w:start w:val="1"/>
      <w:numFmt w:val="bullet"/>
      <w:lvlText w:val=""/>
      <w:lvlJc w:val="left"/>
      <w:pPr>
        <w:ind w:left="4466" w:hanging="360"/>
      </w:pPr>
      <w:rPr>
        <w:rFonts w:ascii="Wingdings" w:hAnsi="Wingdings" w:hint="default"/>
      </w:rPr>
    </w:lvl>
    <w:lvl w:ilvl="6" w:tplc="04090001" w:tentative="1">
      <w:start w:val="1"/>
      <w:numFmt w:val="bullet"/>
      <w:lvlText w:val=""/>
      <w:lvlJc w:val="left"/>
      <w:pPr>
        <w:ind w:left="5186" w:hanging="360"/>
      </w:pPr>
      <w:rPr>
        <w:rFonts w:ascii="Symbol" w:hAnsi="Symbol" w:hint="default"/>
      </w:rPr>
    </w:lvl>
    <w:lvl w:ilvl="7" w:tplc="04090003" w:tentative="1">
      <w:start w:val="1"/>
      <w:numFmt w:val="bullet"/>
      <w:lvlText w:val="o"/>
      <w:lvlJc w:val="left"/>
      <w:pPr>
        <w:ind w:left="5906" w:hanging="360"/>
      </w:pPr>
      <w:rPr>
        <w:rFonts w:ascii="Courier New" w:hAnsi="Courier New" w:cs="Courier New" w:hint="default"/>
      </w:rPr>
    </w:lvl>
    <w:lvl w:ilvl="8" w:tplc="04090005" w:tentative="1">
      <w:start w:val="1"/>
      <w:numFmt w:val="bullet"/>
      <w:lvlText w:val=""/>
      <w:lvlJc w:val="left"/>
      <w:pPr>
        <w:ind w:left="6626" w:hanging="360"/>
      </w:pPr>
      <w:rPr>
        <w:rFonts w:ascii="Wingdings" w:hAnsi="Wingdings" w:hint="default"/>
      </w:rPr>
    </w:lvl>
  </w:abstractNum>
  <w:abstractNum w:abstractNumId="45" w15:restartNumberingAfterBreak="0">
    <w:nsid w:val="394B2CAE"/>
    <w:multiLevelType w:val="hybridMultilevel"/>
    <w:tmpl w:val="7374872E"/>
    <w:lvl w:ilvl="0" w:tplc="0409000D">
      <w:start w:val="1"/>
      <w:numFmt w:val="bullet"/>
      <w:lvlText w:val=""/>
      <w:lvlJc w:val="left"/>
      <w:pPr>
        <w:ind w:left="686" w:hanging="360"/>
      </w:pPr>
      <w:rPr>
        <w:rFonts w:ascii="Wingdings" w:hAnsi="Wingdings" w:hint="default"/>
      </w:rPr>
    </w:lvl>
    <w:lvl w:ilvl="1" w:tplc="04090003" w:tentative="1">
      <w:start w:val="1"/>
      <w:numFmt w:val="bullet"/>
      <w:lvlText w:val="o"/>
      <w:lvlJc w:val="left"/>
      <w:pPr>
        <w:ind w:left="1406" w:hanging="360"/>
      </w:pPr>
      <w:rPr>
        <w:rFonts w:ascii="Courier New" w:hAnsi="Courier New" w:cs="Courier New" w:hint="default"/>
      </w:rPr>
    </w:lvl>
    <w:lvl w:ilvl="2" w:tplc="04090005" w:tentative="1">
      <w:start w:val="1"/>
      <w:numFmt w:val="bullet"/>
      <w:lvlText w:val=""/>
      <w:lvlJc w:val="left"/>
      <w:pPr>
        <w:ind w:left="2126" w:hanging="360"/>
      </w:pPr>
      <w:rPr>
        <w:rFonts w:ascii="Wingdings" w:hAnsi="Wingdings" w:hint="default"/>
      </w:rPr>
    </w:lvl>
    <w:lvl w:ilvl="3" w:tplc="04090001" w:tentative="1">
      <w:start w:val="1"/>
      <w:numFmt w:val="bullet"/>
      <w:lvlText w:val=""/>
      <w:lvlJc w:val="left"/>
      <w:pPr>
        <w:ind w:left="2846" w:hanging="360"/>
      </w:pPr>
      <w:rPr>
        <w:rFonts w:ascii="Symbol" w:hAnsi="Symbol" w:hint="default"/>
      </w:rPr>
    </w:lvl>
    <w:lvl w:ilvl="4" w:tplc="04090003" w:tentative="1">
      <w:start w:val="1"/>
      <w:numFmt w:val="bullet"/>
      <w:lvlText w:val="o"/>
      <w:lvlJc w:val="left"/>
      <w:pPr>
        <w:ind w:left="3566" w:hanging="360"/>
      </w:pPr>
      <w:rPr>
        <w:rFonts w:ascii="Courier New" w:hAnsi="Courier New" w:cs="Courier New" w:hint="default"/>
      </w:rPr>
    </w:lvl>
    <w:lvl w:ilvl="5" w:tplc="04090005" w:tentative="1">
      <w:start w:val="1"/>
      <w:numFmt w:val="bullet"/>
      <w:lvlText w:val=""/>
      <w:lvlJc w:val="left"/>
      <w:pPr>
        <w:ind w:left="4286" w:hanging="360"/>
      </w:pPr>
      <w:rPr>
        <w:rFonts w:ascii="Wingdings" w:hAnsi="Wingdings" w:hint="default"/>
      </w:rPr>
    </w:lvl>
    <w:lvl w:ilvl="6" w:tplc="04090001" w:tentative="1">
      <w:start w:val="1"/>
      <w:numFmt w:val="bullet"/>
      <w:lvlText w:val=""/>
      <w:lvlJc w:val="left"/>
      <w:pPr>
        <w:ind w:left="5006" w:hanging="360"/>
      </w:pPr>
      <w:rPr>
        <w:rFonts w:ascii="Symbol" w:hAnsi="Symbol" w:hint="default"/>
      </w:rPr>
    </w:lvl>
    <w:lvl w:ilvl="7" w:tplc="04090003" w:tentative="1">
      <w:start w:val="1"/>
      <w:numFmt w:val="bullet"/>
      <w:lvlText w:val="o"/>
      <w:lvlJc w:val="left"/>
      <w:pPr>
        <w:ind w:left="5726" w:hanging="360"/>
      </w:pPr>
      <w:rPr>
        <w:rFonts w:ascii="Courier New" w:hAnsi="Courier New" w:cs="Courier New" w:hint="default"/>
      </w:rPr>
    </w:lvl>
    <w:lvl w:ilvl="8" w:tplc="04090005" w:tentative="1">
      <w:start w:val="1"/>
      <w:numFmt w:val="bullet"/>
      <w:lvlText w:val=""/>
      <w:lvlJc w:val="left"/>
      <w:pPr>
        <w:ind w:left="6446" w:hanging="360"/>
      </w:pPr>
      <w:rPr>
        <w:rFonts w:ascii="Wingdings" w:hAnsi="Wingdings" w:hint="default"/>
      </w:rPr>
    </w:lvl>
  </w:abstractNum>
  <w:abstractNum w:abstractNumId="46" w15:restartNumberingAfterBreak="0">
    <w:nsid w:val="39610D1A"/>
    <w:multiLevelType w:val="hybridMultilevel"/>
    <w:tmpl w:val="F6E66292"/>
    <w:lvl w:ilvl="0" w:tplc="20804D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9D60E60"/>
    <w:multiLevelType w:val="hybridMultilevel"/>
    <w:tmpl w:val="4A341732"/>
    <w:lvl w:ilvl="0" w:tplc="5AFC0676">
      <w:start w:val="1"/>
      <w:numFmt w:val="bullet"/>
      <w:lvlText w:val=""/>
      <w:lvlJc w:val="left"/>
      <w:pPr>
        <w:tabs>
          <w:tab w:val="num" w:pos="720"/>
        </w:tabs>
        <w:ind w:left="720" w:hanging="360"/>
      </w:pPr>
      <w:rPr>
        <w:rFonts w:ascii="Wingdings" w:hAnsi="Wingdings" w:hint="default"/>
      </w:rPr>
    </w:lvl>
    <w:lvl w:ilvl="1" w:tplc="4A76EEDA" w:tentative="1">
      <w:start w:val="1"/>
      <w:numFmt w:val="bullet"/>
      <w:lvlText w:val=""/>
      <w:lvlJc w:val="left"/>
      <w:pPr>
        <w:tabs>
          <w:tab w:val="num" w:pos="1440"/>
        </w:tabs>
        <w:ind w:left="1440" w:hanging="360"/>
      </w:pPr>
      <w:rPr>
        <w:rFonts w:ascii="Wingdings" w:hAnsi="Wingdings" w:hint="default"/>
      </w:rPr>
    </w:lvl>
    <w:lvl w:ilvl="2" w:tplc="B4F48BC4" w:tentative="1">
      <w:start w:val="1"/>
      <w:numFmt w:val="bullet"/>
      <w:lvlText w:val=""/>
      <w:lvlJc w:val="left"/>
      <w:pPr>
        <w:tabs>
          <w:tab w:val="num" w:pos="2160"/>
        </w:tabs>
        <w:ind w:left="2160" w:hanging="360"/>
      </w:pPr>
      <w:rPr>
        <w:rFonts w:ascii="Wingdings" w:hAnsi="Wingdings" w:hint="default"/>
      </w:rPr>
    </w:lvl>
    <w:lvl w:ilvl="3" w:tplc="53844FA2" w:tentative="1">
      <w:start w:val="1"/>
      <w:numFmt w:val="bullet"/>
      <w:lvlText w:val=""/>
      <w:lvlJc w:val="left"/>
      <w:pPr>
        <w:tabs>
          <w:tab w:val="num" w:pos="2880"/>
        </w:tabs>
        <w:ind w:left="2880" w:hanging="360"/>
      </w:pPr>
      <w:rPr>
        <w:rFonts w:ascii="Wingdings" w:hAnsi="Wingdings" w:hint="default"/>
      </w:rPr>
    </w:lvl>
    <w:lvl w:ilvl="4" w:tplc="69A2E64A" w:tentative="1">
      <w:start w:val="1"/>
      <w:numFmt w:val="bullet"/>
      <w:lvlText w:val=""/>
      <w:lvlJc w:val="left"/>
      <w:pPr>
        <w:tabs>
          <w:tab w:val="num" w:pos="3600"/>
        </w:tabs>
        <w:ind w:left="3600" w:hanging="360"/>
      </w:pPr>
      <w:rPr>
        <w:rFonts w:ascii="Wingdings" w:hAnsi="Wingdings" w:hint="default"/>
      </w:rPr>
    </w:lvl>
    <w:lvl w:ilvl="5" w:tplc="221CFA68" w:tentative="1">
      <w:start w:val="1"/>
      <w:numFmt w:val="bullet"/>
      <w:lvlText w:val=""/>
      <w:lvlJc w:val="left"/>
      <w:pPr>
        <w:tabs>
          <w:tab w:val="num" w:pos="4320"/>
        </w:tabs>
        <w:ind w:left="4320" w:hanging="360"/>
      </w:pPr>
      <w:rPr>
        <w:rFonts w:ascii="Wingdings" w:hAnsi="Wingdings" w:hint="default"/>
      </w:rPr>
    </w:lvl>
    <w:lvl w:ilvl="6" w:tplc="120EEA4C" w:tentative="1">
      <w:start w:val="1"/>
      <w:numFmt w:val="bullet"/>
      <w:lvlText w:val=""/>
      <w:lvlJc w:val="left"/>
      <w:pPr>
        <w:tabs>
          <w:tab w:val="num" w:pos="5040"/>
        </w:tabs>
        <w:ind w:left="5040" w:hanging="360"/>
      </w:pPr>
      <w:rPr>
        <w:rFonts w:ascii="Wingdings" w:hAnsi="Wingdings" w:hint="default"/>
      </w:rPr>
    </w:lvl>
    <w:lvl w:ilvl="7" w:tplc="260AAF90" w:tentative="1">
      <w:start w:val="1"/>
      <w:numFmt w:val="bullet"/>
      <w:lvlText w:val=""/>
      <w:lvlJc w:val="left"/>
      <w:pPr>
        <w:tabs>
          <w:tab w:val="num" w:pos="5760"/>
        </w:tabs>
        <w:ind w:left="5760" w:hanging="360"/>
      </w:pPr>
      <w:rPr>
        <w:rFonts w:ascii="Wingdings" w:hAnsi="Wingdings" w:hint="default"/>
      </w:rPr>
    </w:lvl>
    <w:lvl w:ilvl="8" w:tplc="9934DDA6"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9E11D0B"/>
    <w:multiLevelType w:val="hybridMultilevel"/>
    <w:tmpl w:val="BA389522"/>
    <w:lvl w:ilvl="0" w:tplc="0409000D">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9" w15:restartNumberingAfterBreak="0">
    <w:nsid w:val="3B305CA8"/>
    <w:multiLevelType w:val="multilevel"/>
    <w:tmpl w:val="DE6A2A20"/>
    <w:lvl w:ilvl="0">
      <w:start w:val="2"/>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0" w15:restartNumberingAfterBreak="0">
    <w:nsid w:val="3CE85962"/>
    <w:multiLevelType w:val="multilevel"/>
    <w:tmpl w:val="940875BC"/>
    <w:lvl w:ilvl="0">
      <w:start w:val="1"/>
      <w:numFmt w:val="decimal"/>
      <w:lvlText w:val="%1"/>
      <w:lvlJc w:val="left"/>
      <w:pPr>
        <w:ind w:left="360" w:hanging="360"/>
      </w:pPr>
      <w:rPr>
        <w:rFonts w:ascii="Calibri" w:hAnsi="Calibri" w:hint="default"/>
        <w:color w:val="000000" w:themeColor="text1"/>
      </w:rPr>
    </w:lvl>
    <w:lvl w:ilvl="1">
      <w:start w:val="5"/>
      <w:numFmt w:val="decimal"/>
      <w:lvlText w:val="%1-%2"/>
      <w:lvlJc w:val="left"/>
      <w:pPr>
        <w:ind w:left="644" w:hanging="360"/>
      </w:pPr>
      <w:rPr>
        <w:rFonts w:ascii="Calibri" w:hAnsi="Calibri" w:hint="default"/>
        <w:color w:val="000000" w:themeColor="text1"/>
      </w:rPr>
    </w:lvl>
    <w:lvl w:ilvl="2">
      <w:start w:val="1"/>
      <w:numFmt w:val="decimal"/>
      <w:lvlText w:val="%1-%2.%3"/>
      <w:lvlJc w:val="left"/>
      <w:pPr>
        <w:ind w:left="1288" w:hanging="720"/>
      </w:pPr>
      <w:rPr>
        <w:rFonts w:ascii="Calibri" w:hAnsi="Calibri" w:hint="default"/>
        <w:color w:val="000000" w:themeColor="text1"/>
      </w:rPr>
    </w:lvl>
    <w:lvl w:ilvl="3">
      <w:start w:val="1"/>
      <w:numFmt w:val="decimal"/>
      <w:lvlText w:val="%1-%2.%3.%4"/>
      <w:lvlJc w:val="left"/>
      <w:pPr>
        <w:ind w:left="1572" w:hanging="720"/>
      </w:pPr>
      <w:rPr>
        <w:rFonts w:ascii="Calibri" w:hAnsi="Calibri" w:hint="default"/>
        <w:color w:val="000000" w:themeColor="text1"/>
      </w:rPr>
    </w:lvl>
    <w:lvl w:ilvl="4">
      <w:start w:val="1"/>
      <w:numFmt w:val="decimal"/>
      <w:lvlText w:val="%1-%2.%3.%4.%5"/>
      <w:lvlJc w:val="left"/>
      <w:pPr>
        <w:ind w:left="2216" w:hanging="1080"/>
      </w:pPr>
      <w:rPr>
        <w:rFonts w:ascii="Calibri" w:hAnsi="Calibri" w:hint="default"/>
        <w:color w:val="000000" w:themeColor="text1"/>
      </w:rPr>
    </w:lvl>
    <w:lvl w:ilvl="5">
      <w:start w:val="1"/>
      <w:numFmt w:val="decimal"/>
      <w:lvlText w:val="%1-%2.%3.%4.%5.%6"/>
      <w:lvlJc w:val="left"/>
      <w:pPr>
        <w:ind w:left="2500" w:hanging="1080"/>
      </w:pPr>
      <w:rPr>
        <w:rFonts w:ascii="Calibri" w:hAnsi="Calibri" w:hint="default"/>
        <w:color w:val="000000" w:themeColor="text1"/>
      </w:rPr>
    </w:lvl>
    <w:lvl w:ilvl="6">
      <w:start w:val="1"/>
      <w:numFmt w:val="decimal"/>
      <w:lvlText w:val="%1-%2.%3.%4.%5.%6.%7"/>
      <w:lvlJc w:val="left"/>
      <w:pPr>
        <w:ind w:left="3144" w:hanging="1440"/>
      </w:pPr>
      <w:rPr>
        <w:rFonts w:ascii="Calibri" w:hAnsi="Calibri" w:hint="default"/>
        <w:color w:val="000000" w:themeColor="text1"/>
      </w:rPr>
    </w:lvl>
    <w:lvl w:ilvl="7">
      <w:start w:val="1"/>
      <w:numFmt w:val="decimal"/>
      <w:lvlText w:val="%1-%2.%3.%4.%5.%6.%7.%8"/>
      <w:lvlJc w:val="left"/>
      <w:pPr>
        <w:ind w:left="3428" w:hanging="1440"/>
      </w:pPr>
      <w:rPr>
        <w:rFonts w:ascii="Calibri" w:hAnsi="Calibri" w:hint="default"/>
        <w:color w:val="000000" w:themeColor="text1"/>
      </w:rPr>
    </w:lvl>
    <w:lvl w:ilvl="8">
      <w:start w:val="1"/>
      <w:numFmt w:val="decimal"/>
      <w:lvlText w:val="%1-%2.%3.%4.%5.%6.%7.%8.%9"/>
      <w:lvlJc w:val="left"/>
      <w:pPr>
        <w:ind w:left="4072" w:hanging="1800"/>
      </w:pPr>
      <w:rPr>
        <w:rFonts w:ascii="Calibri" w:hAnsi="Calibri" w:hint="default"/>
        <w:color w:val="000000" w:themeColor="text1"/>
      </w:rPr>
    </w:lvl>
  </w:abstractNum>
  <w:abstractNum w:abstractNumId="51" w15:restartNumberingAfterBreak="0">
    <w:nsid w:val="3D0A7193"/>
    <w:multiLevelType w:val="hybridMultilevel"/>
    <w:tmpl w:val="B6B27EF4"/>
    <w:lvl w:ilvl="0" w:tplc="0409000D">
      <w:start w:val="1"/>
      <w:numFmt w:val="bullet"/>
      <w:lvlText w:val=""/>
      <w:lvlJc w:val="left"/>
      <w:pPr>
        <w:tabs>
          <w:tab w:val="num" w:pos="720"/>
        </w:tabs>
        <w:ind w:left="720" w:hanging="360"/>
      </w:pPr>
      <w:rPr>
        <w:rFonts w:ascii="Wingdings" w:hAnsi="Wingdings" w:hint="default"/>
      </w:rPr>
    </w:lvl>
    <w:lvl w:ilvl="1" w:tplc="C91CBD28" w:tentative="1">
      <w:start w:val="1"/>
      <w:numFmt w:val="bullet"/>
      <w:lvlText w:val="•"/>
      <w:lvlJc w:val="left"/>
      <w:pPr>
        <w:tabs>
          <w:tab w:val="num" w:pos="1440"/>
        </w:tabs>
        <w:ind w:left="1440" w:hanging="360"/>
      </w:pPr>
      <w:rPr>
        <w:rFonts w:ascii="Arial" w:hAnsi="Arial" w:hint="default"/>
      </w:rPr>
    </w:lvl>
    <w:lvl w:ilvl="2" w:tplc="1EC825A6" w:tentative="1">
      <w:start w:val="1"/>
      <w:numFmt w:val="bullet"/>
      <w:lvlText w:val="•"/>
      <w:lvlJc w:val="left"/>
      <w:pPr>
        <w:tabs>
          <w:tab w:val="num" w:pos="2160"/>
        </w:tabs>
        <w:ind w:left="2160" w:hanging="360"/>
      </w:pPr>
      <w:rPr>
        <w:rFonts w:ascii="Arial" w:hAnsi="Arial" w:hint="default"/>
      </w:rPr>
    </w:lvl>
    <w:lvl w:ilvl="3" w:tplc="B9E0493C" w:tentative="1">
      <w:start w:val="1"/>
      <w:numFmt w:val="bullet"/>
      <w:lvlText w:val="•"/>
      <w:lvlJc w:val="left"/>
      <w:pPr>
        <w:tabs>
          <w:tab w:val="num" w:pos="2880"/>
        </w:tabs>
        <w:ind w:left="2880" w:hanging="360"/>
      </w:pPr>
      <w:rPr>
        <w:rFonts w:ascii="Arial" w:hAnsi="Arial" w:hint="default"/>
      </w:rPr>
    </w:lvl>
    <w:lvl w:ilvl="4" w:tplc="15721306" w:tentative="1">
      <w:start w:val="1"/>
      <w:numFmt w:val="bullet"/>
      <w:lvlText w:val="•"/>
      <w:lvlJc w:val="left"/>
      <w:pPr>
        <w:tabs>
          <w:tab w:val="num" w:pos="3600"/>
        </w:tabs>
        <w:ind w:left="3600" w:hanging="360"/>
      </w:pPr>
      <w:rPr>
        <w:rFonts w:ascii="Arial" w:hAnsi="Arial" w:hint="default"/>
      </w:rPr>
    </w:lvl>
    <w:lvl w:ilvl="5" w:tplc="31C6E968" w:tentative="1">
      <w:start w:val="1"/>
      <w:numFmt w:val="bullet"/>
      <w:lvlText w:val="•"/>
      <w:lvlJc w:val="left"/>
      <w:pPr>
        <w:tabs>
          <w:tab w:val="num" w:pos="4320"/>
        </w:tabs>
        <w:ind w:left="4320" w:hanging="360"/>
      </w:pPr>
      <w:rPr>
        <w:rFonts w:ascii="Arial" w:hAnsi="Arial" w:hint="default"/>
      </w:rPr>
    </w:lvl>
    <w:lvl w:ilvl="6" w:tplc="EF925D48" w:tentative="1">
      <w:start w:val="1"/>
      <w:numFmt w:val="bullet"/>
      <w:lvlText w:val="•"/>
      <w:lvlJc w:val="left"/>
      <w:pPr>
        <w:tabs>
          <w:tab w:val="num" w:pos="5040"/>
        </w:tabs>
        <w:ind w:left="5040" w:hanging="360"/>
      </w:pPr>
      <w:rPr>
        <w:rFonts w:ascii="Arial" w:hAnsi="Arial" w:hint="default"/>
      </w:rPr>
    </w:lvl>
    <w:lvl w:ilvl="7" w:tplc="05527A8C" w:tentative="1">
      <w:start w:val="1"/>
      <w:numFmt w:val="bullet"/>
      <w:lvlText w:val="•"/>
      <w:lvlJc w:val="left"/>
      <w:pPr>
        <w:tabs>
          <w:tab w:val="num" w:pos="5760"/>
        </w:tabs>
        <w:ind w:left="5760" w:hanging="360"/>
      </w:pPr>
      <w:rPr>
        <w:rFonts w:ascii="Arial" w:hAnsi="Arial" w:hint="default"/>
      </w:rPr>
    </w:lvl>
    <w:lvl w:ilvl="8" w:tplc="BA7A821A"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3DB75898"/>
    <w:multiLevelType w:val="hybridMultilevel"/>
    <w:tmpl w:val="246ED28C"/>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3" w15:restartNumberingAfterBreak="0">
    <w:nsid w:val="3F560AC6"/>
    <w:multiLevelType w:val="multilevel"/>
    <w:tmpl w:val="23D85F0A"/>
    <w:styleLink w:val="AlphabetNumbering12"/>
    <w:lvl w:ilvl="0">
      <w:start w:val="1"/>
      <w:numFmt w:val="decimal"/>
      <w:lvlText w:val="%1."/>
      <w:lvlJc w:val="left"/>
      <w:pPr>
        <w:tabs>
          <w:tab w:val="num" w:pos="1440"/>
        </w:tabs>
        <w:ind w:left="1440" w:hanging="360"/>
      </w:pPr>
      <w:rPr>
        <w:rFonts w:hint="default"/>
      </w:rPr>
    </w:lvl>
    <w:lvl w:ilvl="1">
      <w:start w:val="1"/>
      <w:numFmt w:val="decimal"/>
      <w:lvlText w:val="%2."/>
      <w:lvlJc w:val="left"/>
      <w:pPr>
        <w:tabs>
          <w:tab w:val="num" w:pos="1077"/>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3F6673B0"/>
    <w:multiLevelType w:val="hybridMultilevel"/>
    <w:tmpl w:val="5D20325C"/>
    <w:lvl w:ilvl="0" w:tplc="235620D8">
      <w:start w:val="1"/>
      <w:numFmt w:val="decimal"/>
      <w:pStyle w:val="a0"/>
      <w:lvlText w:val="%1"/>
      <w:lvlJc w:val="left"/>
      <w:pPr>
        <w:tabs>
          <w:tab w:val="num" w:pos="0"/>
        </w:tabs>
        <w:ind w:left="0" w:firstLine="0"/>
      </w:pPr>
      <w:rPr>
        <w:rFonts w:hint="default"/>
        <w:b w:val="0"/>
        <w:bCs w:val="0"/>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40C5040D"/>
    <w:multiLevelType w:val="hybridMultilevel"/>
    <w:tmpl w:val="3DB48C5A"/>
    <w:lvl w:ilvl="0" w:tplc="0409000D">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6" w15:restartNumberingAfterBreak="0">
    <w:nsid w:val="411E6ABD"/>
    <w:multiLevelType w:val="hybridMultilevel"/>
    <w:tmpl w:val="264CA048"/>
    <w:lvl w:ilvl="0" w:tplc="0409000D">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7" w15:restartNumberingAfterBreak="0">
    <w:nsid w:val="429D3CE0"/>
    <w:multiLevelType w:val="multilevel"/>
    <w:tmpl w:val="0EEA975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sz w:val="22"/>
        <w:szCs w:val="2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43B35A89"/>
    <w:multiLevelType w:val="hybridMultilevel"/>
    <w:tmpl w:val="1CA4FFEC"/>
    <w:lvl w:ilvl="0" w:tplc="0409000D">
      <w:start w:val="1"/>
      <w:numFmt w:val="bullet"/>
      <w:lvlText w:val=""/>
      <w:lvlJc w:val="left"/>
      <w:pPr>
        <w:ind w:left="1046" w:hanging="360"/>
      </w:pPr>
      <w:rPr>
        <w:rFonts w:ascii="Wingdings" w:hAnsi="Wingdings"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59" w15:restartNumberingAfterBreak="0">
    <w:nsid w:val="444971C3"/>
    <w:multiLevelType w:val="hybridMultilevel"/>
    <w:tmpl w:val="4CBC3F28"/>
    <w:lvl w:ilvl="0" w:tplc="60EA5262">
      <w:start w:val="1"/>
      <w:numFmt w:val="decimal"/>
      <w:lvlText w:val="%1-"/>
      <w:lvlJc w:val="left"/>
      <w:pPr>
        <w:ind w:left="1080" w:hanging="720"/>
      </w:pPr>
      <w:rPr>
        <w:rFonts w:hint="default"/>
        <w:sz w:val="32"/>
        <w:szCs w:val="3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4A82294"/>
    <w:multiLevelType w:val="hybridMultilevel"/>
    <w:tmpl w:val="D178928C"/>
    <w:lvl w:ilvl="0" w:tplc="04090001">
      <w:start w:val="1"/>
      <w:numFmt w:val="bullet"/>
      <w:pStyle w:val="a1"/>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74F6887"/>
    <w:multiLevelType w:val="multilevel"/>
    <w:tmpl w:val="3F8E8A40"/>
    <w:styleLink w:val="NumberedNormal12"/>
    <w:lvl w:ilvl="0">
      <w:start w:val="1"/>
      <w:numFmt w:val="decimal"/>
      <w:lvlText w:val="%1"/>
      <w:lvlJc w:val="left"/>
      <w:pPr>
        <w:ind w:left="420" w:hanging="42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604" w:hanging="720"/>
      </w:pPr>
      <w:rPr>
        <w:rFonts w:hint="default"/>
      </w:rPr>
    </w:lvl>
    <w:lvl w:ilvl="3">
      <w:start w:val="1"/>
      <w:numFmt w:val="decimal"/>
      <w:lvlText w:val="%1-%2.%3.%4"/>
      <w:lvlJc w:val="left"/>
      <w:pPr>
        <w:ind w:left="906" w:hanging="1080"/>
      </w:pPr>
      <w:rPr>
        <w:rFonts w:hint="default"/>
      </w:rPr>
    </w:lvl>
    <w:lvl w:ilvl="4">
      <w:start w:val="1"/>
      <w:numFmt w:val="decimal"/>
      <w:lvlText w:val="%1-%2.%3.%4.%5"/>
      <w:lvlJc w:val="left"/>
      <w:pPr>
        <w:ind w:left="848" w:hanging="1080"/>
      </w:pPr>
      <w:rPr>
        <w:rFonts w:hint="default"/>
      </w:rPr>
    </w:lvl>
    <w:lvl w:ilvl="5">
      <w:start w:val="1"/>
      <w:numFmt w:val="decimal"/>
      <w:lvlText w:val="%1-%2.%3.%4.%5.%6"/>
      <w:lvlJc w:val="left"/>
      <w:pPr>
        <w:ind w:left="1150" w:hanging="1440"/>
      </w:pPr>
      <w:rPr>
        <w:rFonts w:hint="default"/>
      </w:rPr>
    </w:lvl>
    <w:lvl w:ilvl="6">
      <w:start w:val="1"/>
      <w:numFmt w:val="decimal"/>
      <w:lvlText w:val="%1-%2.%3.%4.%5.%6.%7"/>
      <w:lvlJc w:val="left"/>
      <w:pPr>
        <w:ind w:left="1092" w:hanging="1440"/>
      </w:pPr>
      <w:rPr>
        <w:rFonts w:hint="default"/>
      </w:rPr>
    </w:lvl>
    <w:lvl w:ilvl="7">
      <w:start w:val="1"/>
      <w:numFmt w:val="decimal"/>
      <w:lvlText w:val="%1-%2.%3.%4.%5.%6.%7.%8"/>
      <w:lvlJc w:val="left"/>
      <w:pPr>
        <w:ind w:left="1394" w:hanging="1800"/>
      </w:pPr>
      <w:rPr>
        <w:rFonts w:hint="default"/>
      </w:rPr>
    </w:lvl>
    <w:lvl w:ilvl="8">
      <w:start w:val="1"/>
      <w:numFmt w:val="decimal"/>
      <w:lvlText w:val="%1-%2.%3.%4.%5.%6.%7.%8.%9"/>
      <w:lvlJc w:val="left"/>
      <w:pPr>
        <w:ind w:left="1696" w:hanging="2160"/>
      </w:pPr>
      <w:rPr>
        <w:rFonts w:hint="default"/>
      </w:rPr>
    </w:lvl>
  </w:abstractNum>
  <w:abstractNum w:abstractNumId="62" w15:restartNumberingAfterBreak="0">
    <w:nsid w:val="48867133"/>
    <w:multiLevelType w:val="hybridMultilevel"/>
    <w:tmpl w:val="1D1E70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D840A1C"/>
    <w:multiLevelType w:val="multilevel"/>
    <w:tmpl w:val="2092ED08"/>
    <w:lvl w:ilvl="0">
      <w:start w:val="4"/>
      <w:numFmt w:val="decimal"/>
      <w:lvlText w:val="%1-"/>
      <w:lvlJc w:val="left"/>
      <w:pPr>
        <w:ind w:left="480" w:hanging="480"/>
      </w:pPr>
      <w:rPr>
        <w:rFonts w:hint="default"/>
      </w:rPr>
    </w:lvl>
    <w:lvl w:ilvl="1">
      <w:start w:val="5"/>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64" w15:restartNumberingAfterBreak="0">
    <w:nsid w:val="4E072BF9"/>
    <w:multiLevelType w:val="multilevel"/>
    <w:tmpl w:val="09C04A40"/>
    <w:lvl w:ilvl="0">
      <w:start w:val="1"/>
      <w:numFmt w:val="decimal"/>
      <w:pStyle w:val="a2"/>
      <w:suff w:val="space"/>
      <w:lvlText w:val="شكل %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468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8640"/>
        </w:tabs>
        <w:ind w:left="4320" w:hanging="1440"/>
      </w:pPr>
      <w:rPr>
        <w:rFonts w:hint="default"/>
      </w:rPr>
    </w:lvl>
  </w:abstractNum>
  <w:abstractNum w:abstractNumId="65" w15:restartNumberingAfterBreak="0">
    <w:nsid w:val="4F3C7E0E"/>
    <w:multiLevelType w:val="multilevel"/>
    <w:tmpl w:val="6CB001C4"/>
    <w:lvl w:ilvl="0">
      <w:start w:val="1"/>
      <w:numFmt w:val="decimal"/>
      <w:suff w:val="space"/>
      <w:lvlText w:val="%1-"/>
      <w:lvlJc w:val="left"/>
      <w:pPr>
        <w:ind w:left="0" w:firstLine="0"/>
      </w:pPr>
      <w:rPr>
        <w:rFonts w:hint="default"/>
        <w:sz w:val="32"/>
        <w:szCs w:val="32"/>
        <w:lang w:val="en-US"/>
      </w:rPr>
    </w:lvl>
    <w:lvl w:ilvl="1">
      <w:start w:val="1"/>
      <w:numFmt w:val="decimal"/>
      <w:suff w:val="space"/>
      <w:lvlText w:val="%1-%2-"/>
      <w:lvlJc w:val="left"/>
      <w:pPr>
        <w:ind w:left="142" w:firstLine="0"/>
      </w:pPr>
      <w:rPr>
        <w:rFonts w:cs="B Zar" w:hint="default"/>
        <w:color w:val="auto"/>
      </w:rPr>
    </w:lvl>
    <w:lvl w:ilvl="2">
      <w:start w:val="1"/>
      <w:numFmt w:val="decimal"/>
      <w:suff w:val="space"/>
      <w:lvlText w:val="%1-%2-%3-"/>
      <w:lvlJc w:val="left"/>
      <w:pPr>
        <w:ind w:left="284" w:firstLine="0"/>
      </w:pPr>
      <w:rPr>
        <w:rFonts w:cs="B Zar"/>
        <w:b w:val="0"/>
        <w:bCs w:val="0"/>
        <w:i w:val="0"/>
        <w:iCs w:val="0"/>
        <w:caps w:val="0"/>
        <w:smallCaps w:val="0"/>
        <w:strike w:val="0"/>
        <w:dstrike w:val="0"/>
        <w:noProof w:val="0"/>
        <w:vanish w:val="0"/>
        <w:spacing w:val="0"/>
        <w:kern w:val="0"/>
        <w:position w:val="0"/>
        <w:sz w:val="26"/>
        <w:szCs w:val="26"/>
        <w:u w:val="none"/>
        <w:vertAlign w:val="baseline"/>
        <w:em w:val="none"/>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66" w15:restartNumberingAfterBreak="0">
    <w:nsid w:val="4F9C6857"/>
    <w:multiLevelType w:val="hybridMultilevel"/>
    <w:tmpl w:val="55481C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FCB616E"/>
    <w:multiLevelType w:val="multilevel"/>
    <w:tmpl w:val="F828AA06"/>
    <w:lvl w:ilvl="0">
      <w:start w:val="1"/>
      <w:numFmt w:val="decimal"/>
      <w:pStyle w:val="a3"/>
      <w:suff w:val="space"/>
      <w:lvlText w:val="جدول %1:"/>
      <w:lvlJc w:val="left"/>
      <w:pPr>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8" w15:restartNumberingAfterBreak="0">
    <w:nsid w:val="51864CB6"/>
    <w:multiLevelType w:val="hybridMultilevel"/>
    <w:tmpl w:val="127A4A5C"/>
    <w:lvl w:ilvl="0" w:tplc="F1BA06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2931104"/>
    <w:multiLevelType w:val="hybridMultilevel"/>
    <w:tmpl w:val="959E6FB6"/>
    <w:lvl w:ilvl="0" w:tplc="3BFA3F06">
      <w:start w:val="1"/>
      <w:numFmt w:val="bullet"/>
      <w:lvlText w:val=""/>
      <w:lvlJc w:val="left"/>
      <w:pPr>
        <w:ind w:left="1426" w:hanging="360"/>
      </w:pPr>
      <w:rPr>
        <w:rFonts w:ascii="Symbol" w:hAnsi="Symbol" w:hint="default"/>
        <w:color w:val="auto"/>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70" w15:restartNumberingAfterBreak="0">
    <w:nsid w:val="52C80C55"/>
    <w:multiLevelType w:val="hybridMultilevel"/>
    <w:tmpl w:val="771E5C82"/>
    <w:lvl w:ilvl="0" w:tplc="6E1C9D4E">
      <w:start w:val="1"/>
      <w:numFmt w:val="bullet"/>
      <w:lvlText w:val=""/>
      <w:lvlJc w:val="left"/>
      <w:pPr>
        <w:tabs>
          <w:tab w:val="num" w:pos="720"/>
        </w:tabs>
        <w:ind w:left="720" w:hanging="360"/>
      </w:pPr>
      <w:rPr>
        <w:rFonts w:ascii="Wingdings" w:hAnsi="Wingdings" w:hint="default"/>
      </w:rPr>
    </w:lvl>
    <w:lvl w:ilvl="1" w:tplc="34BC8782" w:tentative="1">
      <w:start w:val="1"/>
      <w:numFmt w:val="bullet"/>
      <w:lvlText w:val=""/>
      <w:lvlJc w:val="left"/>
      <w:pPr>
        <w:tabs>
          <w:tab w:val="num" w:pos="1440"/>
        </w:tabs>
        <w:ind w:left="1440" w:hanging="360"/>
      </w:pPr>
      <w:rPr>
        <w:rFonts w:ascii="Wingdings" w:hAnsi="Wingdings" w:hint="default"/>
      </w:rPr>
    </w:lvl>
    <w:lvl w:ilvl="2" w:tplc="FB34ACEA" w:tentative="1">
      <w:start w:val="1"/>
      <w:numFmt w:val="bullet"/>
      <w:lvlText w:val=""/>
      <w:lvlJc w:val="left"/>
      <w:pPr>
        <w:tabs>
          <w:tab w:val="num" w:pos="2160"/>
        </w:tabs>
        <w:ind w:left="2160" w:hanging="360"/>
      </w:pPr>
      <w:rPr>
        <w:rFonts w:ascii="Wingdings" w:hAnsi="Wingdings" w:hint="default"/>
      </w:rPr>
    </w:lvl>
    <w:lvl w:ilvl="3" w:tplc="0F3CE8EE" w:tentative="1">
      <w:start w:val="1"/>
      <w:numFmt w:val="bullet"/>
      <w:lvlText w:val=""/>
      <w:lvlJc w:val="left"/>
      <w:pPr>
        <w:tabs>
          <w:tab w:val="num" w:pos="2880"/>
        </w:tabs>
        <w:ind w:left="2880" w:hanging="360"/>
      </w:pPr>
      <w:rPr>
        <w:rFonts w:ascii="Wingdings" w:hAnsi="Wingdings" w:hint="default"/>
      </w:rPr>
    </w:lvl>
    <w:lvl w:ilvl="4" w:tplc="9DDC82B8" w:tentative="1">
      <w:start w:val="1"/>
      <w:numFmt w:val="bullet"/>
      <w:lvlText w:val=""/>
      <w:lvlJc w:val="left"/>
      <w:pPr>
        <w:tabs>
          <w:tab w:val="num" w:pos="3600"/>
        </w:tabs>
        <w:ind w:left="3600" w:hanging="360"/>
      </w:pPr>
      <w:rPr>
        <w:rFonts w:ascii="Wingdings" w:hAnsi="Wingdings" w:hint="default"/>
      </w:rPr>
    </w:lvl>
    <w:lvl w:ilvl="5" w:tplc="54C68124" w:tentative="1">
      <w:start w:val="1"/>
      <w:numFmt w:val="bullet"/>
      <w:lvlText w:val=""/>
      <w:lvlJc w:val="left"/>
      <w:pPr>
        <w:tabs>
          <w:tab w:val="num" w:pos="4320"/>
        </w:tabs>
        <w:ind w:left="4320" w:hanging="360"/>
      </w:pPr>
      <w:rPr>
        <w:rFonts w:ascii="Wingdings" w:hAnsi="Wingdings" w:hint="default"/>
      </w:rPr>
    </w:lvl>
    <w:lvl w:ilvl="6" w:tplc="DC22B9D6" w:tentative="1">
      <w:start w:val="1"/>
      <w:numFmt w:val="bullet"/>
      <w:lvlText w:val=""/>
      <w:lvlJc w:val="left"/>
      <w:pPr>
        <w:tabs>
          <w:tab w:val="num" w:pos="5040"/>
        </w:tabs>
        <w:ind w:left="5040" w:hanging="360"/>
      </w:pPr>
      <w:rPr>
        <w:rFonts w:ascii="Wingdings" w:hAnsi="Wingdings" w:hint="default"/>
      </w:rPr>
    </w:lvl>
    <w:lvl w:ilvl="7" w:tplc="EF029E0A" w:tentative="1">
      <w:start w:val="1"/>
      <w:numFmt w:val="bullet"/>
      <w:lvlText w:val=""/>
      <w:lvlJc w:val="left"/>
      <w:pPr>
        <w:tabs>
          <w:tab w:val="num" w:pos="5760"/>
        </w:tabs>
        <w:ind w:left="5760" w:hanging="360"/>
      </w:pPr>
      <w:rPr>
        <w:rFonts w:ascii="Wingdings" w:hAnsi="Wingdings" w:hint="default"/>
      </w:rPr>
    </w:lvl>
    <w:lvl w:ilvl="8" w:tplc="56B61CE8"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399534A"/>
    <w:multiLevelType w:val="hybridMultilevel"/>
    <w:tmpl w:val="0F5EE5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3A76BF6"/>
    <w:multiLevelType w:val="hybridMultilevel"/>
    <w:tmpl w:val="1C1815B2"/>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4FE6EDE"/>
    <w:multiLevelType w:val="hybridMultilevel"/>
    <w:tmpl w:val="2D64D236"/>
    <w:lvl w:ilvl="0" w:tplc="0409000D">
      <w:start w:val="1"/>
      <w:numFmt w:val="bullet"/>
      <w:lvlText w:val=""/>
      <w:lvlJc w:val="left"/>
      <w:pPr>
        <w:ind w:left="1136" w:hanging="360"/>
      </w:pPr>
      <w:rPr>
        <w:rFonts w:ascii="Wingdings" w:hAnsi="Wingdings" w:hint="default"/>
      </w:rPr>
    </w:lvl>
    <w:lvl w:ilvl="1" w:tplc="04090003" w:tentative="1">
      <w:start w:val="1"/>
      <w:numFmt w:val="bullet"/>
      <w:lvlText w:val="o"/>
      <w:lvlJc w:val="left"/>
      <w:pPr>
        <w:ind w:left="1856" w:hanging="360"/>
      </w:pPr>
      <w:rPr>
        <w:rFonts w:ascii="Courier New" w:hAnsi="Courier New" w:cs="Courier New" w:hint="default"/>
      </w:rPr>
    </w:lvl>
    <w:lvl w:ilvl="2" w:tplc="04090005" w:tentative="1">
      <w:start w:val="1"/>
      <w:numFmt w:val="bullet"/>
      <w:lvlText w:val=""/>
      <w:lvlJc w:val="left"/>
      <w:pPr>
        <w:ind w:left="2576" w:hanging="360"/>
      </w:pPr>
      <w:rPr>
        <w:rFonts w:ascii="Wingdings" w:hAnsi="Wingdings" w:hint="default"/>
      </w:rPr>
    </w:lvl>
    <w:lvl w:ilvl="3" w:tplc="04090001" w:tentative="1">
      <w:start w:val="1"/>
      <w:numFmt w:val="bullet"/>
      <w:lvlText w:val=""/>
      <w:lvlJc w:val="left"/>
      <w:pPr>
        <w:ind w:left="3296" w:hanging="360"/>
      </w:pPr>
      <w:rPr>
        <w:rFonts w:ascii="Symbol" w:hAnsi="Symbol" w:hint="default"/>
      </w:rPr>
    </w:lvl>
    <w:lvl w:ilvl="4" w:tplc="04090003" w:tentative="1">
      <w:start w:val="1"/>
      <w:numFmt w:val="bullet"/>
      <w:lvlText w:val="o"/>
      <w:lvlJc w:val="left"/>
      <w:pPr>
        <w:ind w:left="4016" w:hanging="360"/>
      </w:pPr>
      <w:rPr>
        <w:rFonts w:ascii="Courier New" w:hAnsi="Courier New" w:cs="Courier New" w:hint="default"/>
      </w:rPr>
    </w:lvl>
    <w:lvl w:ilvl="5" w:tplc="04090005" w:tentative="1">
      <w:start w:val="1"/>
      <w:numFmt w:val="bullet"/>
      <w:lvlText w:val=""/>
      <w:lvlJc w:val="left"/>
      <w:pPr>
        <w:ind w:left="4736" w:hanging="360"/>
      </w:pPr>
      <w:rPr>
        <w:rFonts w:ascii="Wingdings" w:hAnsi="Wingdings" w:hint="default"/>
      </w:rPr>
    </w:lvl>
    <w:lvl w:ilvl="6" w:tplc="04090001" w:tentative="1">
      <w:start w:val="1"/>
      <w:numFmt w:val="bullet"/>
      <w:lvlText w:val=""/>
      <w:lvlJc w:val="left"/>
      <w:pPr>
        <w:ind w:left="5456" w:hanging="360"/>
      </w:pPr>
      <w:rPr>
        <w:rFonts w:ascii="Symbol" w:hAnsi="Symbol" w:hint="default"/>
      </w:rPr>
    </w:lvl>
    <w:lvl w:ilvl="7" w:tplc="04090003" w:tentative="1">
      <w:start w:val="1"/>
      <w:numFmt w:val="bullet"/>
      <w:lvlText w:val="o"/>
      <w:lvlJc w:val="left"/>
      <w:pPr>
        <w:ind w:left="6176" w:hanging="360"/>
      </w:pPr>
      <w:rPr>
        <w:rFonts w:ascii="Courier New" w:hAnsi="Courier New" w:cs="Courier New" w:hint="default"/>
      </w:rPr>
    </w:lvl>
    <w:lvl w:ilvl="8" w:tplc="04090005" w:tentative="1">
      <w:start w:val="1"/>
      <w:numFmt w:val="bullet"/>
      <w:lvlText w:val=""/>
      <w:lvlJc w:val="left"/>
      <w:pPr>
        <w:ind w:left="6896" w:hanging="360"/>
      </w:pPr>
      <w:rPr>
        <w:rFonts w:ascii="Wingdings" w:hAnsi="Wingdings" w:hint="default"/>
      </w:rPr>
    </w:lvl>
  </w:abstractNum>
  <w:abstractNum w:abstractNumId="74" w15:restartNumberingAfterBreak="0">
    <w:nsid w:val="57C90D43"/>
    <w:multiLevelType w:val="hybridMultilevel"/>
    <w:tmpl w:val="955C8090"/>
    <w:lvl w:ilvl="0" w:tplc="33D01882">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7E82A0E"/>
    <w:multiLevelType w:val="hybridMultilevel"/>
    <w:tmpl w:val="4EA2192E"/>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80F723D"/>
    <w:multiLevelType w:val="hybridMultilevel"/>
    <w:tmpl w:val="A192EA16"/>
    <w:lvl w:ilvl="0" w:tplc="0409000D">
      <w:start w:val="1"/>
      <w:numFmt w:val="bullet"/>
      <w:lvlText w:val=""/>
      <w:lvlJc w:val="left"/>
      <w:pPr>
        <w:ind w:left="776" w:hanging="360"/>
      </w:pPr>
      <w:rPr>
        <w:rFonts w:ascii="Wingdings" w:hAnsi="Wingdings" w:hint="default"/>
      </w:rPr>
    </w:lvl>
    <w:lvl w:ilvl="1" w:tplc="04090003">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77" w15:restartNumberingAfterBreak="0">
    <w:nsid w:val="5A9C4994"/>
    <w:multiLevelType w:val="hybridMultilevel"/>
    <w:tmpl w:val="D36C522A"/>
    <w:lvl w:ilvl="0" w:tplc="0409000D">
      <w:start w:val="1"/>
      <w:numFmt w:val="bullet"/>
      <w:lvlText w:val=""/>
      <w:lvlJc w:val="left"/>
      <w:pPr>
        <w:ind w:left="776" w:hanging="360"/>
      </w:pPr>
      <w:rPr>
        <w:rFonts w:ascii="Wingdings" w:hAnsi="Wingdings"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78" w15:restartNumberingAfterBreak="0">
    <w:nsid w:val="5E453C81"/>
    <w:multiLevelType w:val="hybridMultilevel"/>
    <w:tmpl w:val="DC5438E6"/>
    <w:styleLink w:val="CurrentList13"/>
    <w:lvl w:ilvl="0" w:tplc="1BF4AA54">
      <w:start w:val="1"/>
      <w:numFmt w:val="decimal"/>
      <w:lvlText w:val="%1."/>
      <w:lvlJc w:val="left"/>
      <w:pPr>
        <w:ind w:left="720" w:hanging="360"/>
      </w:pPr>
      <w:rPr>
        <w:color w:val="000000" w:themeColor="text1"/>
      </w:rPr>
    </w:lvl>
    <w:lvl w:ilvl="1" w:tplc="CC2AE0E8">
      <w:numFmt w:val="bullet"/>
      <w:lvlText w:val="•"/>
      <w:lvlJc w:val="left"/>
      <w:pPr>
        <w:ind w:left="1485" w:hanging="405"/>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5E623102"/>
    <w:multiLevelType w:val="hybridMultilevel"/>
    <w:tmpl w:val="B17A0C68"/>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0" w15:restartNumberingAfterBreak="0">
    <w:nsid w:val="5E773F0E"/>
    <w:multiLevelType w:val="multilevel"/>
    <w:tmpl w:val="9F2A7E98"/>
    <w:lvl w:ilvl="0">
      <w:start w:val="3"/>
      <w:numFmt w:val="decimal"/>
      <w:lvlText w:val="%1-"/>
      <w:lvlJc w:val="left"/>
      <w:pPr>
        <w:ind w:left="480" w:hanging="480"/>
      </w:pPr>
      <w:rPr>
        <w:rFonts w:hint="default"/>
      </w:rPr>
    </w:lvl>
    <w:lvl w:ilvl="1">
      <w:start w:val="5"/>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81" w15:restartNumberingAfterBreak="0">
    <w:nsid w:val="5FB45077"/>
    <w:multiLevelType w:val="hybridMultilevel"/>
    <w:tmpl w:val="500C6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FB85997"/>
    <w:multiLevelType w:val="hybridMultilevel"/>
    <w:tmpl w:val="2C3A3796"/>
    <w:lvl w:ilvl="0" w:tplc="C2747E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FC55C68"/>
    <w:multiLevelType w:val="hybridMultilevel"/>
    <w:tmpl w:val="74B60AD2"/>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4" w15:restartNumberingAfterBreak="0">
    <w:nsid w:val="60E0370D"/>
    <w:multiLevelType w:val="hybridMultilevel"/>
    <w:tmpl w:val="45A8AE06"/>
    <w:lvl w:ilvl="0" w:tplc="04090001">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3DD4FE1"/>
    <w:multiLevelType w:val="hybridMultilevel"/>
    <w:tmpl w:val="774CFD2C"/>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6" w15:restartNumberingAfterBreak="0">
    <w:nsid w:val="678E0196"/>
    <w:multiLevelType w:val="hybridMultilevel"/>
    <w:tmpl w:val="32B0D1B6"/>
    <w:lvl w:ilvl="0" w:tplc="0409000D">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87" w15:restartNumberingAfterBreak="0">
    <w:nsid w:val="68083F9D"/>
    <w:multiLevelType w:val="hybridMultilevel"/>
    <w:tmpl w:val="79F2B89C"/>
    <w:lvl w:ilvl="0" w:tplc="0409000D">
      <w:start w:val="1"/>
      <w:numFmt w:val="bullet"/>
      <w:lvlText w:val=""/>
      <w:lvlJc w:val="left"/>
      <w:pPr>
        <w:ind w:left="776" w:hanging="360"/>
      </w:pPr>
      <w:rPr>
        <w:rFonts w:ascii="Wingdings" w:hAnsi="Wingdings"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15:restartNumberingAfterBreak="0">
    <w:nsid w:val="6A0E739B"/>
    <w:multiLevelType w:val="hybridMultilevel"/>
    <w:tmpl w:val="A9489A7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9" w15:restartNumberingAfterBreak="0">
    <w:nsid w:val="6A993AC6"/>
    <w:multiLevelType w:val="hybridMultilevel"/>
    <w:tmpl w:val="3412227C"/>
    <w:lvl w:ilvl="0" w:tplc="69426310">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6B14272A"/>
    <w:multiLevelType w:val="hybridMultilevel"/>
    <w:tmpl w:val="6A5E23F8"/>
    <w:lvl w:ilvl="0" w:tplc="0409000D">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1" w15:restartNumberingAfterBreak="0">
    <w:nsid w:val="6B590CF9"/>
    <w:multiLevelType w:val="hybridMultilevel"/>
    <w:tmpl w:val="CD34E764"/>
    <w:lvl w:ilvl="0" w:tplc="04090001">
      <w:start w:val="1"/>
      <w:numFmt w:val="bullet"/>
      <w:pStyle w:val="a4"/>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92" w15:restartNumberingAfterBreak="0">
    <w:nsid w:val="6C1941CF"/>
    <w:multiLevelType w:val="hybridMultilevel"/>
    <w:tmpl w:val="DFD8EC56"/>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3" w15:restartNumberingAfterBreak="0">
    <w:nsid w:val="6D301062"/>
    <w:multiLevelType w:val="hybridMultilevel"/>
    <w:tmpl w:val="6F5A67D6"/>
    <w:lvl w:ilvl="0" w:tplc="0409000D">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70CB6AC0"/>
    <w:multiLevelType w:val="hybridMultilevel"/>
    <w:tmpl w:val="1F682086"/>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21A2EEE"/>
    <w:multiLevelType w:val="hybridMultilevel"/>
    <w:tmpl w:val="2A5694A2"/>
    <w:lvl w:ilvl="0" w:tplc="04090007">
      <w:start w:val="1"/>
      <w:numFmt w:val="bullet"/>
      <w:lvlText w:val=""/>
      <w:lvlPicBulletId w:val="1"/>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721E299E"/>
    <w:multiLevelType w:val="hybridMultilevel"/>
    <w:tmpl w:val="E6A4D65E"/>
    <w:lvl w:ilvl="0" w:tplc="FCF291E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26B3B4B"/>
    <w:multiLevelType w:val="hybridMultilevel"/>
    <w:tmpl w:val="F5322178"/>
    <w:lvl w:ilvl="0" w:tplc="04090001">
      <w:start w:val="1"/>
      <w:numFmt w:val="bullet"/>
      <w:pStyle w:val="a5"/>
      <w:lvlText w:val=""/>
      <w:lvlPicBulletId w:val="0"/>
      <w:lvlJc w:val="left"/>
      <w:pPr>
        <w:tabs>
          <w:tab w:val="num" w:pos="1571"/>
        </w:tabs>
        <w:ind w:left="1571" w:hanging="360"/>
      </w:pPr>
      <w:rPr>
        <w:rFonts w:ascii="Symbol" w:hAnsi="Symbol" w:hint="default"/>
        <w:color w:val="auto"/>
      </w:rPr>
    </w:lvl>
    <w:lvl w:ilvl="1" w:tplc="04090003">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98" w15:restartNumberingAfterBreak="0">
    <w:nsid w:val="73595CA8"/>
    <w:multiLevelType w:val="hybridMultilevel"/>
    <w:tmpl w:val="B8FEA0F6"/>
    <w:lvl w:ilvl="0" w:tplc="0409000D">
      <w:start w:val="1"/>
      <w:numFmt w:val="bullet"/>
      <w:lvlText w:val=""/>
      <w:lvlJc w:val="left"/>
      <w:pPr>
        <w:ind w:left="776" w:hanging="360"/>
      </w:pPr>
      <w:rPr>
        <w:rFonts w:ascii="Wingdings" w:hAnsi="Wingdings"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9" w15:restartNumberingAfterBreak="0">
    <w:nsid w:val="743901FC"/>
    <w:multiLevelType w:val="hybridMultilevel"/>
    <w:tmpl w:val="900802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50C2D21"/>
    <w:multiLevelType w:val="hybridMultilevel"/>
    <w:tmpl w:val="0B74D8A4"/>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1" w15:restartNumberingAfterBreak="0">
    <w:nsid w:val="75CC579D"/>
    <w:multiLevelType w:val="hybridMultilevel"/>
    <w:tmpl w:val="D42AE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6097BBE"/>
    <w:multiLevelType w:val="hybridMultilevel"/>
    <w:tmpl w:val="DB4EFB28"/>
    <w:lvl w:ilvl="0" w:tplc="0409000D">
      <w:start w:val="1"/>
      <w:numFmt w:val="bullet"/>
      <w:lvlText w:val=""/>
      <w:lvlJc w:val="left"/>
      <w:pPr>
        <w:ind w:left="776" w:hanging="360"/>
      </w:pPr>
      <w:rPr>
        <w:rFonts w:ascii="Wingdings" w:hAnsi="Wingdings"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3" w15:restartNumberingAfterBreak="0">
    <w:nsid w:val="762074CC"/>
    <w:multiLevelType w:val="hybridMultilevel"/>
    <w:tmpl w:val="1410F47A"/>
    <w:lvl w:ilvl="0" w:tplc="0409000D">
      <w:start w:val="1"/>
      <w:numFmt w:val="bullet"/>
      <w:lvlText w:val=""/>
      <w:lvlJc w:val="left"/>
      <w:pPr>
        <w:ind w:left="1001" w:hanging="360"/>
      </w:pPr>
      <w:rPr>
        <w:rFonts w:ascii="Wingdings" w:hAnsi="Wingdings" w:hint="default"/>
      </w:rPr>
    </w:lvl>
    <w:lvl w:ilvl="1" w:tplc="04090003" w:tentative="1">
      <w:start w:val="1"/>
      <w:numFmt w:val="bullet"/>
      <w:lvlText w:val="o"/>
      <w:lvlJc w:val="left"/>
      <w:pPr>
        <w:ind w:left="1721" w:hanging="360"/>
      </w:pPr>
      <w:rPr>
        <w:rFonts w:ascii="Courier New" w:hAnsi="Courier New" w:cs="Courier New" w:hint="default"/>
      </w:rPr>
    </w:lvl>
    <w:lvl w:ilvl="2" w:tplc="04090005" w:tentative="1">
      <w:start w:val="1"/>
      <w:numFmt w:val="bullet"/>
      <w:lvlText w:val=""/>
      <w:lvlJc w:val="left"/>
      <w:pPr>
        <w:ind w:left="2441" w:hanging="360"/>
      </w:pPr>
      <w:rPr>
        <w:rFonts w:ascii="Wingdings" w:hAnsi="Wingdings" w:hint="default"/>
      </w:rPr>
    </w:lvl>
    <w:lvl w:ilvl="3" w:tplc="04090001" w:tentative="1">
      <w:start w:val="1"/>
      <w:numFmt w:val="bullet"/>
      <w:lvlText w:val=""/>
      <w:lvlJc w:val="left"/>
      <w:pPr>
        <w:ind w:left="3161" w:hanging="360"/>
      </w:pPr>
      <w:rPr>
        <w:rFonts w:ascii="Symbol" w:hAnsi="Symbol" w:hint="default"/>
      </w:rPr>
    </w:lvl>
    <w:lvl w:ilvl="4" w:tplc="04090003" w:tentative="1">
      <w:start w:val="1"/>
      <w:numFmt w:val="bullet"/>
      <w:lvlText w:val="o"/>
      <w:lvlJc w:val="left"/>
      <w:pPr>
        <w:ind w:left="3881" w:hanging="360"/>
      </w:pPr>
      <w:rPr>
        <w:rFonts w:ascii="Courier New" w:hAnsi="Courier New" w:cs="Courier New" w:hint="default"/>
      </w:rPr>
    </w:lvl>
    <w:lvl w:ilvl="5" w:tplc="04090005" w:tentative="1">
      <w:start w:val="1"/>
      <w:numFmt w:val="bullet"/>
      <w:lvlText w:val=""/>
      <w:lvlJc w:val="left"/>
      <w:pPr>
        <w:ind w:left="4601" w:hanging="360"/>
      </w:pPr>
      <w:rPr>
        <w:rFonts w:ascii="Wingdings" w:hAnsi="Wingdings" w:hint="default"/>
      </w:rPr>
    </w:lvl>
    <w:lvl w:ilvl="6" w:tplc="04090001" w:tentative="1">
      <w:start w:val="1"/>
      <w:numFmt w:val="bullet"/>
      <w:lvlText w:val=""/>
      <w:lvlJc w:val="left"/>
      <w:pPr>
        <w:ind w:left="5321" w:hanging="360"/>
      </w:pPr>
      <w:rPr>
        <w:rFonts w:ascii="Symbol" w:hAnsi="Symbol" w:hint="default"/>
      </w:rPr>
    </w:lvl>
    <w:lvl w:ilvl="7" w:tplc="04090003" w:tentative="1">
      <w:start w:val="1"/>
      <w:numFmt w:val="bullet"/>
      <w:lvlText w:val="o"/>
      <w:lvlJc w:val="left"/>
      <w:pPr>
        <w:ind w:left="6041" w:hanging="360"/>
      </w:pPr>
      <w:rPr>
        <w:rFonts w:ascii="Courier New" w:hAnsi="Courier New" w:cs="Courier New" w:hint="default"/>
      </w:rPr>
    </w:lvl>
    <w:lvl w:ilvl="8" w:tplc="04090005" w:tentative="1">
      <w:start w:val="1"/>
      <w:numFmt w:val="bullet"/>
      <w:lvlText w:val=""/>
      <w:lvlJc w:val="left"/>
      <w:pPr>
        <w:ind w:left="6761" w:hanging="360"/>
      </w:pPr>
      <w:rPr>
        <w:rFonts w:ascii="Wingdings" w:hAnsi="Wingdings" w:hint="default"/>
      </w:rPr>
    </w:lvl>
  </w:abstractNum>
  <w:abstractNum w:abstractNumId="104" w15:restartNumberingAfterBreak="0">
    <w:nsid w:val="77000897"/>
    <w:multiLevelType w:val="hybridMultilevel"/>
    <w:tmpl w:val="D8AAA810"/>
    <w:lvl w:ilvl="0" w:tplc="0409000D">
      <w:start w:val="1"/>
      <w:numFmt w:val="bullet"/>
      <w:lvlText w:val=""/>
      <w:lvlJc w:val="left"/>
      <w:pPr>
        <w:ind w:left="686" w:hanging="360"/>
      </w:pPr>
      <w:rPr>
        <w:rFonts w:ascii="Wingdings" w:hAnsi="Wingdings" w:hint="default"/>
      </w:rPr>
    </w:lvl>
    <w:lvl w:ilvl="1" w:tplc="04090003" w:tentative="1">
      <w:start w:val="1"/>
      <w:numFmt w:val="bullet"/>
      <w:lvlText w:val="o"/>
      <w:lvlJc w:val="left"/>
      <w:pPr>
        <w:ind w:left="1406" w:hanging="360"/>
      </w:pPr>
      <w:rPr>
        <w:rFonts w:ascii="Courier New" w:hAnsi="Courier New" w:cs="Courier New" w:hint="default"/>
      </w:rPr>
    </w:lvl>
    <w:lvl w:ilvl="2" w:tplc="04090005" w:tentative="1">
      <w:start w:val="1"/>
      <w:numFmt w:val="bullet"/>
      <w:lvlText w:val=""/>
      <w:lvlJc w:val="left"/>
      <w:pPr>
        <w:ind w:left="2126" w:hanging="360"/>
      </w:pPr>
      <w:rPr>
        <w:rFonts w:ascii="Wingdings" w:hAnsi="Wingdings" w:hint="default"/>
      </w:rPr>
    </w:lvl>
    <w:lvl w:ilvl="3" w:tplc="04090001" w:tentative="1">
      <w:start w:val="1"/>
      <w:numFmt w:val="bullet"/>
      <w:lvlText w:val=""/>
      <w:lvlJc w:val="left"/>
      <w:pPr>
        <w:ind w:left="2846" w:hanging="360"/>
      </w:pPr>
      <w:rPr>
        <w:rFonts w:ascii="Symbol" w:hAnsi="Symbol" w:hint="default"/>
      </w:rPr>
    </w:lvl>
    <w:lvl w:ilvl="4" w:tplc="04090003" w:tentative="1">
      <w:start w:val="1"/>
      <w:numFmt w:val="bullet"/>
      <w:lvlText w:val="o"/>
      <w:lvlJc w:val="left"/>
      <w:pPr>
        <w:ind w:left="3566" w:hanging="360"/>
      </w:pPr>
      <w:rPr>
        <w:rFonts w:ascii="Courier New" w:hAnsi="Courier New" w:cs="Courier New" w:hint="default"/>
      </w:rPr>
    </w:lvl>
    <w:lvl w:ilvl="5" w:tplc="04090005" w:tentative="1">
      <w:start w:val="1"/>
      <w:numFmt w:val="bullet"/>
      <w:lvlText w:val=""/>
      <w:lvlJc w:val="left"/>
      <w:pPr>
        <w:ind w:left="4286" w:hanging="360"/>
      </w:pPr>
      <w:rPr>
        <w:rFonts w:ascii="Wingdings" w:hAnsi="Wingdings" w:hint="default"/>
      </w:rPr>
    </w:lvl>
    <w:lvl w:ilvl="6" w:tplc="04090001" w:tentative="1">
      <w:start w:val="1"/>
      <w:numFmt w:val="bullet"/>
      <w:lvlText w:val=""/>
      <w:lvlJc w:val="left"/>
      <w:pPr>
        <w:ind w:left="5006" w:hanging="360"/>
      </w:pPr>
      <w:rPr>
        <w:rFonts w:ascii="Symbol" w:hAnsi="Symbol" w:hint="default"/>
      </w:rPr>
    </w:lvl>
    <w:lvl w:ilvl="7" w:tplc="04090003" w:tentative="1">
      <w:start w:val="1"/>
      <w:numFmt w:val="bullet"/>
      <w:lvlText w:val="o"/>
      <w:lvlJc w:val="left"/>
      <w:pPr>
        <w:ind w:left="5726" w:hanging="360"/>
      </w:pPr>
      <w:rPr>
        <w:rFonts w:ascii="Courier New" w:hAnsi="Courier New" w:cs="Courier New" w:hint="default"/>
      </w:rPr>
    </w:lvl>
    <w:lvl w:ilvl="8" w:tplc="04090005" w:tentative="1">
      <w:start w:val="1"/>
      <w:numFmt w:val="bullet"/>
      <w:lvlText w:val=""/>
      <w:lvlJc w:val="left"/>
      <w:pPr>
        <w:ind w:left="6446" w:hanging="360"/>
      </w:pPr>
      <w:rPr>
        <w:rFonts w:ascii="Wingdings" w:hAnsi="Wingdings" w:hint="default"/>
      </w:rPr>
    </w:lvl>
  </w:abstractNum>
  <w:abstractNum w:abstractNumId="105" w15:restartNumberingAfterBreak="0">
    <w:nsid w:val="78330F59"/>
    <w:multiLevelType w:val="hybridMultilevel"/>
    <w:tmpl w:val="60ECD196"/>
    <w:lvl w:ilvl="0" w:tplc="E9B451E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9C667F5"/>
    <w:multiLevelType w:val="hybridMultilevel"/>
    <w:tmpl w:val="F7AE53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7ABA7567"/>
    <w:multiLevelType w:val="hybridMultilevel"/>
    <w:tmpl w:val="8B2A720E"/>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DE57C4C"/>
    <w:multiLevelType w:val="hybridMultilevel"/>
    <w:tmpl w:val="753C07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EB07511"/>
    <w:multiLevelType w:val="hybridMultilevel"/>
    <w:tmpl w:val="D5CC960E"/>
    <w:lvl w:ilvl="0" w:tplc="DEF2AA74">
      <w:start w:val="1"/>
      <w:numFmt w:val="bullet"/>
      <w:lvlText w:val=""/>
      <w:lvlJc w:val="left"/>
      <w:pPr>
        <w:ind w:left="360" w:hanging="360"/>
      </w:pPr>
      <w:rPr>
        <w:rFonts w:ascii="Wingdings" w:hAnsi="Wingdings" w:hint="default"/>
        <w:sz w:val="3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0" w15:restartNumberingAfterBreak="0">
    <w:nsid w:val="7F257FD5"/>
    <w:multiLevelType w:val="hybridMultilevel"/>
    <w:tmpl w:val="A9ACD1E6"/>
    <w:lvl w:ilvl="0" w:tplc="0409000D">
      <w:start w:val="1"/>
      <w:numFmt w:val="bullet"/>
      <w:lvlText w:val=""/>
      <w:lvlJc w:val="left"/>
      <w:pPr>
        <w:ind w:left="686" w:hanging="360"/>
      </w:pPr>
      <w:rPr>
        <w:rFonts w:ascii="Wingdings" w:hAnsi="Wingdings" w:hint="default"/>
      </w:rPr>
    </w:lvl>
    <w:lvl w:ilvl="1" w:tplc="04090003" w:tentative="1">
      <w:start w:val="1"/>
      <w:numFmt w:val="bullet"/>
      <w:lvlText w:val="o"/>
      <w:lvlJc w:val="left"/>
      <w:pPr>
        <w:ind w:left="1406" w:hanging="360"/>
      </w:pPr>
      <w:rPr>
        <w:rFonts w:ascii="Courier New" w:hAnsi="Courier New" w:cs="Courier New" w:hint="default"/>
      </w:rPr>
    </w:lvl>
    <w:lvl w:ilvl="2" w:tplc="04090005" w:tentative="1">
      <w:start w:val="1"/>
      <w:numFmt w:val="bullet"/>
      <w:lvlText w:val=""/>
      <w:lvlJc w:val="left"/>
      <w:pPr>
        <w:ind w:left="2126" w:hanging="360"/>
      </w:pPr>
      <w:rPr>
        <w:rFonts w:ascii="Wingdings" w:hAnsi="Wingdings" w:hint="default"/>
      </w:rPr>
    </w:lvl>
    <w:lvl w:ilvl="3" w:tplc="04090001" w:tentative="1">
      <w:start w:val="1"/>
      <w:numFmt w:val="bullet"/>
      <w:lvlText w:val=""/>
      <w:lvlJc w:val="left"/>
      <w:pPr>
        <w:ind w:left="2846" w:hanging="360"/>
      </w:pPr>
      <w:rPr>
        <w:rFonts w:ascii="Symbol" w:hAnsi="Symbol" w:hint="default"/>
      </w:rPr>
    </w:lvl>
    <w:lvl w:ilvl="4" w:tplc="04090003" w:tentative="1">
      <w:start w:val="1"/>
      <w:numFmt w:val="bullet"/>
      <w:lvlText w:val="o"/>
      <w:lvlJc w:val="left"/>
      <w:pPr>
        <w:ind w:left="3566" w:hanging="360"/>
      </w:pPr>
      <w:rPr>
        <w:rFonts w:ascii="Courier New" w:hAnsi="Courier New" w:cs="Courier New" w:hint="default"/>
      </w:rPr>
    </w:lvl>
    <w:lvl w:ilvl="5" w:tplc="04090005" w:tentative="1">
      <w:start w:val="1"/>
      <w:numFmt w:val="bullet"/>
      <w:lvlText w:val=""/>
      <w:lvlJc w:val="left"/>
      <w:pPr>
        <w:ind w:left="4286" w:hanging="360"/>
      </w:pPr>
      <w:rPr>
        <w:rFonts w:ascii="Wingdings" w:hAnsi="Wingdings" w:hint="default"/>
      </w:rPr>
    </w:lvl>
    <w:lvl w:ilvl="6" w:tplc="04090001" w:tentative="1">
      <w:start w:val="1"/>
      <w:numFmt w:val="bullet"/>
      <w:lvlText w:val=""/>
      <w:lvlJc w:val="left"/>
      <w:pPr>
        <w:ind w:left="5006" w:hanging="360"/>
      </w:pPr>
      <w:rPr>
        <w:rFonts w:ascii="Symbol" w:hAnsi="Symbol" w:hint="default"/>
      </w:rPr>
    </w:lvl>
    <w:lvl w:ilvl="7" w:tplc="04090003" w:tentative="1">
      <w:start w:val="1"/>
      <w:numFmt w:val="bullet"/>
      <w:lvlText w:val="o"/>
      <w:lvlJc w:val="left"/>
      <w:pPr>
        <w:ind w:left="5726" w:hanging="360"/>
      </w:pPr>
      <w:rPr>
        <w:rFonts w:ascii="Courier New" w:hAnsi="Courier New" w:cs="Courier New" w:hint="default"/>
      </w:rPr>
    </w:lvl>
    <w:lvl w:ilvl="8" w:tplc="04090005" w:tentative="1">
      <w:start w:val="1"/>
      <w:numFmt w:val="bullet"/>
      <w:lvlText w:val=""/>
      <w:lvlJc w:val="left"/>
      <w:pPr>
        <w:ind w:left="6446" w:hanging="360"/>
      </w:pPr>
      <w:rPr>
        <w:rFonts w:ascii="Wingdings" w:hAnsi="Wingdings" w:hint="default"/>
      </w:rPr>
    </w:lvl>
  </w:abstractNum>
  <w:num w:numId="1">
    <w:abstractNumId w:val="4"/>
  </w:num>
  <w:num w:numId="2">
    <w:abstractNumId w:val="30"/>
  </w:num>
  <w:num w:numId="3">
    <w:abstractNumId w:val="105"/>
  </w:num>
  <w:num w:numId="4">
    <w:abstractNumId w:val="78"/>
  </w:num>
  <w:num w:numId="5">
    <w:abstractNumId w:val="23"/>
  </w:num>
  <w:num w:numId="6">
    <w:abstractNumId w:val="110"/>
  </w:num>
  <w:num w:numId="7">
    <w:abstractNumId w:val="1"/>
  </w:num>
  <w:num w:numId="8">
    <w:abstractNumId w:val="9"/>
  </w:num>
  <w:num w:numId="9">
    <w:abstractNumId w:val="16"/>
  </w:num>
  <w:num w:numId="10">
    <w:abstractNumId w:val="27"/>
  </w:num>
  <w:num w:numId="11">
    <w:abstractNumId w:val="39"/>
  </w:num>
  <w:num w:numId="12">
    <w:abstractNumId w:val="53"/>
  </w:num>
  <w:num w:numId="13">
    <w:abstractNumId w:val="60"/>
  </w:num>
  <w:num w:numId="14">
    <w:abstractNumId w:val="61"/>
  </w:num>
  <w:num w:numId="15">
    <w:abstractNumId w:val="54"/>
  </w:num>
  <w:num w:numId="16">
    <w:abstractNumId w:val="97"/>
  </w:num>
  <w:num w:numId="17">
    <w:abstractNumId w:val="64"/>
  </w:num>
  <w:num w:numId="18">
    <w:abstractNumId w:val="67"/>
  </w:num>
  <w:num w:numId="19">
    <w:abstractNumId w:val="91"/>
  </w:num>
  <w:num w:numId="20">
    <w:abstractNumId w:val="8"/>
  </w:num>
  <w:num w:numId="21">
    <w:abstractNumId w:val="3"/>
  </w:num>
  <w:num w:numId="22">
    <w:abstractNumId w:val="22"/>
  </w:num>
  <w:num w:numId="23">
    <w:abstractNumId w:val="36"/>
  </w:num>
  <w:num w:numId="24">
    <w:abstractNumId w:val="20"/>
  </w:num>
  <w:num w:numId="25">
    <w:abstractNumId w:val="65"/>
    <w:lvlOverride w:ilvl="0">
      <w:startOverride w:val="1"/>
    </w:lvlOverride>
  </w:num>
  <w:num w:numId="26">
    <w:abstractNumId w:val="17"/>
  </w:num>
  <w:num w:numId="27">
    <w:abstractNumId w:val="42"/>
  </w:num>
  <w:num w:numId="28">
    <w:abstractNumId w:val="89"/>
  </w:num>
  <w:num w:numId="29">
    <w:abstractNumId w:val="109"/>
  </w:num>
  <w:num w:numId="30">
    <w:abstractNumId w:val="104"/>
  </w:num>
  <w:num w:numId="31">
    <w:abstractNumId w:val="88"/>
  </w:num>
  <w:num w:numId="32">
    <w:abstractNumId w:val="101"/>
  </w:num>
  <w:num w:numId="33">
    <w:abstractNumId w:val="13"/>
  </w:num>
  <w:num w:numId="34">
    <w:abstractNumId w:val="85"/>
  </w:num>
  <w:num w:numId="35">
    <w:abstractNumId w:val="0"/>
  </w:num>
  <w:num w:numId="36">
    <w:abstractNumId w:val="29"/>
  </w:num>
  <w:num w:numId="37">
    <w:abstractNumId w:val="52"/>
  </w:num>
  <w:num w:numId="38">
    <w:abstractNumId w:val="14"/>
  </w:num>
  <w:num w:numId="39">
    <w:abstractNumId w:val="77"/>
  </w:num>
  <w:num w:numId="40">
    <w:abstractNumId w:val="5"/>
  </w:num>
  <w:num w:numId="41">
    <w:abstractNumId w:val="65"/>
    <w:lvlOverride w:ilvl="0">
      <w:startOverride w:val="1"/>
    </w:lvlOverride>
  </w:num>
  <w:num w:numId="42">
    <w:abstractNumId w:val="25"/>
  </w:num>
  <w:num w:numId="43">
    <w:abstractNumId w:val="108"/>
  </w:num>
  <w:num w:numId="44">
    <w:abstractNumId w:val="100"/>
  </w:num>
  <w:num w:numId="45">
    <w:abstractNumId w:val="40"/>
  </w:num>
  <w:num w:numId="46">
    <w:abstractNumId w:val="70"/>
  </w:num>
  <w:num w:numId="47">
    <w:abstractNumId w:val="102"/>
  </w:num>
  <w:num w:numId="48">
    <w:abstractNumId w:val="87"/>
  </w:num>
  <w:num w:numId="49">
    <w:abstractNumId w:val="45"/>
  </w:num>
  <w:num w:numId="50">
    <w:abstractNumId w:val="26"/>
  </w:num>
  <w:num w:numId="51">
    <w:abstractNumId w:val="47"/>
  </w:num>
  <w:num w:numId="52">
    <w:abstractNumId w:val="51"/>
  </w:num>
  <w:num w:numId="53">
    <w:abstractNumId w:val="32"/>
  </w:num>
  <w:num w:numId="54">
    <w:abstractNumId w:val="6"/>
  </w:num>
  <w:num w:numId="55">
    <w:abstractNumId w:val="81"/>
  </w:num>
  <w:num w:numId="56">
    <w:abstractNumId w:val="82"/>
  </w:num>
  <w:num w:numId="57">
    <w:abstractNumId w:val="46"/>
  </w:num>
  <w:num w:numId="58">
    <w:abstractNumId w:val="79"/>
  </w:num>
  <w:num w:numId="59">
    <w:abstractNumId w:val="12"/>
  </w:num>
  <w:num w:numId="60">
    <w:abstractNumId w:val="99"/>
  </w:num>
  <w:num w:numId="61">
    <w:abstractNumId w:val="92"/>
  </w:num>
  <w:num w:numId="62">
    <w:abstractNumId w:val="15"/>
  </w:num>
  <w:num w:numId="63">
    <w:abstractNumId w:val="71"/>
  </w:num>
  <w:num w:numId="64">
    <w:abstractNumId w:val="10"/>
  </w:num>
  <w:num w:numId="65">
    <w:abstractNumId w:val="49"/>
  </w:num>
  <w:num w:numId="66">
    <w:abstractNumId w:val="80"/>
  </w:num>
  <w:num w:numId="67">
    <w:abstractNumId w:val="63"/>
  </w:num>
  <w:num w:numId="68">
    <w:abstractNumId w:val="68"/>
  </w:num>
  <w:num w:numId="69">
    <w:abstractNumId w:val="43"/>
  </w:num>
  <w:num w:numId="70">
    <w:abstractNumId w:val="38"/>
  </w:num>
  <w:num w:numId="71">
    <w:abstractNumId w:val="24"/>
  </w:num>
  <w:num w:numId="72">
    <w:abstractNumId w:val="69"/>
  </w:num>
  <w:num w:numId="73">
    <w:abstractNumId w:val="74"/>
  </w:num>
  <w:num w:numId="74">
    <w:abstractNumId w:val="59"/>
  </w:num>
  <w:num w:numId="75">
    <w:abstractNumId w:val="28"/>
  </w:num>
  <w:num w:numId="76">
    <w:abstractNumId w:val="7"/>
  </w:num>
  <w:num w:numId="77">
    <w:abstractNumId w:val="66"/>
  </w:num>
  <w:num w:numId="78">
    <w:abstractNumId w:val="18"/>
  </w:num>
  <w:num w:numId="79">
    <w:abstractNumId w:val="2"/>
  </w:num>
  <w:num w:numId="80">
    <w:abstractNumId w:val="96"/>
  </w:num>
  <w:num w:numId="81">
    <w:abstractNumId w:val="57"/>
  </w:num>
  <w:num w:numId="82">
    <w:abstractNumId w:val="19"/>
  </w:num>
  <w:num w:numId="83">
    <w:abstractNumId w:val="44"/>
  </w:num>
  <w:num w:numId="84">
    <w:abstractNumId w:val="72"/>
  </w:num>
  <w:num w:numId="85">
    <w:abstractNumId w:val="84"/>
  </w:num>
  <w:num w:numId="86">
    <w:abstractNumId w:val="98"/>
  </w:num>
  <w:num w:numId="87">
    <w:abstractNumId w:val="41"/>
  </w:num>
  <w:num w:numId="88">
    <w:abstractNumId w:val="76"/>
  </w:num>
  <w:num w:numId="89">
    <w:abstractNumId w:val="62"/>
  </w:num>
  <w:num w:numId="90">
    <w:abstractNumId w:val="83"/>
  </w:num>
  <w:num w:numId="91">
    <w:abstractNumId w:val="75"/>
  </w:num>
  <w:num w:numId="92">
    <w:abstractNumId w:val="33"/>
  </w:num>
  <w:num w:numId="93">
    <w:abstractNumId w:val="94"/>
  </w:num>
  <w:num w:numId="94">
    <w:abstractNumId w:val="107"/>
  </w:num>
  <w:num w:numId="95">
    <w:abstractNumId w:val="103"/>
  </w:num>
  <w:num w:numId="96">
    <w:abstractNumId w:val="106"/>
  </w:num>
  <w:num w:numId="97">
    <w:abstractNumId w:val="11"/>
  </w:num>
  <w:num w:numId="98">
    <w:abstractNumId w:val="31"/>
  </w:num>
  <w:num w:numId="99">
    <w:abstractNumId w:val="95"/>
  </w:num>
  <w:num w:numId="100">
    <w:abstractNumId w:val="34"/>
  </w:num>
  <w:num w:numId="101">
    <w:abstractNumId w:val="58"/>
  </w:num>
  <w:num w:numId="102">
    <w:abstractNumId w:val="73"/>
  </w:num>
  <w:num w:numId="103">
    <w:abstractNumId w:val="93"/>
  </w:num>
  <w:num w:numId="104">
    <w:abstractNumId w:val="50"/>
  </w:num>
  <w:num w:numId="105">
    <w:abstractNumId w:val="90"/>
  </w:num>
  <w:num w:numId="106">
    <w:abstractNumId w:val="56"/>
  </w:num>
  <w:num w:numId="107">
    <w:abstractNumId w:val="48"/>
  </w:num>
  <w:num w:numId="108">
    <w:abstractNumId w:val="55"/>
  </w:num>
  <w:num w:numId="109">
    <w:abstractNumId w:val="86"/>
  </w:num>
  <w:num w:numId="110">
    <w:abstractNumId w:val="37"/>
  </w:num>
  <w:num w:numId="111">
    <w:abstractNumId w:val="35"/>
  </w:num>
  <w:num w:numId="112">
    <w:abstractNumId w:val="21"/>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929"/>
    <w:rsid w:val="0000008F"/>
    <w:rsid w:val="00001994"/>
    <w:rsid w:val="0000235D"/>
    <w:rsid w:val="00003F19"/>
    <w:rsid w:val="00005E90"/>
    <w:rsid w:val="00007FEA"/>
    <w:rsid w:val="00010E5F"/>
    <w:rsid w:val="000114D0"/>
    <w:rsid w:val="000122ED"/>
    <w:rsid w:val="000125DC"/>
    <w:rsid w:val="000128E5"/>
    <w:rsid w:val="000130F1"/>
    <w:rsid w:val="000156BD"/>
    <w:rsid w:val="00017ABA"/>
    <w:rsid w:val="00023F4A"/>
    <w:rsid w:val="000250FB"/>
    <w:rsid w:val="000304DA"/>
    <w:rsid w:val="000328DE"/>
    <w:rsid w:val="00032CE7"/>
    <w:rsid w:val="0003327F"/>
    <w:rsid w:val="00034E11"/>
    <w:rsid w:val="00037B74"/>
    <w:rsid w:val="000412B5"/>
    <w:rsid w:val="00041F90"/>
    <w:rsid w:val="00042BDF"/>
    <w:rsid w:val="00044810"/>
    <w:rsid w:val="00044D36"/>
    <w:rsid w:val="00045EA6"/>
    <w:rsid w:val="00052B01"/>
    <w:rsid w:val="00053791"/>
    <w:rsid w:val="00055984"/>
    <w:rsid w:val="00056110"/>
    <w:rsid w:val="000576D9"/>
    <w:rsid w:val="00061BA9"/>
    <w:rsid w:val="00070AF5"/>
    <w:rsid w:val="00070DD7"/>
    <w:rsid w:val="00072B4E"/>
    <w:rsid w:val="000771BD"/>
    <w:rsid w:val="00083A18"/>
    <w:rsid w:val="00083C66"/>
    <w:rsid w:val="00084719"/>
    <w:rsid w:val="000860AF"/>
    <w:rsid w:val="00086485"/>
    <w:rsid w:val="00087614"/>
    <w:rsid w:val="0009225D"/>
    <w:rsid w:val="000928E4"/>
    <w:rsid w:val="00093C54"/>
    <w:rsid w:val="000943F9"/>
    <w:rsid w:val="0009509B"/>
    <w:rsid w:val="000950A9"/>
    <w:rsid w:val="000957D3"/>
    <w:rsid w:val="000977E4"/>
    <w:rsid w:val="000A1D9A"/>
    <w:rsid w:val="000A426A"/>
    <w:rsid w:val="000A4EA4"/>
    <w:rsid w:val="000A6176"/>
    <w:rsid w:val="000A6409"/>
    <w:rsid w:val="000A7B56"/>
    <w:rsid w:val="000B275C"/>
    <w:rsid w:val="000B749B"/>
    <w:rsid w:val="000C1D92"/>
    <w:rsid w:val="000C39C3"/>
    <w:rsid w:val="000C4C7A"/>
    <w:rsid w:val="000C4E62"/>
    <w:rsid w:val="000C5377"/>
    <w:rsid w:val="000C7D43"/>
    <w:rsid w:val="000D0D50"/>
    <w:rsid w:val="000D300D"/>
    <w:rsid w:val="000D3BFA"/>
    <w:rsid w:val="000D4402"/>
    <w:rsid w:val="000D4483"/>
    <w:rsid w:val="000D5841"/>
    <w:rsid w:val="000D6232"/>
    <w:rsid w:val="000D6CD1"/>
    <w:rsid w:val="000D758F"/>
    <w:rsid w:val="000E0F9E"/>
    <w:rsid w:val="000E253E"/>
    <w:rsid w:val="000E3722"/>
    <w:rsid w:val="000E5EF6"/>
    <w:rsid w:val="000E6E4E"/>
    <w:rsid w:val="000E7A49"/>
    <w:rsid w:val="000F26AE"/>
    <w:rsid w:val="000F2A26"/>
    <w:rsid w:val="000F35DB"/>
    <w:rsid w:val="000F364F"/>
    <w:rsid w:val="000F43E7"/>
    <w:rsid w:val="000F4668"/>
    <w:rsid w:val="000F56F9"/>
    <w:rsid w:val="000F57F7"/>
    <w:rsid w:val="000F589C"/>
    <w:rsid w:val="0010137A"/>
    <w:rsid w:val="00103E6B"/>
    <w:rsid w:val="00106B5B"/>
    <w:rsid w:val="001070F9"/>
    <w:rsid w:val="0011223A"/>
    <w:rsid w:val="00112A8E"/>
    <w:rsid w:val="001169D0"/>
    <w:rsid w:val="00116B75"/>
    <w:rsid w:val="0011798E"/>
    <w:rsid w:val="00123202"/>
    <w:rsid w:val="001240CF"/>
    <w:rsid w:val="0012411A"/>
    <w:rsid w:val="00126277"/>
    <w:rsid w:val="0012795C"/>
    <w:rsid w:val="00131470"/>
    <w:rsid w:val="00136BCE"/>
    <w:rsid w:val="00136EE6"/>
    <w:rsid w:val="001402F2"/>
    <w:rsid w:val="00142960"/>
    <w:rsid w:val="00142A39"/>
    <w:rsid w:val="00143BF7"/>
    <w:rsid w:val="0014563E"/>
    <w:rsid w:val="0014647B"/>
    <w:rsid w:val="00146FB9"/>
    <w:rsid w:val="0015111E"/>
    <w:rsid w:val="00152A84"/>
    <w:rsid w:val="001531F7"/>
    <w:rsid w:val="00154082"/>
    <w:rsid w:val="0015667E"/>
    <w:rsid w:val="00156BCD"/>
    <w:rsid w:val="00156EEA"/>
    <w:rsid w:val="0015749D"/>
    <w:rsid w:val="001622A2"/>
    <w:rsid w:val="00165168"/>
    <w:rsid w:val="00165B5E"/>
    <w:rsid w:val="00166D11"/>
    <w:rsid w:val="0016701B"/>
    <w:rsid w:val="0016796F"/>
    <w:rsid w:val="00167A20"/>
    <w:rsid w:val="00170DFB"/>
    <w:rsid w:val="00172759"/>
    <w:rsid w:val="00172925"/>
    <w:rsid w:val="00173652"/>
    <w:rsid w:val="00173E07"/>
    <w:rsid w:val="00175263"/>
    <w:rsid w:val="00175DA6"/>
    <w:rsid w:val="00177784"/>
    <w:rsid w:val="00180FAF"/>
    <w:rsid w:val="001814ED"/>
    <w:rsid w:val="001838EF"/>
    <w:rsid w:val="00184696"/>
    <w:rsid w:val="0018572B"/>
    <w:rsid w:val="001902D4"/>
    <w:rsid w:val="001945F1"/>
    <w:rsid w:val="00195F80"/>
    <w:rsid w:val="001965BE"/>
    <w:rsid w:val="00197EFA"/>
    <w:rsid w:val="001A074C"/>
    <w:rsid w:val="001A5162"/>
    <w:rsid w:val="001A5423"/>
    <w:rsid w:val="001B0F02"/>
    <w:rsid w:val="001B1094"/>
    <w:rsid w:val="001B1368"/>
    <w:rsid w:val="001B1B38"/>
    <w:rsid w:val="001B5D83"/>
    <w:rsid w:val="001B66A0"/>
    <w:rsid w:val="001B73D6"/>
    <w:rsid w:val="001B7D77"/>
    <w:rsid w:val="001C1619"/>
    <w:rsid w:val="001C337A"/>
    <w:rsid w:val="001C75C8"/>
    <w:rsid w:val="001C77E9"/>
    <w:rsid w:val="001D1903"/>
    <w:rsid w:val="001D381C"/>
    <w:rsid w:val="001E2E4F"/>
    <w:rsid w:val="001F25D6"/>
    <w:rsid w:val="001F27C0"/>
    <w:rsid w:val="001F372F"/>
    <w:rsid w:val="001F69D3"/>
    <w:rsid w:val="001F6B36"/>
    <w:rsid w:val="00200DAF"/>
    <w:rsid w:val="00204119"/>
    <w:rsid w:val="0020426E"/>
    <w:rsid w:val="00204C3C"/>
    <w:rsid w:val="0020713F"/>
    <w:rsid w:val="00207426"/>
    <w:rsid w:val="00207B77"/>
    <w:rsid w:val="00210172"/>
    <w:rsid w:val="00210C21"/>
    <w:rsid w:val="0021273D"/>
    <w:rsid w:val="00217133"/>
    <w:rsid w:val="002171FB"/>
    <w:rsid w:val="00220DEE"/>
    <w:rsid w:val="00221A86"/>
    <w:rsid w:val="00225599"/>
    <w:rsid w:val="002257A0"/>
    <w:rsid w:val="0022592E"/>
    <w:rsid w:val="00231738"/>
    <w:rsid w:val="00231BB2"/>
    <w:rsid w:val="002363AB"/>
    <w:rsid w:val="00236602"/>
    <w:rsid w:val="00243104"/>
    <w:rsid w:val="0024374D"/>
    <w:rsid w:val="002439D9"/>
    <w:rsid w:val="002440A3"/>
    <w:rsid w:val="002443BE"/>
    <w:rsid w:val="00244C0F"/>
    <w:rsid w:val="00244C8A"/>
    <w:rsid w:val="00244FB2"/>
    <w:rsid w:val="00245BA6"/>
    <w:rsid w:val="00250C5D"/>
    <w:rsid w:val="00254035"/>
    <w:rsid w:val="00256439"/>
    <w:rsid w:val="00256659"/>
    <w:rsid w:val="00257C41"/>
    <w:rsid w:val="00261235"/>
    <w:rsid w:val="0026198A"/>
    <w:rsid w:val="00262634"/>
    <w:rsid w:val="0026340A"/>
    <w:rsid w:val="00264078"/>
    <w:rsid w:val="0026557B"/>
    <w:rsid w:val="002665D4"/>
    <w:rsid w:val="002703AA"/>
    <w:rsid w:val="00271938"/>
    <w:rsid w:val="00271A55"/>
    <w:rsid w:val="00272512"/>
    <w:rsid w:val="00274593"/>
    <w:rsid w:val="002750F4"/>
    <w:rsid w:val="00275F49"/>
    <w:rsid w:val="00276B42"/>
    <w:rsid w:val="002772E5"/>
    <w:rsid w:val="00280FEC"/>
    <w:rsid w:val="00281D36"/>
    <w:rsid w:val="00283325"/>
    <w:rsid w:val="00283F04"/>
    <w:rsid w:val="00284071"/>
    <w:rsid w:val="002860E2"/>
    <w:rsid w:val="00286A23"/>
    <w:rsid w:val="00286AD6"/>
    <w:rsid w:val="0029092F"/>
    <w:rsid w:val="00293CBA"/>
    <w:rsid w:val="0029554C"/>
    <w:rsid w:val="00297326"/>
    <w:rsid w:val="002A0CE5"/>
    <w:rsid w:val="002A267C"/>
    <w:rsid w:val="002A2B2B"/>
    <w:rsid w:val="002A36A2"/>
    <w:rsid w:val="002A406E"/>
    <w:rsid w:val="002A438C"/>
    <w:rsid w:val="002A47D6"/>
    <w:rsid w:val="002A5F02"/>
    <w:rsid w:val="002A6143"/>
    <w:rsid w:val="002A7C51"/>
    <w:rsid w:val="002B05B4"/>
    <w:rsid w:val="002B0B97"/>
    <w:rsid w:val="002B1295"/>
    <w:rsid w:val="002B15E4"/>
    <w:rsid w:val="002B2ABC"/>
    <w:rsid w:val="002B3E46"/>
    <w:rsid w:val="002B4ED3"/>
    <w:rsid w:val="002B691C"/>
    <w:rsid w:val="002B6FF8"/>
    <w:rsid w:val="002C0FF2"/>
    <w:rsid w:val="002C142D"/>
    <w:rsid w:val="002C2653"/>
    <w:rsid w:val="002C3077"/>
    <w:rsid w:val="002C337A"/>
    <w:rsid w:val="002C4163"/>
    <w:rsid w:val="002C5965"/>
    <w:rsid w:val="002C731B"/>
    <w:rsid w:val="002C7B02"/>
    <w:rsid w:val="002D074C"/>
    <w:rsid w:val="002D1203"/>
    <w:rsid w:val="002D3595"/>
    <w:rsid w:val="002D4FD6"/>
    <w:rsid w:val="002E0375"/>
    <w:rsid w:val="002E0525"/>
    <w:rsid w:val="002E05B9"/>
    <w:rsid w:val="002E0E13"/>
    <w:rsid w:val="002E1CA9"/>
    <w:rsid w:val="002E1FD4"/>
    <w:rsid w:val="002E3D4D"/>
    <w:rsid w:val="002E7FCC"/>
    <w:rsid w:val="002F0258"/>
    <w:rsid w:val="002F1C35"/>
    <w:rsid w:val="002F40AB"/>
    <w:rsid w:val="002F5FE5"/>
    <w:rsid w:val="002F61E4"/>
    <w:rsid w:val="002F7D84"/>
    <w:rsid w:val="00300352"/>
    <w:rsid w:val="0030403C"/>
    <w:rsid w:val="00304F42"/>
    <w:rsid w:val="003070AB"/>
    <w:rsid w:val="00310300"/>
    <w:rsid w:val="0031269E"/>
    <w:rsid w:val="0031323A"/>
    <w:rsid w:val="00314BCD"/>
    <w:rsid w:val="0031694B"/>
    <w:rsid w:val="0031718B"/>
    <w:rsid w:val="00317804"/>
    <w:rsid w:val="003207B6"/>
    <w:rsid w:val="00321505"/>
    <w:rsid w:val="00324561"/>
    <w:rsid w:val="003245D9"/>
    <w:rsid w:val="0032525B"/>
    <w:rsid w:val="00325E2B"/>
    <w:rsid w:val="00326511"/>
    <w:rsid w:val="00326B6D"/>
    <w:rsid w:val="003324FC"/>
    <w:rsid w:val="00333F37"/>
    <w:rsid w:val="0033459D"/>
    <w:rsid w:val="00335782"/>
    <w:rsid w:val="00335D80"/>
    <w:rsid w:val="00337840"/>
    <w:rsid w:val="00340CE4"/>
    <w:rsid w:val="00343080"/>
    <w:rsid w:val="0034718C"/>
    <w:rsid w:val="00347897"/>
    <w:rsid w:val="00347C69"/>
    <w:rsid w:val="00350C3C"/>
    <w:rsid w:val="003511EA"/>
    <w:rsid w:val="00351C5B"/>
    <w:rsid w:val="003521C1"/>
    <w:rsid w:val="00354127"/>
    <w:rsid w:val="00354C8D"/>
    <w:rsid w:val="00354E12"/>
    <w:rsid w:val="003554BD"/>
    <w:rsid w:val="00356F18"/>
    <w:rsid w:val="00357202"/>
    <w:rsid w:val="00360B6B"/>
    <w:rsid w:val="00361331"/>
    <w:rsid w:val="00366B59"/>
    <w:rsid w:val="00371D6B"/>
    <w:rsid w:val="00373237"/>
    <w:rsid w:val="00373A27"/>
    <w:rsid w:val="0037516E"/>
    <w:rsid w:val="0037588C"/>
    <w:rsid w:val="00376B0C"/>
    <w:rsid w:val="00380665"/>
    <w:rsid w:val="0038091E"/>
    <w:rsid w:val="00382626"/>
    <w:rsid w:val="0038407A"/>
    <w:rsid w:val="003841EA"/>
    <w:rsid w:val="0038588A"/>
    <w:rsid w:val="003864BD"/>
    <w:rsid w:val="00386C31"/>
    <w:rsid w:val="003871EC"/>
    <w:rsid w:val="0039005F"/>
    <w:rsid w:val="00391FD5"/>
    <w:rsid w:val="0039262C"/>
    <w:rsid w:val="00392A49"/>
    <w:rsid w:val="00395169"/>
    <w:rsid w:val="0039544A"/>
    <w:rsid w:val="00395822"/>
    <w:rsid w:val="003A2CBD"/>
    <w:rsid w:val="003A55F2"/>
    <w:rsid w:val="003A5672"/>
    <w:rsid w:val="003A57E8"/>
    <w:rsid w:val="003B069C"/>
    <w:rsid w:val="003B38C2"/>
    <w:rsid w:val="003B4B12"/>
    <w:rsid w:val="003B4B8C"/>
    <w:rsid w:val="003B5745"/>
    <w:rsid w:val="003B60B9"/>
    <w:rsid w:val="003B6CA9"/>
    <w:rsid w:val="003B7935"/>
    <w:rsid w:val="003C4EB6"/>
    <w:rsid w:val="003C52DE"/>
    <w:rsid w:val="003C5352"/>
    <w:rsid w:val="003C53F7"/>
    <w:rsid w:val="003C722C"/>
    <w:rsid w:val="003C778B"/>
    <w:rsid w:val="003C799C"/>
    <w:rsid w:val="003D18BA"/>
    <w:rsid w:val="003D31D8"/>
    <w:rsid w:val="003D3B5D"/>
    <w:rsid w:val="003D546E"/>
    <w:rsid w:val="003E0980"/>
    <w:rsid w:val="003E273C"/>
    <w:rsid w:val="003E3911"/>
    <w:rsid w:val="003E3CAC"/>
    <w:rsid w:val="003E40A4"/>
    <w:rsid w:val="003E537A"/>
    <w:rsid w:val="003E5AAC"/>
    <w:rsid w:val="003E6798"/>
    <w:rsid w:val="003F07EF"/>
    <w:rsid w:val="003F0CAB"/>
    <w:rsid w:val="003F1419"/>
    <w:rsid w:val="003F15E7"/>
    <w:rsid w:val="003F1F65"/>
    <w:rsid w:val="003F2868"/>
    <w:rsid w:val="003F4344"/>
    <w:rsid w:val="003F4548"/>
    <w:rsid w:val="003F50B4"/>
    <w:rsid w:val="003F5BA0"/>
    <w:rsid w:val="004002C6"/>
    <w:rsid w:val="00400C44"/>
    <w:rsid w:val="004017EE"/>
    <w:rsid w:val="00403ECE"/>
    <w:rsid w:val="00406745"/>
    <w:rsid w:val="00407633"/>
    <w:rsid w:val="00412CEC"/>
    <w:rsid w:val="00413D8B"/>
    <w:rsid w:val="00414052"/>
    <w:rsid w:val="004145E4"/>
    <w:rsid w:val="004151E6"/>
    <w:rsid w:val="00415212"/>
    <w:rsid w:val="00415437"/>
    <w:rsid w:val="00416709"/>
    <w:rsid w:val="00417263"/>
    <w:rsid w:val="004206C1"/>
    <w:rsid w:val="0042138D"/>
    <w:rsid w:val="00421AEC"/>
    <w:rsid w:val="00422793"/>
    <w:rsid w:val="0042554C"/>
    <w:rsid w:val="00426238"/>
    <w:rsid w:val="0042661A"/>
    <w:rsid w:val="00432369"/>
    <w:rsid w:val="00435583"/>
    <w:rsid w:val="004355F4"/>
    <w:rsid w:val="00442919"/>
    <w:rsid w:val="00442C3C"/>
    <w:rsid w:val="0044366E"/>
    <w:rsid w:val="0044377B"/>
    <w:rsid w:val="004452F3"/>
    <w:rsid w:val="0044547E"/>
    <w:rsid w:val="004468F4"/>
    <w:rsid w:val="0044759D"/>
    <w:rsid w:val="0044768F"/>
    <w:rsid w:val="004504DB"/>
    <w:rsid w:val="0045150F"/>
    <w:rsid w:val="004528DF"/>
    <w:rsid w:val="00452DA6"/>
    <w:rsid w:val="0045312A"/>
    <w:rsid w:val="00456614"/>
    <w:rsid w:val="0045733E"/>
    <w:rsid w:val="004612C4"/>
    <w:rsid w:val="0046130D"/>
    <w:rsid w:val="00461608"/>
    <w:rsid w:val="00461AA7"/>
    <w:rsid w:val="00463ACF"/>
    <w:rsid w:val="00463EEB"/>
    <w:rsid w:val="004713BF"/>
    <w:rsid w:val="00471FF5"/>
    <w:rsid w:val="004740E3"/>
    <w:rsid w:val="00474A05"/>
    <w:rsid w:val="004756EC"/>
    <w:rsid w:val="004768FD"/>
    <w:rsid w:val="004769E3"/>
    <w:rsid w:val="00480669"/>
    <w:rsid w:val="00486327"/>
    <w:rsid w:val="00487F24"/>
    <w:rsid w:val="0049175E"/>
    <w:rsid w:val="00491D9E"/>
    <w:rsid w:val="00492999"/>
    <w:rsid w:val="00492DD2"/>
    <w:rsid w:val="00493D11"/>
    <w:rsid w:val="004951C6"/>
    <w:rsid w:val="004A2F50"/>
    <w:rsid w:val="004A5E50"/>
    <w:rsid w:val="004A67F3"/>
    <w:rsid w:val="004A7966"/>
    <w:rsid w:val="004B0F0D"/>
    <w:rsid w:val="004B2AA5"/>
    <w:rsid w:val="004B3C26"/>
    <w:rsid w:val="004B7472"/>
    <w:rsid w:val="004B7A98"/>
    <w:rsid w:val="004C0B4A"/>
    <w:rsid w:val="004C0BA0"/>
    <w:rsid w:val="004C0F58"/>
    <w:rsid w:val="004C12B2"/>
    <w:rsid w:val="004C1673"/>
    <w:rsid w:val="004C330D"/>
    <w:rsid w:val="004C4CD5"/>
    <w:rsid w:val="004D081B"/>
    <w:rsid w:val="004D336C"/>
    <w:rsid w:val="004D75FD"/>
    <w:rsid w:val="004E08E5"/>
    <w:rsid w:val="004E0B40"/>
    <w:rsid w:val="004E1289"/>
    <w:rsid w:val="004E3878"/>
    <w:rsid w:val="004E46D1"/>
    <w:rsid w:val="004E4D1B"/>
    <w:rsid w:val="004E6857"/>
    <w:rsid w:val="004E6BAF"/>
    <w:rsid w:val="004F05BA"/>
    <w:rsid w:val="004F05F7"/>
    <w:rsid w:val="004F0882"/>
    <w:rsid w:val="004F2329"/>
    <w:rsid w:val="004F3E43"/>
    <w:rsid w:val="004F4783"/>
    <w:rsid w:val="004F4931"/>
    <w:rsid w:val="004F5C9F"/>
    <w:rsid w:val="004F5F9C"/>
    <w:rsid w:val="004F71E7"/>
    <w:rsid w:val="004F7871"/>
    <w:rsid w:val="00514794"/>
    <w:rsid w:val="0051484E"/>
    <w:rsid w:val="005148D6"/>
    <w:rsid w:val="00514961"/>
    <w:rsid w:val="00515005"/>
    <w:rsid w:val="00515E53"/>
    <w:rsid w:val="00516AA8"/>
    <w:rsid w:val="00516D5F"/>
    <w:rsid w:val="00520635"/>
    <w:rsid w:val="00520768"/>
    <w:rsid w:val="00520F0A"/>
    <w:rsid w:val="00521C04"/>
    <w:rsid w:val="00524324"/>
    <w:rsid w:val="00526738"/>
    <w:rsid w:val="00527E2D"/>
    <w:rsid w:val="00527E79"/>
    <w:rsid w:val="00531304"/>
    <w:rsid w:val="005326AC"/>
    <w:rsid w:val="00534519"/>
    <w:rsid w:val="00536F19"/>
    <w:rsid w:val="0053783B"/>
    <w:rsid w:val="00540FD1"/>
    <w:rsid w:val="00541C8F"/>
    <w:rsid w:val="0054210D"/>
    <w:rsid w:val="00542E48"/>
    <w:rsid w:val="00544938"/>
    <w:rsid w:val="00544BB1"/>
    <w:rsid w:val="00546A2E"/>
    <w:rsid w:val="00547101"/>
    <w:rsid w:val="00547B69"/>
    <w:rsid w:val="00550D89"/>
    <w:rsid w:val="00551E5A"/>
    <w:rsid w:val="00552F39"/>
    <w:rsid w:val="00553551"/>
    <w:rsid w:val="00554859"/>
    <w:rsid w:val="00563B8E"/>
    <w:rsid w:val="00565CC1"/>
    <w:rsid w:val="005672A2"/>
    <w:rsid w:val="005701A6"/>
    <w:rsid w:val="0057079D"/>
    <w:rsid w:val="00571DFF"/>
    <w:rsid w:val="00574D3A"/>
    <w:rsid w:val="005766DE"/>
    <w:rsid w:val="00576A5F"/>
    <w:rsid w:val="00576D2E"/>
    <w:rsid w:val="00576FA2"/>
    <w:rsid w:val="00577EAA"/>
    <w:rsid w:val="0058089F"/>
    <w:rsid w:val="005820A2"/>
    <w:rsid w:val="005835DE"/>
    <w:rsid w:val="00584E61"/>
    <w:rsid w:val="00586365"/>
    <w:rsid w:val="00586460"/>
    <w:rsid w:val="00587E39"/>
    <w:rsid w:val="0059052F"/>
    <w:rsid w:val="00590D66"/>
    <w:rsid w:val="005913C9"/>
    <w:rsid w:val="00594965"/>
    <w:rsid w:val="00594E3E"/>
    <w:rsid w:val="005974D2"/>
    <w:rsid w:val="005A3906"/>
    <w:rsid w:val="005A55DC"/>
    <w:rsid w:val="005A6BA4"/>
    <w:rsid w:val="005B0DAC"/>
    <w:rsid w:val="005B0E45"/>
    <w:rsid w:val="005B2088"/>
    <w:rsid w:val="005B2CAB"/>
    <w:rsid w:val="005B3CE9"/>
    <w:rsid w:val="005B4901"/>
    <w:rsid w:val="005B53C4"/>
    <w:rsid w:val="005B6382"/>
    <w:rsid w:val="005B6BE7"/>
    <w:rsid w:val="005C10D6"/>
    <w:rsid w:val="005C1134"/>
    <w:rsid w:val="005C471D"/>
    <w:rsid w:val="005C4827"/>
    <w:rsid w:val="005C5929"/>
    <w:rsid w:val="005C5C2D"/>
    <w:rsid w:val="005C710A"/>
    <w:rsid w:val="005C76BC"/>
    <w:rsid w:val="005D332A"/>
    <w:rsid w:val="005D5622"/>
    <w:rsid w:val="005D5810"/>
    <w:rsid w:val="005D5B28"/>
    <w:rsid w:val="005E2D61"/>
    <w:rsid w:val="005E43BE"/>
    <w:rsid w:val="005E7413"/>
    <w:rsid w:val="005F0B4E"/>
    <w:rsid w:val="005F0C5A"/>
    <w:rsid w:val="005F5C5F"/>
    <w:rsid w:val="005F6A01"/>
    <w:rsid w:val="005F6A23"/>
    <w:rsid w:val="00601DC4"/>
    <w:rsid w:val="00601ED7"/>
    <w:rsid w:val="006042CD"/>
    <w:rsid w:val="00610A71"/>
    <w:rsid w:val="006110CD"/>
    <w:rsid w:val="00613774"/>
    <w:rsid w:val="00613E85"/>
    <w:rsid w:val="00615771"/>
    <w:rsid w:val="00615A0A"/>
    <w:rsid w:val="00615E58"/>
    <w:rsid w:val="006174C3"/>
    <w:rsid w:val="0061794A"/>
    <w:rsid w:val="00617C9D"/>
    <w:rsid w:val="006210F5"/>
    <w:rsid w:val="006232F3"/>
    <w:rsid w:val="0062480E"/>
    <w:rsid w:val="00624AF5"/>
    <w:rsid w:val="00624E15"/>
    <w:rsid w:val="006312D2"/>
    <w:rsid w:val="00631533"/>
    <w:rsid w:val="00634186"/>
    <w:rsid w:val="00635BCE"/>
    <w:rsid w:val="00651746"/>
    <w:rsid w:val="00651CA0"/>
    <w:rsid w:val="00653D18"/>
    <w:rsid w:val="006553D4"/>
    <w:rsid w:val="00656566"/>
    <w:rsid w:val="00656EA5"/>
    <w:rsid w:val="00662BCC"/>
    <w:rsid w:val="006656C9"/>
    <w:rsid w:val="00666979"/>
    <w:rsid w:val="00666E00"/>
    <w:rsid w:val="00667005"/>
    <w:rsid w:val="00670611"/>
    <w:rsid w:val="00671E45"/>
    <w:rsid w:val="00673487"/>
    <w:rsid w:val="0067491B"/>
    <w:rsid w:val="006750FC"/>
    <w:rsid w:val="00675823"/>
    <w:rsid w:val="0067638F"/>
    <w:rsid w:val="0067681F"/>
    <w:rsid w:val="00676AE7"/>
    <w:rsid w:val="00676C45"/>
    <w:rsid w:val="00683419"/>
    <w:rsid w:val="00683C1D"/>
    <w:rsid w:val="00684876"/>
    <w:rsid w:val="00684B84"/>
    <w:rsid w:val="00685257"/>
    <w:rsid w:val="006860EF"/>
    <w:rsid w:val="006872AB"/>
    <w:rsid w:val="0068799C"/>
    <w:rsid w:val="00692EE0"/>
    <w:rsid w:val="0069352E"/>
    <w:rsid w:val="00693D6F"/>
    <w:rsid w:val="006946FA"/>
    <w:rsid w:val="006950FB"/>
    <w:rsid w:val="006958C6"/>
    <w:rsid w:val="006960BF"/>
    <w:rsid w:val="006A17E0"/>
    <w:rsid w:val="006A3EBC"/>
    <w:rsid w:val="006A594D"/>
    <w:rsid w:val="006A7682"/>
    <w:rsid w:val="006B160D"/>
    <w:rsid w:val="006B19F4"/>
    <w:rsid w:val="006B1A66"/>
    <w:rsid w:val="006B2FB4"/>
    <w:rsid w:val="006B763C"/>
    <w:rsid w:val="006C3721"/>
    <w:rsid w:val="006C4A9D"/>
    <w:rsid w:val="006C70F0"/>
    <w:rsid w:val="006C7A36"/>
    <w:rsid w:val="006D2D06"/>
    <w:rsid w:val="006D40AD"/>
    <w:rsid w:val="006D5777"/>
    <w:rsid w:val="006D73AD"/>
    <w:rsid w:val="006D78E6"/>
    <w:rsid w:val="006E6485"/>
    <w:rsid w:val="006E7F5D"/>
    <w:rsid w:val="006F1C63"/>
    <w:rsid w:val="006F253C"/>
    <w:rsid w:val="006F48FE"/>
    <w:rsid w:val="006F4EC5"/>
    <w:rsid w:val="006F70D2"/>
    <w:rsid w:val="006F7908"/>
    <w:rsid w:val="007036C8"/>
    <w:rsid w:val="0070496D"/>
    <w:rsid w:val="00705CB8"/>
    <w:rsid w:val="00706819"/>
    <w:rsid w:val="00707C90"/>
    <w:rsid w:val="00707CD5"/>
    <w:rsid w:val="00712C2E"/>
    <w:rsid w:val="0071312A"/>
    <w:rsid w:val="00722430"/>
    <w:rsid w:val="00722E1D"/>
    <w:rsid w:val="00725792"/>
    <w:rsid w:val="00725E2A"/>
    <w:rsid w:val="00727C8E"/>
    <w:rsid w:val="007305A1"/>
    <w:rsid w:val="0073209E"/>
    <w:rsid w:val="00732B2E"/>
    <w:rsid w:val="00732EF4"/>
    <w:rsid w:val="007330F3"/>
    <w:rsid w:val="00735A18"/>
    <w:rsid w:val="00737845"/>
    <w:rsid w:val="00737E38"/>
    <w:rsid w:val="007416D8"/>
    <w:rsid w:val="00745CFD"/>
    <w:rsid w:val="0074785C"/>
    <w:rsid w:val="007520A2"/>
    <w:rsid w:val="00752B56"/>
    <w:rsid w:val="007533B0"/>
    <w:rsid w:val="0075692E"/>
    <w:rsid w:val="00757628"/>
    <w:rsid w:val="0076469B"/>
    <w:rsid w:val="00766287"/>
    <w:rsid w:val="007677E0"/>
    <w:rsid w:val="00772433"/>
    <w:rsid w:val="00775DCE"/>
    <w:rsid w:val="007763B2"/>
    <w:rsid w:val="00776FF4"/>
    <w:rsid w:val="0077766A"/>
    <w:rsid w:val="00777C08"/>
    <w:rsid w:val="00781C47"/>
    <w:rsid w:val="00786E47"/>
    <w:rsid w:val="00787231"/>
    <w:rsid w:val="00791EE6"/>
    <w:rsid w:val="007936E8"/>
    <w:rsid w:val="007947FE"/>
    <w:rsid w:val="00794B67"/>
    <w:rsid w:val="007A03FD"/>
    <w:rsid w:val="007A0927"/>
    <w:rsid w:val="007A197A"/>
    <w:rsid w:val="007A1A47"/>
    <w:rsid w:val="007A2F57"/>
    <w:rsid w:val="007B2273"/>
    <w:rsid w:val="007B6573"/>
    <w:rsid w:val="007B73B2"/>
    <w:rsid w:val="007C1835"/>
    <w:rsid w:val="007C1AA4"/>
    <w:rsid w:val="007C1F51"/>
    <w:rsid w:val="007C301D"/>
    <w:rsid w:val="007C3F9E"/>
    <w:rsid w:val="007C54C4"/>
    <w:rsid w:val="007D0399"/>
    <w:rsid w:val="007D1217"/>
    <w:rsid w:val="007D15AD"/>
    <w:rsid w:val="007D2A31"/>
    <w:rsid w:val="007D3B82"/>
    <w:rsid w:val="007D591F"/>
    <w:rsid w:val="007D6A38"/>
    <w:rsid w:val="007D7077"/>
    <w:rsid w:val="007D7C80"/>
    <w:rsid w:val="007E3486"/>
    <w:rsid w:val="007E3A68"/>
    <w:rsid w:val="007E490C"/>
    <w:rsid w:val="007E4EA9"/>
    <w:rsid w:val="007E639F"/>
    <w:rsid w:val="007F06D1"/>
    <w:rsid w:val="007F1718"/>
    <w:rsid w:val="007F3394"/>
    <w:rsid w:val="007F378D"/>
    <w:rsid w:val="007F63CD"/>
    <w:rsid w:val="00800007"/>
    <w:rsid w:val="0080070F"/>
    <w:rsid w:val="008017F3"/>
    <w:rsid w:val="008024FF"/>
    <w:rsid w:val="00802A07"/>
    <w:rsid w:val="00804457"/>
    <w:rsid w:val="00804DB3"/>
    <w:rsid w:val="00805091"/>
    <w:rsid w:val="008068D7"/>
    <w:rsid w:val="00807986"/>
    <w:rsid w:val="00810E67"/>
    <w:rsid w:val="00811037"/>
    <w:rsid w:val="008134B3"/>
    <w:rsid w:val="00814CA9"/>
    <w:rsid w:val="008214C4"/>
    <w:rsid w:val="00822972"/>
    <w:rsid w:val="0082739C"/>
    <w:rsid w:val="00831831"/>
    <w:rsid w:val="008337BE"/>
    <w:rsid w:val="00834170"/>
    <w:rsid w:val="0083484F"/>
    <w:rsid w:val="00837143"/>
    <w:rsid w:val="00837AD1"/>
    <w:rsid w:val="00842813"/>
    <w:rsid w:val="00847E97"/>
    <w:rsid w:val="00850B27"/>
    <w:rsid w:val="008511A1"/>
    <w:rsid w:val="00856DF5"/>
    <w:rsid w:val="0085742B"/>
    <w:rsid w:val="00863F0E"/>
    <w:rsid w:val="00865C99"/>
    <w:rsid w:val="008678C1"/>
    <w:rsid w:val="008709FD"/>
    <w:rsid w:val="00870AAC"/>
    <w:rsid w:val="00872D62"/>
    <w:rsid w:val="008741C6"/>
    <w:rsid w:val="00874F08"/>
    <w:rsid w:val="00882833"/>
    <w:rsid w:val="0088753C"/>
    <w:rsid w:val="00890B6F"/>
    <w:rsid w:val="00893A16"/>
    <w:rsid w:val="00893C21"/>
    <w:rsid w:val="00894E0B"/>
    <w:rsid w:val="008955CA"/>
    <w:rsid w:val="0089568A"/>
    <w:rsid w:val="00895A33"/>
    <w:rsid w:val="00896438"/>
    <w:rsid w:val="00897068"/>
    <w:rsid w:val="00897678"/>
    <w:rsid w:val="00897728"/>
    <w:rsid w:val="008A0BC7"/>
    <w:rsid w:val="008A0D62"/>
    <w:rsid w:val="008A2A36"/>
    <w:rsid w:val="008A33D2"/>
    <w:rsid w:val="008A377F"/>
    <w:rsid w:val="008A4016"/>
    <w:rsid w:val="008A59CA"/>
    <w:rsid w:val="008A625B"/>
    <w:rsid w:val="008A651C"/>
    <w:rsid w:val="008A7333"/>
    <w:rsid w:val="008A75F9"/>
    <w:rsid w:val="008B0089"/>
    <w:rsid w:val="008B0766"/>
    <w:rsid w:val="008B1268"/>
    <w:rsid w:val="008B4A54"/>
    <w:rsid w:val="008B4CD3"/>
    <w:rsid w:val="008B5942"/>
    <w:rsid w:val="008B6081"/>
    <w:rsid w:val="008C1364"/>
    <w:rsid w:val="008C2D02"/>
    <w:rsid w:val="008D03F9"/>
    <w:rsid w:val="008D0EC1"/>
    <w:rsid w:val="008D18A4"/>
    <w:rsid w:val="008D194F"/>
    <w:rsid w:val="008D1DCF"/>
    <w:rsid w:val="008D269C"/>
    <w:rsid w:val="008D3374"/>
    <w:rsid w:val="008D369D"/>
    <w:rsid w:val="008D4DBB"/>
    <w:rsid w:val="008D53AB"/>
    <w:rsid w:val="008D561B"/>
    <w:rsid w:val="008D58AD"/>
    <w:rsid w:val="008E4E9C"/>
    <w:rsid w:val="008E7D20"/>
    <w:rsid w:val="008F1B91"/>
    <w:rsid w:val="008F59C8"/>
    <w:rsid w:val="008F6703"/>
    <w:rsid w:val="008F719E"/>
    <w:rsid w:val="009001F0"/>
    <w:rsid w:val="00903961"/>
    <w:rsid w:val="009040CC"/>
    <w:rsid w:val="009051D5"/>
    <w:rsid w:val="009134E2"/>
    <w:rsid w:val="00913B00"/>
    <w:rsid w:val="0091502A"/>
    <w:rsid w:val="00917984"/>
    <w:rsid w:val="00920C0C"/>
    <w:rsid w:val="00923015"/>
    <w:rsid w:val="00924477"/>
    <w:rsid w:val="00925019"/>
    <w:rsid w:val="00925227"/>
    <w:rsid w:val="00925E67"/>
    <w:rsid w:val="00926261"/>
    <w:rsid w:val="00926581"/>
    <w:rsid w:val="00927F79"/>
    <w:rsid w:val="00932EAE"/>
    <w:rsid w:val="00935D41"/>
    <w:rsid w:val="009376A6"/>
    <w:rsid w:val="009414F7"/>
    <w:rsid w:val="00941DB4"/>
    <w:rsid w:val="00944208"/>
    <w:rsid w:val="00950A27"/>
    <w:rsid w:val="00952F49"/>
    <w:rsid w:val="00953064"/>
    <w:rsid w:val="00953F1B"/>
    <w:rsid w:val="009561E0"/>
    <w:rsid w:val="00962421"/>
    <w:rsid w:val="00963196"/>
    <w:rsid w:val="009637CF"/>
    <w:rsid w:val="00964153"/>
    <w:rsid w:val="0096480A"/>
    <w:rsid w:val="00964B77"/>
    <w:rsid w:val="00964EB5"/>
    <w:rsid w:val="00965F6D"/>
    <w:rsid w:val="00966832"/>
    <w:rsid w:val="00967D21"/>
    <w:rsid w:val="00970169"/>
    <w:rsid w:val="00972722"/>
    <w:rsid w:val="009735DE"/>
    <w:rsid w:val="00974FA2"/>
    <w:rsid w:val="00975FA8"/>
    <w:rsid w:val="009761FE"/>
    <w:rsid w:val="0097768D"/>
    <w:rsid w:val="00977ED0"/>
    <w:rsid w:val="0098193D"/>
    <w:rsid w:val="00983313"/>
    <w:rsid w:val="0098365D"/>
    <w:rsid w:val="0098611B"/>
    <w:rsid w:val="00987624"/>
    <w:rsid w:val="00987CBF"/>
    <w:rsid w:val="00990FC7"/>
    <w:rsid w:val="00992339"/>
    <w:rsid w:val="00992BBF"/>
    <w:rsid w:val="00993CD2"/>
    <w:rsid w:val="0099434B"/>
    <w:rsid w:val="00995AB2"/>
    <w:rsid w:val="00995C36"/>
    <w:rsid w:val="00995EEC"/>
    <w:rsid w:val="009971AB"/>
    <w:rsid w:val="009A2590"/>
    <w:rsid w:val="009A2E59"/>
    <w:rsid w:val="009A421F"/>
    <w:rsid w:val="009A4660"/>
    <w:rsid w:val="009A479B"/>
    <w:rsid w:val="009A5359"/>
    <w:rsid w:val="009B0609"/>
    <w:rsid w:val="009B09A4"/>
    <w:rsid w:val="009B1700"/>
    <w:rsid w:val="009B53CA"/>
    <w:rsid w:val="009B6868"/>
    <w:rsid w:val="009B76AD"/>
    <w:rsid w:val="009B7BC0"/>
    <w:rsid w:val="009C0284"/>
    <w:rsid w:val="009C1026"/>
    <w:rsid w:val="009C130C"/>
    <w:rsid w:val="009C3F68"/>
    <w:rsid w:val="009C43AE"/>
    <w:rsid w:val="009C4B79"/>
    <w:rsid w:val="009C5039"/>
    <w:rsid w:val="009C5860"/>
    <w:rsid w:val="009C5A89"/>
    <w:rsid w:val="009C6010"/>
    <w:rsid w:val="009C759A"/>
    <w:rsid w:val="009C7A31"/>
    <w:rsid w:val="009D28D0"/>
    <w:rsid w:val="009D33A4"/>
    <w:rsid w:val="009D750B"/>
    <w:rsid w:val="009D780F"/>
    <w:rsid w:val="009E0733"/>
    <w:rsid w:val="009E100D"/>
    <w:rsid w:val="009E2455"/>
    <w:rsid w:val="009E3B4E"/>
    <w:rsid w:val="009E4F6C"/>
    <w:rsid w:val="009E5C72"/>
    <w:rsid w:val="009E6B9E"/>
    <w:rsid w:val="009E7DE8"/>
    <w:rsid w:val="009F00E8"/>
    <w:rsid w:val="009F2CFB"/>
    <w:rsid w:val="009F3B7C"/>
    <w:rsid w:val="009F428C"/>
    <w:rsid w:val="009F4DA9"/>
    <w:rsid w:val="009F614A"/>
    <w:rsid w:val="009F7641"/>
    <w:rsid w:val="009F7F2C"/>
    <w:rsid w:val="00A0115F"/>
    <w:rsid w:val="00A019A8"/>
    <w:rsid w:val="00A02531"/>
    <w:rsid w:val="00A02C9E"/>
    <w:rsid w:val="00A02F1D"/>
    <w:rsid w:val="00A05027"/>
    <w:rsid w:val="00A05A69"/>
    <w:rsid w:val="00A05CC6"/>
    <w:rsid w:val="00A0618E"/>
    <w:rsid w:val="00A06675"/>
    <w:rsid w:val="00A100AD"/>
    <w:rsid w:val="00A12648"/>
    <w:rsid w:val="00A15F57"/>
    <w:rsid w:val="00A16D9E"/>
    <w:rsid w:val="00A2016F"/>
    <w:rsid w:val="00A20CF9"/>
    <w:rsid w:val="00A2421C"/>
    <w:rsid w:val="00A255DF"/>
    <w:rsid w:val="00A25856"/>
    <w:rsid w:val="00A30E54"/>
    <w:rsid w:val="00A31F5F"/>
    <w:rsid w:val="00A321D9"/>
    <w:rsid w:val="00A32CF7"/>
    <w:rsid w:val="00A3323F"/>
    <w:rsid w:val="00A34644"/>
    <w:rsid w:val="00A36BAC"/>
    <w:rsid w:val="00A3777F"/>
    <w:rsid w:val="00A37EDD"/>
    <w:rsid w:val="00A41600"/>
    <w:rsid w:val="00A42F9A"/>
    <w:rsid w:val="00A43FAC"/>
    <w:rsid w:val="00A44EE1"/>
    <w:rsid w:val="00A45220"/>
    <w:rsid w:val="00A52F47"/>
    <w:rsid w:val="00A53CFC"/>
    <w:rsid w:val="00A56887"/>
    <w:rsid w:val="00A57872"/>
    <w:rsid w:val="00A57C95"/>
    <w:rsid w:val="00A65067"/>
    <w:rsid w:val="00A65C14"/>
    <w:rsid w:val="00A662CD"/>
    <w:rsid w:val="00A70009"/>
    <w:rsid w:val="00A70914"/>
    <w:rsid w:val="00A73B20"/>
    <w:rsid w:val="00A73D60"/>
    <w:rsid w:val="00A74C42"/>
    <w:rsid w:val="00A8204A"/>
    <w:rsid w:val="00A825B2"/>
    <w:rsid w:val="00A826A5"/>
    <w:rsid w:val="00A840FE"/>
    <w:rsid w:val="00A85AC7"/>
    <w:rsid w:val="00A862A4"/>
    <w:rsid w:val="00A8733A"/>
    <w:rsid w:val="00A92981"/>
    <w:rsid w:val="00A95DCA"/>
    <w:rsid w:val="00A96FD9"/>
    <w:rsid w:val="00AA19C4"/>
    <w:rsid w:val="00AA2F8B"/>
    <w:rsid w:val="00AA6855"/>
    <w:rsid w:val="00AA7ED3"/>
    <w:rsid w:val="00AB0841"/>
    <w:rsid w:val="00AB251D"/>
    <w:rsid w:val="00AB2DD1"/>
    <w:rsid w:val="00AB36DD"/>
    <w:rsid w:val="00AB440F"/>
    <w:rsid w:val="00AB7CC2"/>
    <w:rsid w:val="00AC0A4B"/>
    <w:rsid w:val="00AC0AEE"/>
    <w:rsid w:val="00AC19A6"/>
    <w:rsid w:val="00AC1C09"/>
    <w:rsid w:val="00AC2142"/>
    <w:rsid w:val="00AC2C64"/>
    <w:rsid w:val="00AC6E70"/>
    <w:rsid w:val="00AC70E9"/>
    <w:rsid w:val="00AC76E1"/>
    <w:rsid w:val="00AC7C53"/>
    <w:rsid w:val="00AD0421"/>
    <w:rsid w:val="00AD0A77"/>
    <w:rsid w:val="00AD18BC"/>
    <w:rsid w:val="00AD28B5"/>
    <w:rsid w:val="00AD61BF"/>
    <w:rsid w:val="00AE0C04"/>
    <w:rsid w:val="00AE2646"/>
    <w:rsid w:val="00AE2A29"/>
    <w:rsid w:val="00AE3261"/>
    <w:rsid w:val="00AE37F8"/>
    <w:rsid w:val="00AE71AC"/>
    <w:rsid w:val="00AF31D4"/>
    <w:rsid w:val="00AF39C7"/>
    <w:rsid w:val="00AF3F38"/>
    <w:rsid w:val="00AF54DD"/>
    <w:rsid w:val="00AF5580"/>
    <w:rsid w:val="00B0060B"/>
    <w:rsid w:val="00B01266"/>
    <w:rsid w:val="00B0248E"/>
    <w:rsid w:val="00B03682"/>
    <w:rsid w:val="00B0558E"/>
    <w:rsid w:val="00B06932"/>
    <w:rsid w:val="00B071A2"/>
    <w:rsid w:val="00B1283F"/>
    <w:rsid w:val="00B13748"/>
    <w:rsid w:val="00B14517"/>
    <w:rsid w:val="00B148C8"/>
    <w:rsid w:val="00B22146"/>
    <w:rsid w:val="00B2288F"/>
    <w:rsid w:val="00B2480F"/>
    <w:rsid w:val="00B25CDC"/>
    <w:rsid w:val="00B277C5"/>
    <w:rsid w:val="00B31CD5"/>
    <w:rsid w:val="00B337AA"/>
    <w:rsid w:val="00B34D9B"/>
    <w:rsid w:val="00B359BA"/>
    <w:rsid w:val="00B35ECC"/>
    <w:rsid w:val="00B37E3E"/>
    <w:rsid w:val="00B42CD6"/>
    <w:rsid w:val="00B43376"/>
    <w:rsid w:val="00B46786"/>
    <w:rsid w:val="00B54F62"/>
    <w:rsid w:val="00B602B9"/>
    <w:rsid w:val="00B620DB"/>
    <w:rsid w:val="00B6368B"/>
    <w:rsid w:val="00B649BA"/>
    <w:rsid w:val="00B64AE1"/>
    <w:rsid w:val="00B64E3C"/>
    <w:rsid w:val="00B65E91"/>
    <w:rsid w:val="00B65EC6"/>
    <w:rsid w:val="00B6689B"/>
    <w:rsid w:val="00B674D1"/>
    <w:rsid w:val="00B761E8"/>
    <w:rsid w:val="00B76AD0"/>
    <w:rsid w:val="00B83BD8"/>
    <w:rsid w:val="00B85B76"/>
    <w:rsid w:val="00B87ABD"/>
    <w:rsid w:val="00B90245"/>
    <w:rsid w:val="00B90873"/>
    <w:rsid w:val="00B916F9"/>
    <w:rsid w:val="00B92B41"/>
    <w:rsid w:val="00B936EB"/>
    <w:rsid w:val="00B949AB"/>
    <w:rsid w:val="00B95208"/>
    <w:rsid w:val="00B9729F"/>
    <w:rsid w:val="00B97356"/>
    <w:rsid w:val="00B97E84"/>
    <w:rsid w:val="00BA0E64"/>
    <w:rsid w:val="00BA1524"/>
    <w:rsid w:val="00BA1F6E"/>
    <w:rsid w:val="00BA434C"/>
    <w:rsid w:val="00BA5400"/>
    <w:rsid w:val="00BA5A8C"/>
    <w:rsid w:val="00BA6D3E"/>
    <w:rsid w:val="00BA78C6"/>
    <w:rsid w:val="00BB0C6E"/>
    <w:rsid w:val="00BB172D"/>
    <w:rsid w:val="00BB182B"/>
    <w:rsid w:val="00BB3121"/>
    <w:rsid w:val="00BB5424"/>
    <w:rsid w:val="00BB6135"/>
    <w:rsid w:val="00BC113B"/>
    <w:rsid w:val="00BC1A78"/>
    <w:rsid w:val="00BC28DE"/>
    <w:rsid w:val="00BC337D"/>
    <w:rsid w:val="00BC5C78"/>
    <w:rsid w:val="00BC79AF"/>
    <w:rsid w:val="00BD041E"/>
    <w:rsid w:val="00BD0819"/>
    <w:rsid w:val="00BD3D90"/>
    <w:rsid w:val="00BD6B1A"/>
    <w:rsid w:val="00BD6E29"/>
    <w:rsid w:val="00BE34C1"/>
    <w:rsid w:val="00BE468B"/>
    <w:rsid w:val="00BE4CBB"/>
    <w:rsid w:val="00BE53EB"/>
    <w:rsid w:val="00BE64FC"/>
    <w:rsid w:val="00BE668B"/>
    <w:rsid w:val="00BE7D5A"/>
    <w:rsid w:val="00BF0BF3"/>
    <w:rsid w:val="00BF2CC9"/>
    <w:rsid w:val="00BF4B4D"/>
    <w:rsid w:val="00BF557F"/>
    <w:rsid w:val="00BF5D7E"/>
    <w:rsid w:val="00BF7E34"/>
    <w:rsid w:val="00C01064"/>
    <w:rsid w:val="00C0268D"/>
    <w:rsid w:val="00C0330A"/>
    <w:rsid w:val="00C0330E"/>
    <w:rsid w:val="00C038A2"/>
    <w:rsid w:val="00C06307"/>
    <w:rsid w:val="00C06EFF"/>
    <w:rsid w:val="00C10A1D"/>
    <w:rsid w:val="00C10D2F"/>
    <w:rsid w:val="00C10F85"/>
    <w:rsid w:val="00C12E53"/>
    <w:rsid w:val="00C150B4"/>
    <w:rsid w:val="00C16CFD"/>
    <w:rsid w:val="00C177D0"/>
    <w:rsid w:val="00C21C30"/>
    <w:rsid w:val="00C24AE3"/>
    <w:rsid w:val="00C25795"/>
    <w:rsid w:val="00C25D0E"/>
    <w:rsid w:val="00C25ECB"/>
    <w:rsid w:val="00C30995"/>
    <w:rsid w:val="00C33173"/>
    <w:rsid w:val="00C3349F"/>
    <w:rsid w:val="00C33B5F"/>
    <w:rsid w:val="00C3526F"/>
    <w:rsid w:val="00C363A0"/>
    <w:rsid w:val="00C4059D"/>
    <w:rsid w:val="00C40FC2"/>
    <w:rsid w:val="00C4222F"/>
    <w:rsid w:val="00C4271B"/>
    <w:rsid w:val="00C44D19"/>
    <w:rsid w:val="00C467B3"/>
    <w:rsid w:val="00C470D4"/>
    <w:rsid w:val="00C50B36"/>
    <w:rsid w:val="00C50EF2"/>
    <w:rsid w:val="00C51EAA"/>
    <w:rsid w:val="00C52050"/>
    <w:rsid w:val="00C52C11"/>
    <w:rsid w:val="00C539FA"/>
    <w:rsid w:val="00C53C9D"/>
    <w:rsid w:val="00C6013C"/>
    <w:rsid w:val="00C60769"/>
    <w:rsid w:val="00C60F2A"/>
    <w:rsid w:val="00C624D3"/>
    <w:rsid w:val="00C6394C"/>
    <w:rsid w:val="00C65587"/>
    <w:rsid w:val="00C65F44"/>
    <w:rsid w:val="00C66E41"/>
    <w:rsid w:val="00C67106"/>
    <w:rsid w:val="00C71084"/>
    <w:rsid w:val="00C720D5"/>
    <w:rsid w:val="00C72936"/>
    <w:rsid w:val="00C7386D"/>
    <w:rsid w:val="00C74BCB"/>
    <w:rsid w:val="00C75A80"/>
    <w:rsid w:val="00C82569"/>
    <w:rsid w:val="00C82EDD"/>
    <w:rsid w:val="00C838FE"/>
    <w:rsid w:val="00C845A1"/>
    <w:rsid w:val="00C87FE5"/>
    <w:rsid w:val="00C909AF"/>
    <w:rsid w:val="00C90A80"/>
    <w:rsid w:val="00C915AD"/>
    <w:rsid w:val="00C93B5D"/>
    <w:rsid w:val="00C9559C"/>
    <w:rsid w:val="00C95FC6"/>
    <w:rsid w:val="00C96BA7"/>
    <w:rsid w:val="00C97EA9"/>
    <w:rsid w:val="00CA4FCD"/>
    <w:rsid w:val="00CA59BA"/>
    <w:rsid w:val="00CA7F8A"/>
    <w:rsid w:val="00CB1188"/>
    <w:rsid w:val="00CB1529"/>
    <w:rsid w:val="00CB27E1"/>
    <w:rsid w:val="00CB2988"/>
    <w:rsid w:val="00CB3626"/>
    <w:rsid w:val="00CB4927"/>
    <w:rsid w:val="00CB4CDD"/>
    <w:rsid w:val="00CC35EE"/>
    <w:rsid w:val="00CC6375"/>
    <w:rsid w:val="00CC6EDD"/>
    <w:rsid w:val="00CD13B5"/>
    <w:rsid w:val="00CD22DC"/>
    <w:rsid w:val="00CD2421"/>
    <w:rsid w:val="00CD481E"/>
    <w:rsid w:val="00CD5AD6"/>
    <w:rsid w:val="00CD6710"/>
    <w:rsid w:val="00CE00F0"/>
    <w:rsid w:val="00CE0DA3"/>
    <w:rsid w:val="00CE31D5"/>
    <w:rsid w:val="00CE40DA"/>
    <w:rsid w:val="00CE4A41"/>
    <w:rsid w:val="00CE5E63"/>
    <w:rsid w:val="00CE6F19"/>
    <w:rsid w:val="00CF0545"/>
    <w:rsid w:val="00CF0823"/>
    <w:rsid w:val="00CF1C97"/>
    <w:rsid w:val="00CF1F87"/>
    <w:rsid w:val="00CF26D0"/>
    <w:rsid w:val="00CF2DB5"/>
    <w:rsid w:val="00CF40E7"/>
    <w:rsid w:val="00CF4615"/>
    <w:rsid w:val="00CF4B07"/>
    <w:rsid w:val="00D000A2"/>
    <w:rsid w:val="00D033FB"/>
    <w:rsid w:val="00D04ED5"/>
    <w:rsid w:val="00D06582"/>
    <w:rsid w:val="00D067B6"/>
    <w:rsid w:val="00D06C20"/>
    <w:rsid w:val="00D1224D"/>
    <w:rsid w:val="00D124F2"/>
    <w:rsid w:val="00D1251C"/>
    <w:rsid w:val="00D139A1"/>
    <w:rsid w:val="00D1642B"/>
    <w:rsid w:val="00D16C28"/>
    <w:rsid w:val="00D20206"/>
    <w:rsid w:val="00D21462"/>
    <w:rsid w:val="00D21B9C"/>
    <w:rsid w:val="00D23BF4"/>
    <w:rsid w:val="00D23DC4"/>
    <w:rsid w:val="00D25FA6"/>
    <w:rsid w:val="00D301E9"/>
    <w:rsid w:val="00D30BDF"/>
    <w:rsid w:val="00D323E8"/>
    <w:rsid w:val="00D34052"/>
    <w:rsid w:val="00D35593"/>
    <w:rsid w:val="00D35EE0"/>
    <w:rsid w:val="00D37750"/>
    <w:rsid w:val="00D431ED"/>
    <w:rsid w:val="00D43DFE"/>
    <w:rsid w:val="00D44839"/>
    <w:rsid w:val="00D455AA"/>
    <w:rsid w:val="00D46D32"/>
    <w:rsid w:val="00D46EAF"/>
    <w:rsid w:val="00D476A2"/>
    <w:rsid w:val="00D5027D"/>
    <w:rsid w:val="00D5086D"/>
    <w:rsid w:val="00D50BF4"/>
    <w:rsid w:val="00D52401"/>
    <w:rsid w:val="00D52BB1"/>
    <w:rsid w:val="00D533EA"/>
    <w:rsid w:val="00D56BC6"/>
    <w:rsid w:val="00D61061"/>
    <w:rsid w:val="00D618E4"/>
    <w:rsid w:val="00D62744"/>
    <w:rsid w:val="00D62E1B"/>
    <w:rsid w:val="00D63E70"/>
    <w:rsid w:val="00D63FB5"/>
    <w:rsid w:val="00D6435F"/>
    <w:rsid w:val="00D647AE"/>
    <w:rsid w:val="00D65CD3"/>
    <w:rsid w:val="00D6660E"/>
    <w:rsid w:val="00D7168F"/>
    <w:rsid w:val="00D71AB5"/>
    <w:rsid w:val="00D730A4"/>
    <w:rsid w:val="00D7566D"/>
    <w:rsid w:val="00D75ECA"/>
    <w:rsid w:val="00D76462"/>
    <w:rsid w:val="00D7741F"/>
    <w:rsid w:val="00D81D8B"/>
    <w:rsid w:val="00D84088"/>
    <w:rsid w:val="00D85D24"/>
    <w:rsid w:val="00D9093D"/>
    <w:rsid w:val="00D94A41"/>
    <w:rsid w:val="00D94FC9"/>
    <w:rsid w:val="00D959C4"/>
    <w:rsid w:val="00D95AEA"/>
    <w:rsid w:val="00DA1FF1"/>
    <w:rsid w:val="00DA3A5F"/>
    <w:rsid w:val="00DA4A1A"/>
    <w:rsid w:val="00DA5173"/>
    <w:rsid w:val="00DA73E8"/>
    <w:rsid w:val="00DB0D7B"/>
    <w:rsid w:val="00DB3F40"/>
    <w:rsid w:val="00DB3F8F"/>
    <w:rsid w:val="00DB4CCE"/>
    <w:rsid w:val="00DB626A"/>
    <w:rsid w:val="00DB653C"/>
    <w:rsid w:val="00DB6A30"/>
    <w:rsid w:val="00DB746B"/>
    <w:rsid w:val="00DC22B0"/>
    <w:rsid w:val="00DC2AEF"/>
    <w:rsid w:val="00DC3381"/>
    <w:rsid w:val="00DC44D8"/>
    <w:rsid w:val="00DC657B"/>
    <w:rsid w:val="00DD1EC7"/>
    <w:rsid w:val="00DD3264"/>
    <w:rsid w:val="00DD3FF9"/>
    <w:rsid w:val="00DD4BFC"/>
    <w:rsid w:val="00DD6082"/>
    <w:rsid w:val="00DD7563"/>
    <w:rsid w:val="00DD773F"/>
    <w:rsid w:val="00DD794D"/>
    <w:rsid w:val="00DD7D02"/>
    <w:rsid w:val="00DD7DA1"/>
    <w:rsid w:val="00DE2332"/>
    <w:rsid w:val="00DE6B7C"/>
    <w:rsid w:val="00DF46B4"/>
    <w:rsid w:val="00DF545F"/>
    <w:rsid w:val="00DF54DD"/>
    <w:rsid w:val="00DF602C"/>
    <w:rsid w:val="00DF7497"/>
    <w:rsid w:val="00E01198"/>
    <w:rsid w:val="00E01A84"/>
    <w:rsid w:val="00E02F4B"/>
    <w:rsid w:val="00E03F4C"/>
    <w:rsid w:val="00E04A40"/>
    <w:rsid w:val="00E06692"/>
    <w:rsid w:val="00E106B0"/>
    <w:rsid w:val="00E11557"/>
    <w:rsid w:val="00E11563"/>
    <w:rsid w:val="00E11BD7"/>
    <w:rsid w:val="00E11E0C"/>
    <w:rsid w:val="00E1250A"/>
    <w:rsid w:val="00E13349"/>
    <w:rsid w:val="00E15427"/>
    <w:rsid w:val="00E20A61"/>
    <w:rsid w:val="00E20C3E"/>
    <w:rsid w:val="00E228D9"/>
    <w:rsid w:val="00E22919"/>
    <w:rsid w:val="00E22D74"/>
    <w:rsid w:val="00E23096"/>
    <w:rsid w:val="00E2500B"/>
    <w:rsid w:val="00E26887"/>
    <w:rsid w:val="00E27C24"/>
    <w:rsid w:val="00E27EED"/>
    <w:rsid w:val="00E322E8"/>
    <w:rsid w:val="00E32B50"/>
    <w:rsid w:val="00E337A8"/>
    <w:rsid w:val="00E352B8"/>
    <w:rsid w:val="00E4083B"/>
    <w:rsid w:val="00E40DA5"/>
    <w:rsid w:val="00E4258E"/>
    <w:rsid w:val="00E43CC5"/>
    <w:rsid w:val="00E4497F"/>
    <w:rsid w:val="00E45267"/>
    <w:rsid w:val="00E45B62"/>
    <w:rsid w:val="00E46436"/>
    <w:rsid w:val="00E46B71"/>
    <w:rsid w:val="00E47D17"/>
    <w:rsid w:val="00E541E6"/>
    <w:rsid w:val="00E56DC2"/>
    <w:rsid w:val="00E57606"/>
    <w:rsid w:val="00E5765C"/>
    <w:rsid w:val="00E5782F"/>
    <w:rsid w:val="00E60224"/>
    <w:rsid w:val="00E60E4A"/>
    <w:rsid w:val="00E6118C"/>
    <w:rsid w:val="00E63BFC"/>
    <w:rsid w:val="00E6638F"/>
    <w:rsid w:val="00E706A9"/>
    <w:rsid w:val="00E72B54"/>
    <w:rsid w:val="00E72ED5"/>
    <w:rsid w:val="00E7330E"/>
    <w:rsid w:val="00E7350F"/>
    <w:rsid w:val="00E73CFB"/>
    <w:rsid w:val="00E75A92"/>
    <w:rsid w:val="00E77669"/>
    <w:rsid w:val="00E777EE"/>
    <w:rsid w:val="00E8635C"/>
    <w:rsid w:val="00E87D93"/>
    <w:rsid w:val="00E90E19"/>
    <w:rsid w:val="00E910BC"/>
    <w:rsid w:val="00E941E5"/>
    <w:rsid w:val="00E95A6B"/>
    <w:rsid w:val="00E97C88"/>
    <w:rsid w:val="00E97C98"/>
    <w:rsid w:val="00EA068D"/>
    <w:rsid w:val="00EA0F79"/>
    <w:rsid w:val="00EA132C"/>
    <w:rsid w:val="00EA23FF"/>
    <w:rsid w:val="00EA279B"/>
    <w:rsid w:val="00EA7E08"/>
    <w:rsid w:val="00EB1340"/>
    <w:rsid w:val="00EB19E8"/>
    <w:rsid w:val="00EB29CF"/>
    <w:rsid w:val="00EB35A4"/>
    <w:rsid w:val="00EB4CC8"/>
    <w:rsid w:val="00EB61D3"/>
    <w:rsid w:val="00EC389A"/>
    <w:rsid w:val="00EC3A67"/>
    <w:rsid w:val="00EC7AF7"/>
    <w:rsid w:val="00EC7C7B"/>
    <w:rsid w:val="00ED1C3B"/>
    <w:rsid w:val="00ED1F0A"/>
    <w:rsid w:val="00ED2A6D"/>
    <w:rsid w:val="00ED2BEB"/>
    <w:rsid w:val="00ED362D"/>
    <w:rsid w:val="00ED3756"/>
    <w:rsid w:val="00ED5CB0"/>
    <w:rsid w:val="00EE03DF"/>
    <w:rsid w:val="00EE07CE"/>
    <w:rsid w:val="00EE23D3"/>
    <w:rsid w:val="00EE23E4"/>
    <w:rsid w:val="00EE24DD"/>
    <w:rsid w:val="00EE2A4F"/>
    <w:rsid w:val="00EE2A9D"/>
    <w:rsid w:val="00EE31A7"/>
    <w:rsid w:val="00EE3DE0"/>
    <w:rsid w:val="00EE4F52"/>
    <w:rsid w:val="00EE5DBD"/>
    <w:rsid w:val="00EF3A6F"/>
    <w:rsid w:val="00EF4371"/>
    <w:rsid w:val="00F00DA5"/>
    <w:rsid w:val="00F0389D"/>
    <w:rsid w:val="00F059C9"/>
    <w:rsid w:val="00F05E0D"/>
    <w:rsid w:val="00F06276"/>
    <w:rsid w:val="00F06AF3"/>
    <w:rsid w:val="00F06D7D"/>
    <w:rsid w:val="00F101A6"/>
    <w:rsid w:val="00F1115E"/>
    <w:rsid w:val="00F127EB"/>
    <w:rsid w:val="00F14FF4"/>
    <w:rsid w:val="00F1724F"/>
    <w:rsid w:val="00F2453A"/>
    <w:rsid w:val="00F2566A"/>
    <w:rsid w:val="00F26C74"/>
    <w:rsid w:val="00F27ED6"/>
    <w:rsid w:val="00F3041E"/>
    <w:rsid w:val="00F305B7"/>
    <w:rsid w:val="00F3098E"/>
    <w:rsid w:val="00F30ACA"/>
    <w:rsid w:val="00F34403"/>
    <w:rsid w:val="00F34C9E"/>
    <w:rsid w:val="00F35E17"/>
    <w:rsid w:val="00F36E70"/>
    <w:rsid w:val="00F4030B"/>
    <w:rsid w:val="00F40629"/>
    <w:rsid w:val="00F409BF"/>
    <w:rsid w:val="00F40A89"/>
    <w:rsid w:val="00F426E0"/>
    <w:rsid w:val="00F47A56"/>
    <w:rsid w:val="00F51238"/>
    <w:rsid w:val="00F527CB"/>
    <w:rsid w:val="00F53729"/>
    <w:rsid w:val="00F53A30"/>
    <w:rsid w:val="00F610BB"/>
    <w:rsid w:val="00F61B11"/>
    <w:rsid w:val="00F63767"/>
    <w:rsid w:val="00F65AF0"/>
    <w:rsid w:val="00F7066A"/>
    <w:rsid w:val="00F71EA3"/>
    <w:rsid w:val="00F730A2"/>
    <w:rsid w:val="00F73631"/>
    <w:rsid w:val="00F75ADA"/>
    <w:rsid w:val="00F835EF"/>
    <w:rsid w:val="00F839F9"/>
    <w:rsid w:val="00F867E5"/>
    <w:rsid w:val="00F93DEE"/>
    <w:rsid w:val="00F94657"/>
    <w:rsid w:val="00F94C19"/>
    <w:rsid w:val="00F94D61"/>
    <w:rsid w:val="00F95721"/>
    <w:rsid w:val="00F96AF1"/>
    <w:rsid w:val="00FA0625"/>
    <w:rsid w:val="00FA2E55"/>
    <w:rsid w:val="00FA7E7C"/>
    <w:rsid w:val="00FB074B"/>
    <w:rsid w:val="00FB361D"/>
    <w:rsid w:val="00FB56A5"/>
    <w:rsid w:val="00FB6C8B"/>
    <w:rsid w:val="00FC1235"/>
    <w:rsid w:val="00FC31F3"/>
    <w:rsid w:val="00FC3BE0"/>
    <w:rsid w:val="00FC46B8"/>
    <w:rsid w:val="00FC56FC"/>
    <w:rsid w:val="00FC6686"/>
    <w:rsid w:val="00FC7422"/>
    <w:rsid w:val="00FD0AB9"/>
    <w:rsid w:val="00FD12DE"/>
    <w:rsid w:val="00FD1718"/>
    <w:rsid w:val="00FD5899"/>
    <w:rsid w:val="00FD632A"/>
    <w:rsid w:val="00FD678B"/>
    <w:rsid w:val="00FE2BD3"/>
    <w:rsid w:val="00FE38C7"/>
    <w:rsid w:val="00FE52EF"/>
    <w:rsid w:val="00FE771B"/>
    <w:rsid w:val="00FF26FD"/>
    <w:rsid w:val="00FF2A31"/>
    <w:rsid w:val="00FF3333"/>
    <w:rsid w:val="00FF6415"/>
    <w:rsid w:val="00FF7B20"/>
    <w:rsid w:val="00FF7D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A516245-D63F-4EA1-B549-F9A62451E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iPriority="0" w:unhideWhenUsed="1"/>
    <w:lsdException w:name="Table Colorful 2" w:semiHidden="1"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iPriority="0" w:unhideWhenUsed="1"/>
    <w:lsdException w:name="Table Grid 2" w:semiHidden="1"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nhideWhenUsed="1"/>
    <w:lsdException w:name="Table Grid 7" w:semiHidden="1" w:uiPriority="0"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iPriority="0" w:unhideWhenUsed="1"/>
    <w:lsdException w:name="Table Web 1" w:semiHidden="1" w:uiPriority="0" w:unhideWhenUsed="1"/>
    <w:lsdException w:name="Table Web 2" w:semiHidden="1" w:unhideWhenUsed="1"/>
    <w:lsdException w:name="Table Web 3" w:semiHidden="1" w:uiPriority="0"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759A"/>
  </w:style>
  <w:style w:type="paragraph" w:styleId="Heading1">
    <w:name w:val="heading 1"/>
    <w:basedOn w:val="Normal"/>
    <w:next w:val="Normal"/>
    <w:link w:val="Heading1Char"/>
    <w:qFormat/>
    <w:rsid w:val="00B90873"/>
    <w:pPr>
      <w:keepNext/>
      <w:keepLines/>
      <w:bidi/>
      <w:spacing w:before="240" w:after="0"/>
      <w:jc w:val="center"/>
      <w:outlineLvl w:val="0"/>
    </w:pPr>
    <w:rPr>
      <w:rFonts w:ascii="IranNastaliq" w:eastAsiaTheme="majorEastAsia" w:hAnsi="IranNastaliq" w:cs="IranNastaliq"/>
      <w:color w:val="000000" w:themeColor="text1"/>
      <w:sz w:val="40"/>
      <w:szCs w:val="40"/>
    </w:rPr>
  </w:style>
  <w:style w:type="paragraph" w:styleId="Heading20">
    <w:name w:val="heading 2"/>
    <w:basedOn w:val="Normal"/>
    <w:next w:val="Normal"/>
    <w:link w:val="Heading2Char"/>
    <w:unhideWhenUsed/>
    <w:qFormat/>
    <w:rsid w:val="00EE31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FB6C8B"/>
    <w:pPr>
      <w:keepNext/>
      <w:widowControl w:val="0"/>
      <w:suppressLineNumbers/>
      <w:bidi/>
      <w:spacing w:before="360" w:after="120" w:line="240" w:lineRule="auto"/>
      <w:ind w:left="284"/>
      <w:jc w:val="both"/>
      <w:outlineLvl w:val="2"/>
    </w:pPr>
    <w:rPr>
      <w:rFonts w:ascii="Times New Roman" w:eastAsia="Times New Roman" w:hAnsi="Times New Roman" w:cs="B Zar"/>
      <w:b/>
      <w:bCs/>
      <w:i/>
      <w:szCs w:val="26"/>
      <w:lang w:bidi="fa-IR"/>
    </w:rPr>
  </w:style>
  <w:style w:type="paragraph" w:styleId="Heading4">
    <w:name w:val="heading 4"/>
    <w:basedOn w:val="Normal"/>
    <w:next w:val="Normal"/>
    <w:link w:val="Heading4Char"/>
    <w:qFormat/>
    <w:rsid w:val="00FB6C8B"/>
    <w:pPr>
      <w:keepNext/>
      <w:widowControl w:val="0"/>
      <w:bidi/>
      <w:spacing w:before="360" w:after="120" w:line="240" w:lineRule="auto"/>
      <w:ind w:left="864" w:hanging="864"/>
      <w:jc w:val="both"/>
      <w:outlineLvl w:val="3"/>
    </w:pPr>
    <w:rPr>
      <w:rFonts w:ascii="Times New Roman" w:eastAsia="Times New Roman" w:hAnsi="Times New Roman" w:cs="B Zar"/>
      <w:b/>
      <w:bCs/>
      <w:i/>
      <w:sz w:val="20"/>
      <w:szCs w:val="24"/>
      <w:lang w:bidi="fa-IR"/>
    </w:rPr>
  </w:style>
  <w:style w:type="paragraph" w:styleId="Heading5">
    <w:name w:val="heading 5"/>
    <w:basedOn w:val="Normal"/>
    <w:next w:val="Normal"/>
    <w:link w:val="Heading5Char"/>
    <w:qFormat/>
    <w:rsid w:val="00FB6C8B"/>
    <w:pPr>
      <w:widowControl w:val="0"/>
      <w:bidi/>
      <w:spacing w:before="360" w:after="120" w:line="240" w:lineRule="auto"/>
      <w:ind w:left="1008" w:hanging="1008"/>
      <w:jc w:val="both"/>
      <w:outlineLvl w:val="4"/>
    </w:pPr>
    <w:rPr>
      <w:rFonts w:ascii="Times New Roman" w:eastAsia="Times New Roman" w:hAnsi="Times New Roman" w:cs="B Zar"/>
      <w:b/>
      <w:bCs/>
      <w:i/>
      <w:sz w:val="20"/>
      <w:szCs w:val="24"/>
      <w:lang w:bidi="fa-IR"/>
    </w:rPr>
  </w:style>
  <w:style w:type="paragraph" w:styleId="Heading6">
    <w:name w:val="heading 6"/>
    <w:basedOn w:val="Normal"/>
    <w:next w:val="Normal"/>
    <w:link w:val="Heading6Char"/>
    <w:qFormat/>
    <w:rsid w:val="00FB6C8B"/>
    <w:pPr>
      <w:widowControl w:val="0"/>
      <w:bidi/>
      <w:spacing w:before="360" w:after="120" w:line="240" w:lineRule="auto"/>
      <w:ind w:left="1152" w:hanging="1152"/>
      <w:jc w:val="both"/>
      <w:outlineLvl w:val="5"/>
    </w:pPr>
    <w:rPr>
      <w:rFonts w:ascii="Times New Roman" w:eastAsia="Times New Roman" w:hAnsi="Times New Roman" w:cs="B Zar"/>
      <w:b/>
      <w:bCs/>
      <w:i/>
      <w:sz w:val="20"/>
      <w:szCs w:val="24"/>
      <w:lang w:bidi="fa-IR"/>
    </w:rPr>
  </w:style>
  <w:style w:type="paragraph" w:styleId="Heading7">
    <w:name w:val="heading 7"/>
    <w:basedOn w:val="Normal"/>
    <w:next w:val="Normal"/>
    <w:link w:val="Heading7Char"/>
    <w:qFormat/>
    <w:rsid w:val="00FB6C8B"/>
    <w:pPr>
      <w:widowControl w:val="0"/>
      <w:bidi/>
      <w:spacing w:before="360" w:after="120" w:line="240" w:lineRule="auto"/>
      <w:ind w:left="1296" w:hanging="1296"/>
      <w:jc w:val="both"/>
      <w:outlineLvl w:val="6"/>
    </w:pPr>
    <w:rPr>
      <w:rFonts w:ascii="Times New Roman" w:eastAsia="Times New Roman" w:hAnsi="Times New Roman" w:cs="B Zar"/>
      <w:b/>
      <w:bCs/>
      <w:i/>
      <w:sz w:val="20"/>
      <w:szCs w:val="24"/>
      <w:lang w:bidi="fa-IR"/>
    </w:rPr>
  </w:style>
  <w:style w:type="paragraph" w:styleId="Heading8">
    <w:name w:val="heading 8"/>
    <w:basedOn w:val="Normal"/>
    <w:next w:val="Normal"/>
    <w:link w:val="Heading8Char"/>
    <w:qFormat/>
    <w:rsid w:val="00FB6C8B"/>
    <w:pPr>
      <w:widowControl w:val="0"/>
      <w:bidi/>
      <w:spacing w:before="360" w:after="120" w:line="240" w:lineRule="auto"/>
      <w:ind w:left="1440" w:hanging="1440"/>
      <w:jc w:val="both"/>
      <w:outlineLvl w:val="7"/>
    </w:pPr>
    <w:rPr>
      <w:rFonts w:ascii="Times New Roman" w:eastAsia="Times New Roman" w:hAnsi="Times New Roman" w:cs="B Zar"/>
      <w:b/>
      <w:bCs/>
      <w:i/>
      <w:sz w:val="20"/>
      <w:szCs w:val="24"/>
      <w:lang w:bidi="fa-IR"/>
    </w:rPr>
  </w:style>
  <w:style w:type="paragraph" w:styleId="Heading9">
    <w:name w:val="heading 9"/>
    <w:basedOn w:val="Normal"/>
    <w:next w:val="Normal"/>
    <w:link w:val="Heading9Char"/>
    <w:qFormat/>
    <w:rsid w:val="00FB6C8B"/>
    <w:pPr>
      <w:widowControl w:val="0"/>
      <w:bidi/>
      <w:spacing w:before="360" w:after="120" w:line="240" w:lineRule="auto"/>
      <w:ind w:left="1584" w:hanging="1584"/>
      <w:jc w:val="both"/>
      <w:outlineLvl w:val="8"/>
    </w:pPr>
    <w:rPr>
      <w:rFonts w:ascii="Times New Roman" w:eastAsia="Times New Roman" w:hAnsi="Times New Roman" w:cs="B Zar"/>
      <w:b/>
      <w:bCs/>
      <w:i/>
      <w:sz w:val="20"/>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965BE"/>
    <w:pPr>
      <w:spacing w:after="0" w:line="240" w:lineRule="auto"/>
    </w:pPr>
    <w:rPr>
      <w:rFonts w:eastAsiaTheme="minorEastAsia"/>
    </w:rPr>
  </w:style>
  <w:style w:type="character" w:customStyle="1" w:styleId="NoSpacingChar">
    <w:name w:val="No Spacing Char"/>
    <w:basedOn w:val="DefaultParagraphFont"/>
    <w:link w:val="NoSpacing"/>
    <w:uiPriority w:val="1"/>
    <w:rsid w:val="001965BE"/>
    <w:rPr>
      <w:rFonts w:eastAsiaTheme="minorEastAsia"/>
    </w:rPr>
  </w:style>
  <w:style w:type="character" w:customStyle="1" w:styleId="Heading1Char">
    <w:name w:val="Heading 1 Char"/>
    <w:basedOn w:val="DefaultParagraphFont"/>
    <w:link w:val="Heading1"/>
    <w:rsid w:val="00B90873"/>
    <w:rPr>
      <w:rFonts w:ascii="IranNastaliq" w:eastAsiaTheme="majorEastAsia" w:hAnsi="IranNastaliq" w:cs="IranNastaliq"/>
      <w:color w:val="000000" w:themeColor="text1"/>
      <w:sz w:val="40"/>
      <w:szCs w:val="40"/>
    </w:rPr>
  </w:style>
  <w:style w:type="paragraph" w:styleId="Header">
    <w:name w:val="header"/>
    <w:basedOn w:val="Normal"/>
    <w:link w:val="HeaderChar"/>
    <w:uiPriority w:val="99"/>
    <w:unhideWhenUsed/>
    <w:rsid w:val="003040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03C"/>
  </w:style>
  <w:style w:type="paragraph" w:styleId="Footer">
    <w:name w:val="footer"/>
    <w:basedOn w:val="Normal"/>
    <w:link w:val="FooterChar"/>
    <w:uiPriority w:val="99"/>
    <w:unhideWhenUsed/>
    <w:rsid w:val="003040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03C"/>
  </w:style>
  <w:style w:type="table" w:styleId="TableGrid">
    <w:name w:val="Table Grid"/>
    <w:basedOn w:val="TableNormal"/>
    <w:rsid w:val="00F65A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0"/>
    <w:rsid w:val="00EE31A7"/>
    <w:rPr>
      <w:rFonts w:asciiTheme="majorHAnsi" w:eastAsiaTheme="majorEastAsia" w:hAnsiTheme="majorHAnsi" w:cstheme="majorBidi"/>
      <w:color w:val="2E74B5" w:themeColor="accent1" w:themeShade="BF"/>
      <w:sz w:val="26"/>
      <w:szCs w:val="26"/>
    </w:rPr>
  </w:style>
  <w:style w:type="table" w:customStyle="1" w:styleId="GridTable4-Accent11">
    <w:name w:val="Grid Table 4 - Accent 11"/>
    <w:basedOn w:val="TableNormal"/>
    <w:uiPriority w:val="49"/>
    <w:rsid w:val="00EE31A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A37ED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21">
    <w:name w:val="Grid Table 4 - Accent 21"/>
    <w:basedOn w:val="TableNormal"/>
    <w:uiPriority w:val="49"/>
    <w:rsid w:val="00A37ED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Paragraph">
    <w:name w:val="List Paragraph"/>
    <w:basedOn w:val="Normal"/>
    <w:uiPriority w:val="34"/>
    <w:qFormat/>
    <w:rsid w:val="004713BF"/>
    <w:pPr>
      <w:ind w:left="720"/>
      <w:contextualSpacing/>
    </w:pPr>
  </w:style>
  <w:style w:type="paragraph" w:styleId="TOCHeading">
    <w:name w:val="TOC Heading"/>
    <w:basedOn w:val="Heading1"/>
    <w:next w:val="Normal"/>
    <w:uiPriority w:val="39"/>
    <w:unhideWhenUsed/>
    <w:qFormat/>
    <w:rsid w:val="002443BE"/>
    <w:pPr>
      <w:bidi w:val="0"/>
      <w:jc w:val="left"/>
      <w:outlineLvl w:val="9"/>
    </w:pPr>
    <w:rPr>
      <w:rFonts w:asciiTheme="majorHAnsi" w:hAnsiTheme="majorHAnsi" w:cstheme="majorBidi"/>
      <w:color w:val="2E74B5" w:themeColor="accent1" w:themeShade="BF"/>
      <w:sz w:val="32"/>
      <w:szCs w:val="32"/>
    </w:rPr>
  </w:style>
  <w:style w:type="paragraph" w:styleId="TOC2">
    <w:name w:val="toc 2"/>
    <w:basedOn w:val="Normal"/>
    <w:next w:val="Normal"/>
    <w:autoRedefine/>
    <w:uiPriority w:val="39"/>
    <w:unhideWhenUsed/>
    <w:qFormat/>
    <w:rsid w:val="00210C21"/>
    <w:pPr>
      <w:tabs>
        <w:tab w:val="left" w:pos="960"/>
        <w:tab w:val="right" w:leader="dot" w:pos="9204"/>
      </w:tabs>
      <w:bidi/>
      <w:spacing w:after="100"/>
    </w:pPr>
    <w:rPr>
      <w:rFonts w:eastAsia="MS PGothic" w:cs="B Zar"/>
      <w:b/>
      <w:bCs/>
      <w:noProof/>
    </w:rPr>
  </w:style>
  <w:style w:type="paragraph" w:styleId="TOC1">
    <w:name w:val="toc 1"/>
    <w:basedOn w:val="Normal"/>
    <w:next w:val="Normal"/>
    <w:autoRedefine/>
    <w:uiPriority w:val="39"/>
    <w:unhideWhenUsed/>
    <w:qFormat/>
    <w:rsid w:val="002443BE"/>
    <w:pPr>
      <w:spacing w:after="100"/>
    </w:pPr>
    <w:rPr>
      <w:rFonts w:eastAsiaTheme="minorEastAsia" w:cs="Times New Roman"/>
    </w:rPr>
  </w:style>
  <w:style w:type="paragraph" w:styleId="TOC3">
    <w:name w:val="toc 3"/>
    <w:basedOn w:val="Normal"/>
    <w:next w:val="Normal"/>
    <w:autoRedefine/>
    <w:uiPriority w:val="39"/>
    <w:unhideWhenUsed/>
    <w:qFormat/>
    <w:rsid w:val="002443BE"/>
    <w:pPr>
      <w:spacing w:after="100"/>
      <w:ind w:left="440"/>
    </w:pPr>
    <w:rPr>
      <w:rFonts w:eastAsiaTheme="minorEastAsia" w:cs="Times New Roman"/>
    </w:rPr>
  </w:style>
  <w:style w:type="character" w:styleId="Hyperlink">
    <w:name w:val="Hyperlink"/>
    <w:basedOn w:val="DefaultParagraphFont"/>
    <w:uiPriority w:val="99"/>
    <w:unhideWhenUsed/>
    <w:rsid w:val="002443BE"/>
    <w:rPr>
      <w:color w:val="0563C1" w:themeColor="hyperlink"/>
      <w:u w:val="single"/>
    </w:rPr>
  </w:style>
  <w:style w:type="paragraph" w:styleId="BalloonText">
    <w:name w:val="Balloon Text"/>
    <w:basedOn w:val="Normal"/>
    <w:link w:val="BalloonTextChar"/>
    <w:unhideWhenUsed/>
    <w:rsid w:val="00B649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649BA"/>
    <w:rPr>
      <w:rFonts w:ascii="Tahoma" w:hAnsi="Tahoma" w:cs="Tahoma"/>
      <w:sz w:val="16"/>
      <w:szCs w:val="16"/>
    </w:rPr>
  </w:style>
  <w:style w:type="paragraph" w:customStyle="1" w:styleId="a6">
    <w:name w:val="فصل"/>
    <w:basedOn w:val="Normal"/>
    <w:rsid w:val="00F101A6"/>
    <w:pPr>
      <w:widowControl w:val="0"/>
      <w:bidi/>
      <w:spacing w:before="4800" w:after="1800" w:line="240" w:lineRule="auto"/>
      <w:jc w:val="center"/>
    </w:pPr>
    <w:rPr>
      <w:rFonts w:ascii="Times New Roman" w:eastAsia="Times New Roman" w:hAnsi="Times New Roman" w:cs="B Zar"/>
      <w:b/>
      <w:bCs/>
      <w:i/>
      <w:sz w:val="48"/>
      <w:szCs w:val="52"/>
      <w:lang w:bidi="fa-IR"/>
    </w:rPr>
  </w:style>
  <w:style w:type="character" w:customStyle="1" w:styleId="Char">
    <w:name w:val="متن گزارش Char"/>
    <w:link w:val="a7"/>
    <w:locked/>
    <w:rsid w:val="00F101A6"/>
    <w:rPr>
      <w:rFonts w:cs="B Nazanin"/>
      <w:i/>
      <w:sz w:val="24"/>
      <w:szCs w:val="28"/>
    </w:rPr>
  </w:style>
  <w:style w:type="paragraph" w:customStyle="1" w:styleId="a7">
    <w:name w:val="متن گزارش"/>
    <w:basedOn w:val="Normal"/>
    <w:link w:val="Char"/>
    <w:qFormat/>
    <w:rsid w:val="00F101A6"/>
    <w:pPr>
      <w:widowControl w:val="0"/>
      <w:bidi/>
      <w:spacing w:after="0" w:line="300" w:lineRule="auto"/>
      <w:contextualSpacing/>
      <w:jc w:val="both"/>
    </w:pPr>
    <w:rPr>
      <w:rFonts w:cs="B Nazanin"/>
      <w:i/>
      <w:sz w:val="24"/>
      <w:szCs w:val="28"/>
    </w:rPr>
  </w:style>
  <w:style w:type="paragraph" w:customStyle="1" w:styleId="a8">
    <w:name w:val="طبقه بندی"/>
    <w:rsid w:val="009F00E8"/>
    <w:pPr>
      <w:pBdr>
        <w:top w:val="thickThinSmallGap" w:sz="18" w:space="1" w:color="auto"/>
        <w:left w:val="thickThinSmallGap" w:sz="18" w:space="0" w:color="auto"/>
        <w:bottom w:val="thinThickSmallGap" w:sz="18" w:space="1" w:color="auto"/>
        <w:right w:val="thinThickSmallGap" w:sz="18" w:space="4" w:color="auto"/>
      </w:pBdr>
      <w:bidi/>
      <w:spacing w:before="960" w:after="0" w:line="240" w:lineRule="auto"/>
      <w:ind w:left="2552" w:right="2552"/>
      <w:jc w:val="center"/>
    </w:pPr>
    <w:rPr>
      <w:rFonts w:ascii="Times New Roman" w:eastAsia="Times New Roman" w:hAnsi="Times New Roman" w:cs="B Zar"/>
      <w:bCs/>
      <w:i/>
      <w:sz w:val="36"/>
      <w:szCs w:val="28"/>
      <w:lang w:bidi="fa-IR"/>
    </w:rPr>
  </w:style>
  <w:style w:type="paragraph" w:styleId="NormalWeb">
    <w:name w:val="Normal (Web)"/>
    <w:basedOn w:val="Normal"/>
    <w:uiPriority w:val="99"/>
    <w:unhideWhenUsed/>
    <w:rsid w:val="009F00E8"/>
    <w:pPr>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Heading3Char">
    <w:name w:val="Heading 3 Char"/>
    <w:basedOn w:val="DefaultParagraphFont"/>
    <w:link w:val="Heading3"/>
    <w:rsid w:val="00FB6C8B"/>
    <w:rPr>
      <w:rFonts w:ascii="Times New Roman" w:eastAsia="Times New Roman" w:hAnsi="Times New Roman" w:cs="B Zar"/>
      <w:b/>
      <w:bCs/>
      <w:i/>
      <w:szCs w:val="26"/>
      <w:lang w:bidi="fa-IR"/>
    </w:rPr>
  </w:style>
  <w:style w:type="character" w:customStyle="1" w:styleId="Heading4Char">
    <w:name w:val="Heading 4 Char"/>
    <w:basedOn w:val="DefaultParagraphFont"/>
    <w:link w:val="Heading4"/>
    <w:rsid w:val="00FB6C8B"/>
    <w:rPr>
      <w:rFonts w:ascii="Times New Roman" w:eastAsia="Times New Roman" w:hAnsi="Times New Roman" w:cs="B Zar"/>
      <w:b/>
      <w:bCs/>
      <w:i/>
      <w:sz w:val="20"/>
      <w:szCs w:val="24"/>
      <w:lang w:bidi="fa-IR"/>
    </w:rPr>
  </w:style>
  <w:style w:type="character" w:customStyle="1" w:styleId="Heading5Char">
    <w:name w:val="Heading 5 Char"/>
    <w:basedOn w:val="DefaultParagraphFont"/>
    <w:link w:val="Heading5"/>
    <w:rsid w:val="00FB6C8B"/>
    <w:rPr>
      <w:rFonts w:ascii="Times New Roman" w:eastAsia="Times New Roman" w:hAnsi="Times New Roman" w:cs="B Zar"/>
      <w:b/>
      <w:bCs/>
      <w:i/>
      <w:sz w:val="20"/>
      <w:szCs w:val="24"/>
      <w:lang w:bidi="fa-IR"/>
    </w:rPr>
  </w:style>
  <w:style w:type="character" w:customStyle="1" w:styleId="Heading6Char">
    <w:name w:val="Heading 6 Char"/>
    <w:basedOn w:val="DefaultParagraphFont"/>
    <w:link w:val="Heading6"/>
    <w:rsid w:val="00FB6C8B"/>
    <w:rPr>
      <w:rFonts w:ascii="Times New Roman" w:eastAsia="Times New Roman" w:hAnsi="Times New Roman" w:cs="B Zar"/>
      <w:b/>
      <w:bCs/>
      <w:i/>
      <w:sz w:val="20"/>
      <w:szCs w:val="24"/>
      <w:lang w:bidi="fa-IR"/>
    </w:rPr>
  </w:style>
  <w:style w:type="character" w:customStyle="1" w:styleId="Heading7Char">
    <w:name w:val="Heading 7 Char"/>
    <w:basedOn w:val="DefaultParagraphFont"/>
    <w:link w:val="Heading7"/>
    <w:rsid w:val="00FB6C8B"/>
    <w:rPr>
      <w:rFonts w:ascii="Times New Roman" w:eastAsia="Times New Roman" w:hAnsi="Times New Roman" w:cs="B Zar"/>
      <w:b/>
      <w:bCs/>
      <w:i/>
      <w:sz w:val="20"/>
      <w:szCs w:val="24"/>
      <w:lang w:bidi="fa-IR"/>
    </w:rPr>
  </w:style>
  <w:style w:type="character" w:customStyle="1" w:styleId="Heading8Char">
    <w:name w:val="Heading 8 Char"/>
    <w:basedOn w:val="DefaultParagraphFont"/>
    <w:link w:val="Heading8"/>
    <w:rsid w:val="00FB6C8B"/>
    <w:rPr>
      <w:rFonts w:ascii="Times New Roman" w:eastAsia="Times New Roman" w:hAnsi="Times New Roman" w:cs="B Zar"/>
      <w:b/>
      <w:bCs/>
      <w:i/>
      <w:sz w:val="20"/>
      <w:szCs w:val="24"/>
      <w:lang w:bidi="fa-IR"/>
    </w:rPr>
  </w:style>
  <w:style w:type="character" w:customStyle="1" w:styleId="Heading9Char">
    <w:name w:val="Heading 9 Char"/>
    <w:basedOn w:val="DefaultParagraphFont"/>
    <w:link w:val="Heading9"/>
    <w:rsid w:val="00FB6C8B"/>
    <w:rPr>
      <w:rFonts w:ascii="Times New Roman" w:eastAsia="Times New Roman" w:hAnsi="Times New Roman" w:cs="B Zar"/>
      <w:b/>
      <w:bCs/>
      <w:i/>
      <w:sz w:val="20"/>
      <w:szCs w:val="24"/>
      <w:lang w:bidi="fa-IR"/>
    </w:rPr>
  </w:style>
  <w:style w:type="paragraph" w:styleId="DocumentMap">
    <w:name w:val="Document Map"/>
    <w:basedOn w:val="Normal"/>
    <w:link w:val="DocumentMapChar"/>
    <w:rsid w:val="00FB6C8B"/>
    <w:pPr>
      <w:widowControl w:val="0"/>
      <w:shd w:val="clear" w:color="auto" w:fill="000080"/>
      <w:bidi/>
      <w:spacing w:after="0" w:line="240" w:lineRule="auto"/>
      <w:ind w:firstLine="567"/>
      <w:jc w:val="both"/>
    </w:pPr>
    <w:rPr>
      <w:rFonts w:ascii="Tahoma" w:eastAsia="Times New Roman" w:hAnsi="Tahoma" w:cs="Tahoma"/>
      <w:i/>
      <w:sz w:val="24"/>
      <w:szCs w:val="28"/>
      <w:lang w:bidi="fa-IR"/>
    </w:rPr>
  </w:style>
  <w:style w:type="character" w:customStyle="1" w:styleId="DocumentMapChar">
    <w:name w:val="Document Map Char"/>
    <w:basedOn w:val="DefaultParagraphFont"/>
    <w:link w:val="DocumentMap"/>
    <w:rsid w:val="00FB6C8B"/>
    <w:rPr>
      <w:rFonts w:ascii="Tahoma" w:eastAsia="Times New Roman" w:hAnsi="Tahoma" w:cs="Tahoma"/>
      <w:i/>
      <w:sz w:val="24"/>
      <w:szCs w:val="28"/>
      <w:shd w:val="clear" w:color="auto" w:fill="000080"/>
      <w:lang w:bidi="fa-IR"/>
    </w:rPr>
  </w:style>
  <w:style w:type="character" w:styleId="PageNumber">
    <w:name w:val="page number"/>
    <w:rsid w:val="00FB6C8B"/>
    <w:rPr>
      <w:rFonts w:cs="B Homa"/>
      <w:szCs w:val="28"/>
    </w:rPr>
  </w:style>
  <w:style w:type="paragraph" w:styleId="FootnoteText">
    <w:name w:val="footnote text"/>
    <w:basedOn w:val="Normal"/>
    <w:link w:val="FootnoteTextChar"/>
    <w:rsid w:val="00FB6C8B"/>
    <w:pPr>
      <w:widowControl w:val="0"/>
      <w:bidi/>
      <w:spacing w:after="0" w:line="240" w:lineRule="auto"/>
      <w:ind w:firstLine="567"/>
      <w:jc w:val="both"/>
    </w:pPr>
    <w:rPr>
      <w:rFonts w:ascii="Times New Roman" w:eastAsia="Times New Roman" w:hAnsi="Times New Roman" w:cs="B Zar"/>
      <w:i/>
      <w:sz w:val="20"/>
      <w:szCs w:val="20"/>
      <w:lang w:bidi="fa-IR"/>
    </w:rPr>
  </w:style>
  <w:style w:type="character" w:customStyle="1" w:styleId="FootnoteTextChar">
    <w:name w:val="Footnote Text Char"/>
    <w:basedOn w:val="DefaultParagraphFont"/>
    <w:link w:val="FootnoteText"/>
    <w:rsid w:val="00FB6C8B"/>
    <w:rPr>
      <w:rFonts w:ascii="Times New Roman" w:eastAsia="Times New Roman" w:hAnsi="Times New Roman" w:cs="B Zar"/>
      <w:i/>
      <w:sz w:val="20"/>
      <w:szCs w:val="20"/>
      <w:lang w:bidi="fa-IR"/>
    </w:rPr>
  </w:style>
  <w:style w:type="character" w:styleId="FootnoteReference">
    <w:name w:val="footnote reference"/>
    <w:rsid w:val="00FB6C8B"/>
    <w:rPr>
      <w:vertAlign w:val="superscript"/>
    </w:rPr>
  </w:style>
  <w:style w:type="paragraph" w:customStyle="1" w:styleId="a9">
    <w:name w:val="فهرست"/>
    <w:basedOn w:val="Normal"/>
    <w:qFormat/>
    <w:rsid w:val="00FB6C8B"/>
    <w:pPr>
      <w:widowControl w:val="0"/>
      <w:bidi/>
      <w:spacing w:before="600" w:after="240" w:line="240" w:lineRule="auto"/>
      <w:jc w:val="center"/>
    </w:pPr>
    <w:rPr>
      <w:rFonts w:ascii="Times New Roman" w:eastAsia="Times New Roman" w:hAnsi="Times New Roman" w:cs="B Zar"/>
      <w:b/>
      <w:bCs/>
      <w:i/>
      <w:sz w:val="32"/>
      <w:szCs w:val="32"/>
      <w:lang w:bidi="fa-IR"/>
    </w:rPr>
  </w:style>
  <w:style w:type="paragraph" w:customStyle="1" w:styleId="EnglishNormal">
    <w:name w:val="English Normal"/>
    <w:basedOn w:val="Normal"/>
    <w:rsid w:val="00FB6C8B"/>
    <w:pPr>
      <w:widowControl w:val="0"/>
      <w:spacing w:after="0" w:line="240" w:lineRule="auto"/>
      <w:ind w:firstLine="567"/>
      <w:jc w:val="both"/>
    </w:pPr>
    <w:rPr>
      <w:rFonts w:ascii="Times New Roman" w:eastAsia="Times New Roman" w:hAnsi="Times New Roman" w:cs="B Zar"/>
      <w:i/>
      <w:sz w:val="24"/>
      <w:szCs w:val="28"/>
      <w:lang w:bidi="fa-IR"/>
    </w:rPr>
  </w:style>
  <w:style w:type="numbering" w:customStyle="1" w:styleId="AlphabetNumbering">
    <w:name w:val="Alphabet Numbering"/>
    <w:basedOn w:val="NoList"/>
    <w:rsid w:val="00FB6C8B"/>
    <w:pPr>
      <w:numPr>
        <w:numId w:val="9"/>
      </w:numPr>
    </w:pPr>
  </w:style>
  <w:style w:type="paragraph" w:styleId="Caption">
    <w:name w:val="caption"/>
    <w:basedOn w:val="Normal"/>
    <w:next w:val="Normal"/>
    <w:link w:val="CaptionChar"/>
    <w:qFormat/>
    <w:rsid w:val="00FB6C8B"/>
    <w:pPr>
      <w:widowControl w:val="0"/>
      <w:bidi/>
      <w:spacing w:after="0" w:line="240" w:lineRule="auto"/>
      <w:jc w:val="center"/>
    </w:pPr>
    <w:rPr>
      <w:rFonts w:ascii="Times New Roman" w:eastAsia="Times New Roman" w:hAnsi="Times New Roman" w:cs="B Zar"/>
      <w:b/>
      <w:bCs/>
      <w:i/>
      <w:sz w:val="18"/>
      <w:szCs w:val="20"/>
      <w:lang w:bidi="fa-IR"/>
    </w:rPr>
  </w:style>
  <w:style w:type="paragraph" w:customStyle="1" w:styleId="aa">
    <w:name w:val="پاورقي"/>
    <w:basedOn w:val="FootnoteText"/>
    <w:qFormat/>
    <w:rsid w:val="00FB6C8B"/>
    <w:pPr>
      <w:bidi w:val="0"/>
      <w:ind w:firstLine="0"/>
    </w:pPr>
    <w:rPr>
      <w:sz w:val="18"/>
    </w:rPr>
  </w:style>
  <w:style w:type="paragraph" w:styleId="TOC4">
    <w:name w:val="toc 4"/>
    <w:basedOn w:val="Normal"/>
    <w:next w:val="Normal"/>
    <w:autoRedefine/>
    <w:uiPriority w:val="39"/>
    <w:rsid w:val="00FB6C8B"/>
    <w:pPr>
      <w:widowControl w:val="0"/>
      <w:bidi/>
      <w:spacing w:after="0" w:line="240" w:lineRule="auto"/>
      <w:ind w:left="720"/>
      <w:jc w:val="both"/>
    </w:pPr>
    <w:rPr>
      <w:rFonts w:ascii="Times New Roman" w:eastAsia="Times New Roman" w:hAnsi="Times New Roman" w:cs="B Zar"/>
      <w:i/>
      <w:sz w:val="24"/>
      <w:szCs w:val="28"/>
      <w:lang w:bidi="fa-IR"/>
    </w:rPr>
  </w:style>
  <w:style w:type="paragraph" w:customStyle="1" w:styleId="ab">
    <w:name w:val="عنوان فصل"/>
    <w:basedOn w:val="Normal"/>
    <w:rsid w:val="00FB6C8B"/>
    <w:pPr>
      <w:widowControl w:val="0"/>
      <w:bidi/>
      <w:spacing w:after="0" w:line="240" w:lineRule="auto"/>
      <w:jc w:val="center"/>
    </w:pPr>
    <w:rPr>
      <w:rFonts w:ascii="Times New Roman" w:eastAsia="Times New Roman" w:hAnsi="Times New Roman" w:cs="B Zar"/>
      <w:b/>
      <w:bCs/>
      <w:i/>
      <w:sz w:val="48"/>
      <w:szCs w:val="52"/>
      <w:lang w:bidi="fa-IR"/>
    </w:rPr>
  </w:style>
  <w:style w:type="paragraph" w:customStyle="1" w:styleId="ac">
    <w:name w:val="عنوان"/>
    <w:rsid w:val="00FB6C8B"/>
    <w:pPr>
      <w:bidi/>
      <w:spacing w:before="1440" w:after="0" w:line="240" w:lineRule="auto"/>
      <w:jc w:val="center"/>
    </w:pPr>
    <w:rPr>
      <w:rFonts w:ascii="Times New Roman" w:eastAsia="Times New Roman" w:hAnsi="Times New Roman" w:cs="B Titr"/>
      <w:b/>
      <w:bCs/>
      <w:i/>
      <w:sz w:val="48"/>
      <w:szCs w:val="52"/>
      <w:lang w:bidi="fa-IR"/>
    </w:rPr>
  </w:style>
  <w:style w:type="paragraph" w:customStyle="1" w:styleId="ad">
    <w:name w:val="کد پروژه"/>
    <w:link w:val="Char0"/>
    <w:rsid w:val="00FB6C8B"/>
    <w:pPr>
      <w:bidi/>
      <w:spacing w:before="960" w:after="0" w:line="240" w:lineRule="auto"/>
      <w:jc w:val="center"/>
    </w:pPr>
    <w:rPr>
      <w:rFonts w:ascii="Times New Roman" w:eastAsia="Times New Roman" w:hAnsi="Times New Roman" w:cs="B Zar"/>
      <w:b/>
      <w:bCs/>
      <w:i/>
      <w:sz w:val="28"/>
      <w:szCs w:val="32"/>
      <w:lang w:bidi="fa-IR"/>
    </w:rPr>
  </w:style>
  <w:style w:type="character" w:customStyle="1" w:styleId="Char0">
    <w:name w:val="کد پروژه Char"/>
    <w:link w:val="ad"/>
    <w:rsid w:val="00FB6C8B"/>
    <w:rPr>
      <w:rFonts w:ascii="Times New Roman" w:eastAsia="Times New Roman" w:hAnsi="Times New Roman" w:cs="B Zar"/>
      <w:b/>
      <w:bCs/>
      <w:i/>
      <w:sz w:val="28"/>
      <w:szCs w:val="32"/>
      <w:lang w:bidi="fa-IR"/>
    </w:rPr>
  </w:style>
  <w:style w:type="paragraph" w:customStyle="1" w:styleId="ae">
    <w:name w:val="تهیه کننده"/>
    <w:rsid w:val="00FB6C8B"/>
    <w:pPr>
      <w:bidi/>
      <w:spacing w:before="1440" w:after="0" w:line="240" w:lineRule="auto"/>
      <w:jc w:val="center"/>
    </w:pPr>
    <w:rPr>
      <w:rFonts w:ascii="Times New Roman" w:eastAsia="Times New Roman" w:hAnsi="Times New Roman" w:cs="B Zar"/>
      <w:bCs/>
      <w:i/>
      <w:sz w:val="36"/>
      <w:szCs w:val="28"/>
      <w:lang w:bidi="fa-IR"/>
    </w:rPr>
  </w:style>
  <w:style w:type="paragraph" w:customStyle="1" w:styleId="af">
    <w:name w:val="نام تهيه كننده"/>
    <w:basedOn w:val="ae"/>
    <w:rsid w:val="00FB6C8B"/>
    <w:pPr>
      <w:spacing w:before="0"/>
    </w:pPr>
    <w:rPr>
      <w:bCs w:val="0"/>
      <w:szCs w:val="48"/>
    </w:rPr>
  </w:style>
  <w:style w:type="paragraph" w:customStyle="1" w:styleId="af0">
    <w:name w:val="باسمه تعالي"/>
    <w:qFormat/>
    <w:rsid w:val="00FB6C8B"/>
    <w:pPr>
      <w:bidi/>
      <w:spacing w:after="0" w:line="240" w:lineRule="auto"/>
      <w:jc w:val="center"/>
    </w:pPr>
    <w:rPr>
      <w:rFonts w:ascii="Times New Roman" w:eastAsia="Times New Roman" w:hAnsi="Times New Roman" w:cs="Andalus"/>
      <w:i/>
      <w:sz w:val="32"/>
      <w:szCs w:val="36"/>
      <w:lang w:bidi="fa-IR"/>
    </w:rPr>
  </w:style>
  <w:style w:type="paragraph" w:customStyle="1" w:styleId="af1">
    <w:name w:val="دانشگاه"/>
    <w:rsid w:val="00FB6C8B"/>
    <w:pPr>
      <w:bidi/>
      <w:spacing w:after="0" w:line="240" w:lineRule="auto"/>
      <w:jc w:val="center"/>
    </w:pPr>
    <w:rPr>
      <w:rFonts w:ascii="Times New Roman" w:eastAsia="Times New Roman" w:hAnsi="Times New Roman" w:cs="B Zar"/>
      <w:b/>
      <w:bCs/>
      <w:i/>
      <w:sz w:val="24"/>
      <w:szCs w:val="28"/>
      <w:lang w:bidi="fa-IR"/>
    </w:rPr>
  </w:style>
  <w:style w:type="paragraph" w:customStyle="1" w:styleId="af2">
    <w:name w:val="مجتمع"/>
    <w:rsid w:val="00FB6C8B"/>
    <w:pPr>
      <w:bidi/>
      <w:spacing w:after="0" w:line="240" w:lineRule="auto"/>
      <w:jc w:val="center"/>
    </w:pPr>
    <w:rPr>
      <w:rFonts w:ascii="Times New Roman" w:eastAsia="Times New Roman" w:hAnsi="Times New Roman" w:cs="B Titr"/>
      <w:b/>
      <w:i/>
      <w:sz w:val="32"/>
      <w:szCs w:val="36"/>
      <w:lang w:bidi="fa-IR"/>
    </w:rPr>
  </w:style>
  <w:style w:type="paragraph" w:customStyle="1" w:styleId="af3">
    <w:name w:val="شناسنامه"/>
    <w:rsid w:val="00FB6C8B"/>
    <w:pPr>
      <w:bidi/>
      <w:spacing w:after="0" w:line="240" w:lineRule="auto"/>
      <w:jc w:val="center"/>
    </w:pPr>
    <w:rPr>
      <w:rFonts w:ascii="Times New Roman" w:eastAsia="Times New Roman" w:hAnsi="Times New Roman" w:cs="B Homa"/>
      <w:i/>
      <w:sz w:val="36"/>
      <w:szCs w:val="36"/>
      <w:lang w:bidi="fa-IR"/>
    </w:rPr>
  </w:style>
  <w:style w:type="paragraph" w:customStyle="1" w:styleId="af4">
    <w:name w:val="عنوان شناسنامه"/>
    <w:rsid w:val="00FB6C8B"/>
    <w:pPr>
      <w:bidi/>
      <w:spacing w:after="0" w:line="240" w:lineRule="auto"/>
    </w:pPr>
    <w:rPr>
      <w:rFonts w:ascii="Times New Roman" w:eastAsia="Times New Roman" w:hAnsi="Times New Roman" w:cs="B Homa"/>
      <w:i/>
      <w:szCs w:val="24"/>
      <w:lang w:bidi="fa-IR"/>
    </w:rPr>
  </w:style>
  <w:style w:type="paragraph" w:customStyle="1" w:styleId="af5">
    <w:name w:val="چكيده"/>
    <w:basedOn w:val="af4"/>
    <w:rsid w:val="00FB6C8B"/>
    <w:pPr>
      <w:ind w:left="567"/>
    </w:pPr>
  </w:style>
  <w:style w:type="paragraph" w:customStyle="1" w:styleId="af6">
    <w:name w:val="متن شناسنامه"/>
    <w:basedOn w:val="Normal"/>
    <w:rsid w:val="00FB6C8B"/>
    <w:pPr>
      <w:widowControl w:val="0"/>
      <w:bidi/>
      <w:spacing w:after="0" w:line="240" w:lineRule="auto"/>
      <w:jc w:val="both"/>
    </w:pPr>
    <w:rPr>
      <w:rFonts w:ascii="Times New Roman" w:eastAsia="Times New Roman" w:hAnsi="Times New Roman" w:cs="B Zar"/>
      <w:i/>
      <w:sz w:val="24"/>
      <w:szCs w:val="28"/>
      <w:lang w:bidi="fa-IR"/>
    </w:rPr>
  </w:style>
  <w:style w:type="paragraph" w:customStyle="1" w:styleId="af7">
    <w:name w:val="عنوان انگليسي"/>
    <w:basedOn w:val="Normal"/>
    <w:rsid w:val="00FB6C8B"/>
    <w:pPr>
      <w:widowControl w:val="0"/>
      <w:spacing w:after="0" w:line="240" w:lineRule="auto"/>
      <w:jc w:val="both"/>
    </w:pPr>
    <w:rPr>
      <w:rFonts w:ascii="Times New Roman" w:eastAsia="Times New Roman" w:hAnsi="Times New Roman" w:cs="B Zar"/>
      <w:i/>
      <w:sz w:val="24"/>
      <w:szCs w:val="28"/>
      <w:lang w:bidi="fa-IR"/>
    </w:rPr>
  </w:style>
  <w:style w:type="paragraph" w:customStyle="1" w:styleId="af8">
    <w:name w:val="متن چكيده"/>
    <w:basedOn w:val="Normal"/>
    <w:rsid w:val="00FB6C8B"/>
    <w:pPr>
      <w:widowControl w:val="0"/>
      <w:bidi/>
      <w:spacing w:after="0" w:line="240" w:lineRule="auto"/>
      <w:ind w:left="567" w:right="567" w:firstLine="567"/>
      <w:jc w:val="both"/>
    </w:pPr>
    <w:rPr>
      <w:rFonts w:ascii="Times New Roman" w:eastAsia="Times New Roman" w:hAnsi="Times New Roman" w:cs="B Zar"/>
      <w:i/>
      <w:sz w:val="24"/>
      <w:szCs w:val="28"/>
      <w:lang w:bidi="fa-IR"/>
    </w:rPr>
  </w:style>
  <w:style w:type="paragraph" w:styleId="Bibliography">
    <w:name w:val="Bibliography"/>
    <w:basedOn w:val="Normal"/>
    <w:next w:val="Normal"/>
    <w:uiPriority w:val="37"/>
    <w:unhideWhenUsed/>
    <w:rsid w:val="00FB6C8B"/>
    <w:pPr>
      <w:widowControl w:val="0"/>
      <w:bidi/>
      <w:spacing w:after="0" w:line="240" w:lineRule="auto"/>
      <w:ind w:firstLine="567"/>
      <w:jc w:val="both"/>
    </w:pPr>
    <w:rPr>
      <w:rFonts w:ascii="Times New Roman" w:eastAsia="Times New Roman" w:hAnsi="Times New Roman" w:cs="B Zar"/>
      <w:i/>
      <w:sz w:val="24"/>
      <w:szCs w:val="28"/>
      <w:lang w:bidi="fa-IR"/>
    </w:rPr>
  </w:style>
  <w:style w:type="paragraph" w:customStyle="1" w:styleId="af9">
    <w:name w:val="متن فهرست"/>
    <w:basedOn w:val="TOC2"/>
    <w:rsid w:val="00FB6C8B"/>
    <w:pPr>
      <w:widowControl w:val="0"/>
      <w:tabs>
        <w:tab w:val="right" w:leader="dot" w:pos="8786"/>
        <w:tab w:val="left" w:pos="10346"/>
      </w:tabs>
      <w:spacing w:after="240" w:line="228" w:lineRule="auto"/>
      <w:ind w:left="56"/>
      <w:jc w:val="both"/>
    </w:pPr>
    <w:rPr>
      <w:rFonts w:ascii="Times New Roman" w:eastAsia="Times New Roman" w:hAnsi="Times New Roman"/>
      <w:i/>
      <w:sz w:val="28"/>
      <w:szCs w:val="28"/>
      <w:lang w:bidi="fa-IR"/>
    </w:rPr>
  </w:style>
  <w:style w:type="paragraph" w:styleId="TableofFigures">
    <w:name w:val="table of figures"/>
    <w:basedOn w:val="Normal"/>
    <w:next w:val="Normal"/>
    <w:uiPriority w:val="99"/>
    <w:rsid w:val="00FB6C8B"/>
    <w:pPr>
      <w:widowControl w:val="0"/>
      <w:bidi/>
      <w:spacing w:after="0" w:line="240" w:lineRule="auto"/>
      <w:jc w:val="both"/>
    </w:pPr>
    <w:rPr>
      <w:rFonts w:ascii="Times New Roman" w:eastAsia="Times New Roman" w:hAnsi="Times New Roman" w:cs="B Zar"/>
      <w:i/>
      <w:sz w:val="24"/>
      <w:szCs w:val="28"/>
      <w:lang w:bidi="fa-IR"/>
    </w:rPr>
  </w:style>
  <w:style w:type="paragraph" w:customStyle="1" w:styleId="Style1">
    <w:name w:val="Style1"/>
    <w:basedOn w:val="Normal"/>
    <w:link w:val="Style1Char"/>
    <w:qFormat/>
    <w:rsid w:val="00FB6C8B"/>
    <w:pPr>
      <w:widowControl w:val="0"/>
      <w:bidi/>
      <w:spacing w:after="0" w:line="240" w:lineRule="auto"/>
      <w:contextualSpacing/>
    </w:pPr>
    <w:rPr>
      <w:rFonts w:ascii="Times New Roman" w:eastAsia="Times New Roman" w:hAnsi="Times New Roman" w:cs="B Zar"/>
      <w:i/>
      <w:sz w:val="24"/>
      <w:szCs w:val="28"/>
      <w:lang w:bidi="fa-IR"/>
    </w:rPr>
  </w:style>
  <w:style w:type="paragraph" w:customStyle="1" w:styleId="Style2">
    <w:name w:val="Style2"/>
    <w:basedOn w:val="Normal"/>
    <w:qFormat/>
    <w:rsid w:val="00FB6C8B"/>
    <w:pPr>
      <w:widowControl w:val="0"/>
      <w:bidi/>
      <w:spacing w:after="0" w:line="240" w:lineRule="auto"/>
      <w:contextualSpacing/>
      <w:jc w:val="right"/>
    </w:pPr>
    <w:rPr>
      <w:rFonts w:ascii="Times New Roman" w:eastAsia="Times New Roman" w:hAnsi="Times New Roman" w:cs="B Zar"/>
      <w:i/>
      <w:sz w:val="24"/>
      <w:szCs w:val="28"/>
      <w:lang w:bidi="fa-IR"/>
    </w:rPr>
  </w:style>
  <w:style w:type="paragraph" w:customStyle="1" w:styleId="Style3">
    <w:name w:val="Style3"/>
    <w:basedOn w:val="Normal"/>
    <w:qFormat/>
    <w:rsid w:val="00FB6C8B"/>
    <w:pPr>
      <w:widowControl w:val="0"/>
      <w:bidi/>
      <w:spacing w:after="0" w:line="240" w:lineRule="auto"/>
      <w:jc w:val="center"/>
    </w:pPr>
    <w:rPr>
      <w:rFonts w:ascii="Times New Roman" w:eastAsia="Times New Roman" w:hAnsi="Times New Roman" w:cs="B Zar"/>
      <w:i/>
      <w:sz w:val="24"/>
      <w:szCs w:val="28"/>
      <w:lang w:bidi="fa-IR"/>
    </w:rPr>
  </w:style>
  <w:style w:type="paragraph" w:customStyle="1" w:styleId="Style4">
    <w:name w:val="Style4"/>
    <w:basedOn w:val="Normal"/>
    <w:qFormat/>
    <w:rsid w:val="00FB6C8B"/>
    <w:pPr>
      <w:widowControl w:val="0"/>
      <w:bidi/>
      <w:spacing w:after="0" w:line="240" w:lineRule="auto"/>
      <w:contextualSpacing/>
    </w:pPr>
    <w:rPr>
      <w:rFonts w:ascii="Times New Roman" w:eastAsia="Times New Roman" w:hAnsi="Times New Roman" w:cs="B Zar"/>
      <w:b/>
      <w:bCs/>
      <w:i/>
      <w:sz w:val="24"/>
      <w:szCs w:val="28"/>
      <w:lang w:bidi="fa-IR"/>
    </w:rPr>
  </w:style>
  <w:style w:type="paragraph" w:customStyle="1" w:styleId="Style5">
    <w:name w:val="Style5"/>
    <w:basedOn w:val="Style4"/>
    <w:qFormat/>
    <w:rsid w:val="00FB6C8B"/>
    <w:pPr>
      <w:jc w:val="right"/>
    </w:pPr>
  </w:style>
  <w:style w:type="paragraph" w:customStyle="1" w:styleId="Style6">
    <w:name w:val="Style6"/>
    <w:basedOn w:val="Style5"/>
    <w:qFormat/>
    <w:rsid w:val="00FB6C8B"/>
    <w:pPr>
      <w:jc w:val="center"/>
    </w:pPr>
  </w:style>
  <w:style w:type="paragraph" w:customStyle="1" w:styleId="afa">
    <w:name w:val="گروه پژوهشي"/>
    <w:basedOn w:val="ae"/>
    <w:rsid w:val="00FB6C8B"/>
    <w:pPr>
      <w:spacing w:before="0"/>
    </w:pPr>
  </w:style>
  <w:style w:type="numbering" w:customStyle="1" w:styleId="NumberedNormal">
    <w:name w:val="Numbered Normal"/>
    <w:basedOn w:val="NoList"/>
    <w:rsid w:val="00FB6C8B"/>
  </w:style>
  <w:style w:type="character" w:styleId="Strong">
    <w:name w:val="Strong"/>
    <w:uiPriority w:val="22"/>
    <w:qFormat/>
    <w:rsid w:val="00FB6C8B"/>
    <w:rPr>
      <w:rFonts w:ascii="Times New Roman" w:hAnsi="Times New Roman" w:cs="B Zar"/>
      <w:i/>
      <w:dstrike w:val="0"/>
      <w:sz w:val="24"/>
      <w:szCs w:val="28"/>
      <w:vertAlign w:val="baseline"/>
    </w:rPr>
  </w:style>
  <w:style w:type="paragraph" w:styleId="TOC5">
    <w:name w:val="toc 5"/>
    <w:basedOn w:val="Normal"/>
    <w:next w:val="Normal"/>
    <w:autoRedefine/>
    <w:uiPriority w:val="39"/>
    <w:rsid w:val="00FB6C8B"/>
    <w:pPr>
      <w:bidi/>
      <w:spacing w:after="0" w:line="240" w:lineRule="auto"/>
      <w:ind w:left="960"/>
    </w:pPr>
    <w:rPr>
      <w:rFonts w:ascii="Times New Roman" w:eastAsia="Times New Roman" w:hAnsi="Times New Roman" w:cs="Times New Roman"/>
      <w:sz w:val="24"/>
      <w:szCs w:val="24"/>
    </w:rPr>
  </w:style>
  <w:style w:type="paragraph" w:styleId="TOC6">
    <w:name w:val="toc 6"/>
    <w:basedOn w:val="Normal"/>
    <w:next w:val="Normal"/>
    <w:autoRedefine/>
    <w:uiPriority w:val="39"/>
    <w:rsid w:val="00FB6C8B"/>
    <w:pPr>
      <w:bidi/>
      <w:spacing w:after="0" w:line="240" w:lineRule="auto"/>
      <w:ind w:left="1200"/>
    </w:pPr>
    <w:rPr>
      <w:rFonts w:ascii="Times New Roman" w:eastAsia="Times New Roman" w:hAnsi="Times New Roman" w:cs="Times New Roman"/>
      <w:sz w:val="24"/>
      <w:szCs w:val="24"/>
    </w:rPr>
  </w:style>
  <w:style w:type="paragraph" w:styleId="TOC7">
    <w:name w:val="toc 7"/>
    <w:basedOn w:val="Normal"/>
    <w:next w:val="Normal"/>
    <w:autoRedefine/>
    <w:uiPriority w:val="39"/>
    <w:rsid w:val="00FB6C8B"/>
    <w:pPr>
      <w:bidi/>
      <w:spacing w:after="0" w:line="240" w:lineRule="auto"/>
      <w:ind w:left="1440"/>
    </w:pPr>
    <w:rPr>
      <w:rFonts w:ascii="Times New Roman" w:eastAsia="Times New Roman" w:hAnsi="Times New Roman" w:cs="Times New Roman"/>
      <w:sz w:val="24"/>
      <w:szCs w:val="24"/>
    </w:rPr>
  </w:style>
  <w:style w:type="paragraph" w:styleId="TOC8">
    <w:name w:val="toc 8"/>
    <w:basedOn w:val="Normal"/>
    <w:next w:val="Normal"/>
    <w:autoRedefine/>
    <w:uiPriority w:val="39"/>
    <w:rsid w:val="00FB6C8B"/>
    <w:pPr>
      <w:bidi/>
      <w:spacing w:after="0" w:line="240" w:lineRule="auto"/>
      <w:ind w:left="1680"/>
    </w:pPr>
    <w:rPr>
      <w:rFonts w:ascii="Times New Roman" w:eastAsia="Times New Roman" w:hAnsi="Times New Roman" w:cs="Times New Roman"/>
      <w:sz w:val="24"/>
      <w:szCs w:val="24"/>
    </w:rPr>
  </w:style>
  <w:style w:type="paragraph" w:styleId="TOC9">
    <w:name w:val="toc 9"/>
    <w:basedOn w:val="Normal"/>
    <w:next w:val="Normal"/>
    <w:autoRedefine/>
    <w:uiPriority w:val="39"/>
    <w:rsid w:val="00FB6C8B"/>
    <w:pPr>
      <w:bidi/>
      <w:spacing w:after="0" w:line="240" w:lineRule="auto"/>
      <w:ind w:left="1920"/>
    </w:pPr>
    <w:rPr>
      <w:rFonts w:ascii="Times New Roman" w:eastAsia="Times New Roman" w:hAnsi="Times New Roman" w:cs="Times New Roman"/>
      <w:sz w:val="24"/>
      <w:szCs w:val="24"/>
    </w:rPr>
  </w:style>
  <w:style w:type="table" w:styleId="TableColorful3">
    <w:name w:val="Table Colorful 3"/>
    <w:basedOn w:val="TableNormal"/>
    <w:rsid w:val="00FB6C8B"/>
    <w:pPr>
      <w:widowControl w:val="0"/>
      <w:bidi/>
      <w:spacing w:after="0" w:line="240" w:lineRule="auto"/>
      <w:ind w:firstLine="567"/>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1">
    <w:name w:val="Table Colorful 1"/>
    <w:basedOn w:val="TableNormal"/>
    <w:rsid w:val="00FB6C8B"/>
    <w:pPr>
      <w:widowControl w:val="0"/>
      <w:bidi/>
      <w:spacing w:after="0" w:line="240" w:lineRule="auto"/>
      <w:ind w:firstLine="567"/>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StyleStyleHeading1LinespacingMultiple113liLatinB">
    <w:name w:val="Style Style Heading 1 + Line spacing:  Multiple 1.13 li + (Latin) B..."/>
    <w:basedOn w:val="Normal"/>
    <w:link w:val="StyleStyleHeading1LinespacingMultiple113liLatinBChar"/>
    <w:rsid w:val="00FB6C8B"/>
    <w:pPr>
      <w:widowControl w:val="0"/>
      <w:bidi/>
      <w:spacing w:before="120" w:after="0" w:line="240" w:lineRule="auto"/>
      <w:ind w:firstLine="284"/>
      <w:jc w:val="both"/>
      <w:outlineLvl w:val="0"/>
    </w:pPr>
    <w:rPr>
      <w:rFonts w:ascii="Times New Roman" w:eastAsia="Times New Roman" w:hAnsi="Times New Roman" w:cs="Lotus"/>
      <w:b/>
      <w:bCs/>
      <w:kern w:val="32"/>
      <w:sz w:val="24"/>
      <w:szCs w:val="28"/>
      <w:lang w:bidi="fa-IR"/>
    </w:rPr>
  </w:style>
  <w:style w:type="character" w:customStyle="1" w:styleId="StyleStyleHeading1LinespacingMultiple113liLatinBChar">
    <w:name w:val="Style Style Heading 1 + Line spacing:  Multiple 1.13 li + (Latin) B... Char"/>
    <w:link w:val="StyleStyleHeading1LinespacingMultiple113liLatinB"/>
    <w:rsid w:val="00FB6C8B"/>
    <w:rPr>
      <w:rFonts w:ascii="Times New Roman" w:eastAsia="Times New Roman" w:hAnsi="Times New Roman" w:cs="Lotus"/>
      <w:b/>
      <w:bCs/>
      <w:kern w:val="32"/>
      <w:sz w:val="24"/>
      <w:szCs w:val="28"/>
      <w:lang w:bidi="fa-IR"/>
    </w:rPr>
  </w:style>
  <w:style w:type="paragraph" w:styleId="EndnoteText">
    <w:name w:val="endnote text"/>
    <w:basedOn w:val="Normal"/>
    <w:link w:val="EndnoteTextChar"/>
    <w:rsid w:val="00FB6C8B"/>
    <w:pPr>
      <w:widowControl w:val="0"/>
      <w:bidi/>
      <w:spacing w:after="0" w:line="240" w:lineRule="auto"/>
      <w:ind w:firstLine="567"/>
      <w:jc w:val="both"/>
    </w:pPr>
    <w:rPr>
      <w:rFonts w:ascii="Times New Roman" w:eastAsia="Times New Roman" w:hAnsi="Times New Roman" w:cs="B Zar"/>
      <w:i/>
      <w:sz w:val="20"/>
      <w:szCs w:val="20"/>
      <w:lang w:bidi="fa-IR"/>
    </w:rPr>
  </w:style>
  <w:style w:type="character" w:customStyle="1" w:styleId="EndnoteTextChar">
    <w:name w:val="Endnote Text Char"/>
    <w:basedOn w:val="DefaultParagraphFont"/>
    <w:link w:val="EndnoteText"/>
    <w:rsid w:val="00FB6C8B"/>
    <w:rPr>
      <w:rFonts w:ascii="Times New Roman" w:eastAsia="Times New Roman" w:hAnsi="Times New Roman" w:cs="B Zar"/>
      <w:i/>
      <w:sz w:val="20"/>
      <w:szCs w:val="20"/>
      <w:lang w:bidi="fa-IR"/>
    </w:rPr>
  </w:style>
  <w:style w:type="character" w:styleId="EndnoteReference">
    <w:name w:val="endnote reference"/>
    <w:rsid w:val="00FB6C8B"/>
    <w:rPr>
      <w:vertAlign w:val="superscript"/>
    </w:rPr>
  </w:style>
  <w:style w:type="character" w:styleId="PlaceholderText">
    <w:name w:val="Placeholder Text"/>
    <w:uiPriority w:val="99"/>
    <w:semiHidden/>
    <w:rsid w:val="00FB6C8B"/>
    <w:rPr>
      <w:color w:val="808080"/>
    </w:rPr>
  </w:style>
  <w:style w:type="character" w:customStyle="1" w:styleId="flagicon">
    <w:name w:val="flagicon"/>
    <w:basedOn w:val="DefaultParagraphFont"/>
    <w:rsid w:val="00FB6C8B"/>
  </w:style>
  <w:style w:type="paragraph" w:customStyle="1" w:styleId="msolistparagraph0">
    <w:name w:val="msolistparagraph"/>
    <w:basedOn w:val="Normal"/>
    <w:rsid w:val="00FB6C8B"/>
    <w:pPr>
      <w:bidi/>
      <w:spacing w:after="0" w:line="240" w:lineRule="auto"/>
      <w:ind w:left="720"/>
      <w:contextualSpacing/>
    </w:pPr>
    <w:rPr>
      <w:rFonts w:ascii="Times New Roman" w:eastAsia="Times New Roman" w:hAnsi="Times New Roman" w:cs="Times New Roman"/>
      <w:sz w:val="24"/>
      <w:szCs w:val="24"/>
    </w:rPr>
  </w:style>
  <w:style w:type="table" w:styleId="TableColumns5">
    <w:name w:val="Table Columns 5"/>
    <w:basedOn w:val="TableNormal"/>
    <w:rsid w:val="00FB6C8B"/>
    <w:pPr>
      <w:widowControl w:val="0"/>
      <w:bidi/>
      <w:spacing w:after="0" w:line="240" w:lineRule="auto"/>
      <w:ind w:firstLine="567"/>
      <w:jc w:val="both"/>
    </w:pPr>
    <w:rPr>
      <w:rFonts w:ascii="Times New Roman" w:eastAsia="Times New Roman" w:hAnsi="Times New Roman" w:cs="Times New Roman"/>
      <w:sz w:val="20"/>
      <w:szCs w:val="20"/>
      <w:lang w:bidi="fa-I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5">
    <w:name w:val="Table Grid 5"/>
    <w:basedOn w:val="TableNormal"/>
    <w:rsid w:val="00FB6C8B"/>
    <w:pPr>
      <w:widowControl w:val="0"/>
      <w:bidi/>
      <w:spacing w:after="0" w:line="240" w:lineRule="auto"/>
      <w:ind w:firstLine="567"/>
      <w:jc w:val="both"/>
    </w:pPr>
    <w:rPr>
      <w:rFonts w:ascii="Times New Roman" w:eastAsia="Times New Roman" w:hAnsi="Times New Roman" w:cs="Times New Roman"/>
      <w:sz w:val="20"/>
      <w:szCs w:val="20"/>
      <w:lang w:bidi="fa-I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3">
    <w:name w:val="Table Grid 3"/>
    <w:basedOn w:val="TableNormal"/>
    <w:rsid w:val="00FB6C8B"/>
    <w:pPr>
      <w:widowControl w:val="0"/>
      <w:bidi/>
      <w:spacing w:after="0" w:line="240" w:lineRule="auto"/>
      <w:ind w:firstLine="567"/>
      <w:jc w:val="both"/>
    </w:pPr>
    <w:rPr>
      <w:rFonts w:ascii="Times New Roman" w:eastAsia="Times New Roman" w:hAnsi="Times New Roman" w:cs="Times New Roman"/>
      <w:sz w:val="20"/>
      <w:szCs w:val="20"/>
      <w:lang w:bidi="fa-I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3Deffects2">
    <w:name w:val="Table 3D effects 2"/>
    <w:basedOn w:val="TableNormal"/>
    <w:rsid w:val="00FB6C8B"/>
    <w:pPr>
      <w:widowControl w:val="0"/>
      <w:bidi/>
      <w:spacing w:after="0" w:line="240" w:lineRule="auto"/>
      <w:ind w:firstLine="567"/>
      <w:jc w:val="both"/>
    </w:pPr>
    <w:rPr>
      <w:rFonts w:ascii="Times New Roman" w:eastAsia="Times New Roman" w:hAnsi="Times New Roman" w:cs="Times New Roman"/>
      <w:sz w:val="20"/>
      <w:szCs w:val="20"/>
      <w:lang w:bidi="fa-I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4">
    <w:name w:val="Table Grid 4"/>
    <w:basedOn w:val="TableNormal"/>
    <w:rsid w:val="00FB6C8B"/>
    <w:pPr>
      <w:widowControl w:val="0"/>
      <w:bidi/>
      <w:spacing w:after="0" w:line="240" w:lineRule="auto"/>
      <w:ind w:firstLine="567"/>
      <w:jc w:val="both"/>
    </w:pPr>
    <w:rPr>
      <w:rFonts w:ascii="Times New Roman" w:eastAsia="Times New Roman" w:hAnsi="Times New Roman" w:cs="Times New Roman"/>
      <w:sz w:val="20"/>
      <w:szCs w:val="20"/>
      <w:lang w:bidi="fa-I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Classic1">
    <w:name w:val="Table Classic 1"/>
    <w:basedOn w:val="TableNormal"/>
    <w:rsid w:val="00FB6C8B"/>
    <w:pPr>
      <w:widowControl w:val="0"/>
      <w:bidi/>
      <w:spacing w:after="0" w:line="240" w:lineRule="auto"/>
      <w:ind w:firstLine="567"/>
      <w:jc w:val="both"/>
    </w:pPr>
    <w:rPr>
      <w:rFonts w:ascii="Times New Roman" w:eastAsia="Times New Roman" w:hAnsi="Times New Roman" w:cs="Times New Roman"/>
      <w:sz w:val="20"/>
      <w:szCs w:val="20"/>
      <w:lang w:bidi="fa-I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B6C8B"/>
    <w:pPr>
      <w:widowControl w:val="0"/>
      <w:bidi/>
      <w:spacing w:after="0" w:line="240" w:lineRule="auto"/>
      <w:ind w:firstLine="567"/>
      <w:jc w:val="both"/>
    </w:pPr>
    <w:rPr>
      <w:rFonts w:ascii="Times New Roman" w:eastAsia="Times New Roman" w:hAnsi="Times New Roman" w:cs="Times New Roman"/>
      <w:sz w:val="20"/>
      <w:szCs w:val="20"/>
      <w:lang w:bidi="fa-I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2">
    <w:name w:val="Table Columns 2"/>
    <w:basedOn w:val="TableNormal"/>
    <w:rsid w:val="00FB6C8B"/>
    <w:pPr>
      <w:widowControl w:val="0"/>
      <w:bidi/>
      <w:spacing w:after="0" w:line="240" w:lineRule="auto"/>
      <w:ind w:firstLine="567"/>
      <w:jc w:val="both"/>
    </w:pPr>
    <w:rPr>
      <w:rFonts w:ascii="Times New Roman" w:eastAsia="Times New Roman" w:hAnsi="Times New Roman" w:cs="Times New Roman"/>
      <w:b/>
      <w:bCs/>
      <w:sz w:val="20"/>
      <w:szCs w:val="20"/>
      <w:lang w:bidi="fa-I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Grid-Accent3">
    <w:name w:val="Light Grid Accent 3"/>
    <w:basedOn w:val="TableNormal"/>
    <w:uiPriority w:val="62"/>
    <w:rsid w:val="00FB6C8B"/>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Zar" w:eastAsia="Times New Roman" w:hAnsi="Zar"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Zar" w:eastAsia="Times New Roman" w:hAnsi="Zar"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
    <w:name w:val="Light Grid1"/>
    <w:basedOn w:val="TableNormal"/>
    <w:uiPriority w:val="62"/>
    <w:rsid w:val="00FB6C8B"/>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BodyText">
    <w:name w:val="Body Text"/>
    <w:basedOn w:val="Normal"/>
    <w:link w:val="BodyTextChar"/>
    <w:rsid w:val="00FB6C8B"/>
    <w:pPr>
      <w:bidi/>
      <w:spacing w:after="0" w:line="240" w:lineRule="auto"/>
      <w:jc w:val="lowKashida"/>
    </w:pPr>
    <w:rPr>
      <w:rFonts w:ascii="Times New Roman" w:eastAsia="Times New Roman" w:hAnsi="Times New Roman" w:cs="Times New Roman"/>
      <w:sz w:val="20"/>
      <w:szCs w:val="30"/>
      <w:lang w:eastAsia="zh-CN" w:bidi="fa-IR"/>
    </w:rPr>
  </w:style>
  <w:style w:type="character" w:customStyle="1" w:styleId="BodyTextChar">
    <w:name w:val="Body Text Char"/>
    <w:basedOn w:val="DefaultParagraphFont"/>
    <w:link w:val="BodyText"/>
    <w:rsid w:val="00FB6C8B"/>
    <w:rPr>
      <w:rFonts w:ascii="Times New Roman" w:eastAsia="Times New Roman" w:hAnsi="Times New Roman" w:cs="Times New Roman"/>
      <w:sz w:val="20"/>
      <w:szCs w:val="30"/>
      <w:lang w:eastAsia="zh-CN" w:bidi="fa-IR"/>
    </w:rPr>
  </w:style>
  <w:style w:type="paragraph" w:styleId="BodyText2">
    <w:name w:val="Body Text 2"/>
    <w:basedOn w:val="Normal"/>
    <w:link w:val="BodyText2Char"/>
    <w:rsid w:val="00FB6C8B"/>
    <w:pPr>
      <w:widowControl w:val="0"/>
      <w:bidi/>
      <w:spacing w:after="120" w:line="480" w:lineRule="auto"/>
      <w:ind w:firstLine="567"/>
      <w:jc w:val="both"/>
    </w:pPr>
    <w:rPr>
      <w:rFonts w:ascii="Times New Roman" w:eastAsia="Times New Roman" w:hAnsi="Times New Roman" w:cs="B Zar"/>
      <w:i/>
      <w:sz w:val="24"/>
      <w:szCs w:val="28"/>
      <w:lang w:bidi="fa-IR"/>
    </w:rPr>
  </w:style>
  <w:style w:type="character" w:customStyle="1" w:styleId="BodyText2Char">
    <w:name w:val="Body Text 2 Char"/>
    <w:basedOn w:val="DefaultParagraphFont"/>
    <w:link w:val="BodyText2"/>
    <w:rsid w:val="00FB6C8B"/>
    <w:rPr>
      <w:rFonts w:ascii="Times New Roman" w:eastAsia="Times New Roman" w:hAnsi="Times New Roman" w:cs="B Zar"/>
      <w:i/>
      <w:sz w:val="24"/>
      <w:szCs w:val="28"/>
      <w:lang w:bidi="fa-IR"/>
    </w:rPr>
  </w:style>
  <w:style w:type="paragraph" w:styleId="BodyTextIndent">
    <w:name w:val="Body Text Indent"/>
    <w:basedOn w:val="Normal"/>
    <w:link w:val="BodyTextIndentChar"/>
    <w:rsid w:val="00FB6C8B"/>
    <w:pPr>
      <w:widowControl w:val="0"/>
      <w:bidi/>
      <w:spacing w:after="120" w:line="240" w:lineRule="auto"/>
      <w:ind w:left="360" w:firstLine="567"/>
      <w:jc w:val="both"/>
    </w:pPr>
    <w:rPr>
      <w:rFonts w:ascii="Times New Roman" w:eastAsia="Times New Roman" w:hAnsi="Times New Roman" w:cs="B Zar"/>
      <w:i/>
      <w:sz w:val="24"/>
      <w:szCs w:val="28"/>
      <w:lang w:bidi="fa-IR"/>
    </w:rPr>
  </w:style>
  <w:style w:type="character" w:customStyle="1" w:styleId="BodyTextIndentChar">
    <w:name w:val="Body Text Indent Char"/>
    <w:basedOn w:val="DefaultParagraphFont"/>
    <w:link w:val="BodyTextIndent"/>
    <w:rsid w:val="00FB6C8B"/>
    <w:rPr>
      <w:rFonts w:ascii="Times New Roman" w:eastAsia="Times New Roman" w:hAnsi="Times New Roman" w:cs="B Zar"/>
      <w:i/>
      <w:sz w:val="24"/>
      <w:szCs w:val="28"/>
      <w:lang w:bidi="fa-IR"/>
    </w:rPr>
  </w:style>
  <w:style w:type="paragraph" w:styleId="BodyText3">
    <w:name w:val="Body Text 3"/>
    <w:basedOn w:val="Normal"/>
    <w:link w:val="BodyText3Char"/>
    <w:rsid w:val="00FB6C8B"/>
    <w:pPr>
      <w:widowControl w:val="0"/>
      <w:bidi/>
      <w:spacing w:after="120" w:line="240" w:lineRule="auto"/>
      <w:ind w:firstLine="567"/>
      <w:jc w:val="both"/>
    </w:pPr>
    <w:rPr>
      <w:rFonts w:ascii="Times New Roman" w:eastAsia="Times New Roman" w:hAnsi="Times New Roman" w:cs="B Zar"/>
      <w:i/>
      <w:sz w:val="16"/>
      <w:szCs w:val="16"/>
      <w:lang w:bidi="fa-IR"/>
    </w:rPr>
  </w:style>
  <w:style w:type="character" w:customStyle="1" w:styleId="BodyText3Char">
    <w:name w:val="Body Text 3 Char"/>
    <w:basedOn w:val="DefaultParagraphFont"/>
    <w:link w:val="BodyText3"/>
    <w:rsid w:val="00FB6C8B"/>
    <w:rPr>
      <w:rFonts w:ascii="Times New Roman" w:eastAsia="Times New Roman" w:hAnsi="Times New Roman" w:cs="B Zar"/>
      <w:i/>
      <w:sz w:val="16"/>
      <w:szCs w:val="16"/>
      <w:lang w:bidi="fa-IR"/>
    </w:rPr>
  </w:style>
  <w:style w:type="character" w:customStyle="1" w:styleId="StyleStyleHeading1LinespacingMultiple113liLatinBCharChar">
    <w:name w:val="Style Style Heading 1 + Line spacing:  Multiple 1.13 li + (Latin) B... Char Char"/>
    <w:rsid w:val="00FB6C8B"/>
    <w:rPr>
      <w:rFonts w:cs="Lotus"/>
      <w:b/>
      <w:bCs/>
      <w:kern w:val="32"/>
      <w:sz w:val="24"/>
      <w:szCs w:val="28"/>
      <w:lang w:val="en-US" w:eastAsia="en-US" w:bidi="fa-IR"/>
    </w:rPr>
  </w:style>
  <w:style w:type="paragraph" w:customStyle="1" w:styleId="StyleStyleHeading3ComplexZar18ptLatin14ptComplCharCharChar">
    <w:name w:val="Style Style Heading 3 + (Complex) Zar 18 pt + (Latin) 14 pt (Compl... Char Char Char"/>
    <w:basedOn w:val="Normal"/>
    <w:link w:val="StyleStyleHeading3ComplexZar18ptLatin14ptComplCharCharCharChar"/>
    <w:rsid w:val="00FB6C8B"/>
    <w:pPr>
      <w:widowControl w:val="0"/>
      <w:tabs>
        <w:tab w:val="left" w:leader="dot" w:pos="7938"/>
      </w:tabs>
      <w:bidi/>
      <w:spacing w:before="240" w:after="0" w:line="240" w:lineRule="auto"/>
      <w:jc w:val="lowKashida"/>
      <w:outlineLvl w:val="2"/>
    </w:pPr>
    <w:rPr>
      <w:rFonts w:ascii="Times New Roman" w:eastAsia="Times New Roman" w:hAnsi="Times New Roman" w:cs="Times New Roman"/>
      <w:b/>
      <w:bCs/>
      <w:sz w:val="28"/>
      <w:szCs w:val="32"/>
      <w:lang w:bidi="fa-IR"/>
    </w:rPr>
  </w:style>
  <w:style w:type="character" w:customStyle="1" w:styleId="StyleStyleHeading3ComplexZar18ptLatin14ptComplCharCharCharChar">
    <w:name w:val="Style Style Heading 3 + (Complex) Zar 18 pt + (Latin) 14 pt (Compl... Char Char Char Char"/>
    <w:link w:val="StyleStyleHeading3ComplexZar18ptLatin14ptComplCharCharChar"/>
    <w:rsid w:val="00FB6C8B"/>
    <w:rPr>
      <w:rFonts w:ascii="Times New Roman" w:eastAsia="Times New Roman" w:hAnsi="Times New Roman" w:cs="Times New Roman"/>
      <w:b/>
      <w:bCs/>
      <w:sz w:val="28"/>
      <w:szCs w:val="32"/>
      <w:lang w:bidi="fa-IR"/>
    </w:rPr>
  </w:style>
  <w:style w:type="character" w:customStyle="1" w:styleId="text1">
    <w:name w:val="text1"/>
    <w:rsid w:val="00FB6C8B"/>
    <w:rPr>
      <w:rFonts w:ascii="Arial" w:hAnsi="Arial" w:cs="Arial" w:hint="default"/>
      <w:b w:val="0"/>
      <w:bCs w:val="0"/>
      <w:color w:val="000000"/>
      <w:sz w:val="14"/>
      <w:szCs w:val="14"/>
    </w:rPr>
  </w:style>
  <w:style w:type="table" w:styleId="TableGrid8">
    <w:name w:val="Table Grid 8"/>
    <w:basedOn w:val="TableNormal"/>
    <w:rsid w:val="00FB6C8B"/>
    <w:pPr>
      <w:bidi/>
      <w:spacing w:after="0" w:line="240" w:lineRule="auto"/>
    </w:pPr>
    <w:rPr>
      <w:rFonts w:ascii="Times New Roman" w:eastAsia="Times New Roman" w:hAnsi="Times New Roman" w:cs="Traditional Arabic"/>
      <w:sz w:val="20"/>
      <w:szCs w:val="20"/>
      <w:lang w:bidi="fa-I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FB6C8B"/>
    <w:pPr>
      <w:bidi/>
      <w:spacing w:after="0" w:line="240" w:lineRule="auto"/>
    </w:pPr>
    <w:rPr>
      <w:rFonts w:ascii="Times New Roman" w:eastAsia="Times New Roman" w:hAnsi="Times New Roman" w:cs="Traditional Arabic"/>
      <w:sz w:val="20"/>
      <w:szCs w:val="20"/>
      <w:lang w:bidi="fa-I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StyleStyleHeading3ComplexZar18ptLatin14ptComplCharCharCharCharChar">
    <w:name w:val="Style Style Heading 3 + (Complex) Zar 18 pt + (Latin) 14 pt (Compl... Char Char Char Char Char"/>
    <w:rsid w:val="00FB6C8B"/>
    <w:rPr>
      <w:rFonts w:cs="Zar"/>
      <w:b/>
      <w:bCs/>
      <w:sz w:val="28"/>
      <w:szCs w:val="32"/>
      <w:lang w:val="en-US" w:eastAsia="en-US" w:bidi="ar-SA"/>
    </w:rPr>
  </w:style>
  <w:style w:type="character" w:customStyle="1" w:styleId="StyleStyleHeading1LinespacingMultiple113liLatinBCharCharChar">
    <w:name w:val="Style Style Heading 1 + Line spacing:  Multiple 1.13 li + (Latin) B... Char Char Char"/>
    <w:rsid w:val="00FB6C8B"/>
    <w:rPr>
      <w:rFonts w:cs="Lotus"/>
      <w:b/>
      <w:bCs/>
      <w:kern w:val="32"/>
      <w:sz w:val="24"/>
      <w:szCs w:val="28"/>
      <w:lang w:val="en-US" w:eastAsia="en-US" w:bidi="fa-IR"/>
    </w:rPr>
  </w:style>
  <w:style w:type="table" w:styleId="TableGrid7">
    <w:name w:val="Table Grid 7"/>
    <w:basedOn w:val="TableNormal"/>
    <w:rsid w:val="00FB6C8B"/>
    <w:pPr>
      <w:bidi/>
      <w:spacing w:after="0" w:line="240" w:lineRule="auto"/>
    </w:pPr>
    <w:rPr>
      <w:rFonts w:ascii="Times New Roman" w:eastAsia="Times New Roman" w:hAnsi="Times New Roman" w:cs="Times New Roman"/>
      <w:b/>
      <w:bCs/>
      <w:sz w:val="20"/>
      <w:szCs w:val="20"/>
      <w:lang w:bidi="fa-I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mw-headline">
    <w:name w:val="mw-headline"/>
    <w:basedOn w:val="DefaultParagraphFont"/>
    <w:rsid w:val="00FB6C8B"/>
  </w:style>
  <w:style w:type="table" w:styleId="TableElegant">
    <w:name w:val="Table Elegant"/>
    <w:basedOn w:val="TableNormal"/>
    <w:rsid w:val="00FB6C8B"/>
    <w:pPr>
      <w:spacing w:after="0" w:line="240" w:lineRule="auto"/>
    </w:pPr>
    <w:rPr>
      <w:rFonts w:ascii="Times New Roman" w:eastAsia="SimSun" w:hAnsi="Times New Roman" w:cs="Times New Roman"/>
      <w:sz w:val="20"/>
      <w:szCs w:val="20"/>
      <w:lang w:bidi="fa-I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opy">
    <w:name w:val="copy"/>
    <w:basedOn w:val="DefaultParagraphFont"/>
    <w:rsid w:val="00FB6C8B"/>
  </w:style>
  <w:style w:type="table" w:styleId="MediumList1-Accent3">
    <w:name w:val="Medium List 1 Accent 3"/>
    <w:basedOn w:val="TableNormal"/>
    <w:uiPriority w:val="65"/>
    <w:rsid w:val="00FB6C8B"/>
    <w:pPr>
      <w:spacing w:after="0" w:line="240" w:lineRule="auto"/>
    </w:pPr>
    <w:rPr>
      <w:rFonts w:ascii="Calibri" w:eastAsia="Times New Roman" w:hAnsi="Calibri" w:cs="Arial"/>
      <w:color w:val="000000"/>
    </w:rPr>
    <w:tblPr>
      <w:tblStyleRowBandSize w:val="1"/>
      <w:tblStyleColBandSize w:val="1"/>
      <w:tblBorders>
        <w:top w:val="single" w:sz="8" w:space="0" w:color="9BBB59"/>
        <w:bottom w:val="single" w:sz="8" w:space="0" w:color="9BBB59"/>
      </w:tblBorders>
    </w:tblPr>
    <w:tblStylePr w:type="firstRow">
      <w:rPr>
        <w:rFonts w:ascii="Zar" w:eastAsia="Times New Roman" w:hAnsi="Za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ghtGrid-Accent4">
    <w:name w:val="Light Grid Accent 4"/>
    <w:basedOn w:val="TableNormal"/>
    <w:uiPriority w:val="62"/>
    <w:rsid w:val="00FB6C8B"/>
    <w:pPr>
      <w:spacing w:after="0" w:line="240" w:lineRule="auto"/>
    </w:pPr>
    <w:rPr>
      <w:rFonts w:ascii="Calibri" w:eastAsia="Times New Roman"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Zar" w:eastAsia="Times New Roman" w:hAnsi="Z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Zar" w:eastAsia="Times New Roman" w:hAnsi="Z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TableWeb3">
    <w:name w:val="Table Web 3"/>
    <w:basedOn w:val="TableNormal"/>
    <w:rsid w:val="00FB6C8B"/>
    <w:pPr>
      <w:widowControl w:val="0"/>
      <w:bidi/>
      <w:spacing w:after="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FB6C8B"/>
    <w:pPr>
      <w:spacing w:after="0" w:line="240" w:lineRule="auto"/>
    </w:pPr>
    <w:rPr>
      <w:rFonts w:ascii="Times New Roman" w:eastAsia="Times New Roman" w:hAnsi="Times New Roman"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List4">
    <w:name w:val="Table List 4"/>
    <w:basedOn w:val="TableNormal"/>
    <w:rsid w:val="00FB6C8B"/>
    <w:pPr>
      <w:widowControl w:val="0"/>
      <w:bidi/>
      <w:spacing w:after="0" w:line="240" w:lineRule="auto"/>
      <w:ind w:firstLine="567"/>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styleId="FollowedHyperlink">
    <w:name w:val="FollowedHyperlink"/>
    <w:uiPriority w:val="99"/>
    <w:rsid w:val="00FB6C8B"/>
    <w:rPr>
      <w:color w:val="800080"/>
      <w:u w:val="single"/>
    </w:rPr>
  </w:style>
  <w:style w:type="table" w:styleId="ColorfulShading-Accent2">
    <w:name w:val="Colorful Shading Accent 2"/>
    <w:basedOn w:val="TableNormal"/>
    <w:uiPriority w:val="71"/>
    <w:rsid w:val="00FB6C8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paragraph" w:styleId="Subtitle">
    <w:name w:val="Subtitle"/>
    <w:aliases w:val="جدول"/>
    <w:basedOn w:val="Normal"/>
    <w:next w:val="Normal"/>
    <w:link w:val="SubtitleChar"/>
    <w:autoRedefine/>
    <w:uiPriority w:val="11"/>
    <w:qFormat/>
    <w:rsid w:val="00FB6C8B"/>
    <w:pPr>
      <w:framePr w:hSpace="180" w:wrap="around" w:vAnchor="text" w:hAnchor="text" w:xAlign="right" w:y="1"/>
      <w:bidi/>
      <w:spacing w:after="0" w:line="240" w:lineRule="auto"/>
      <w:suppressOverlap/>
      <w:jc w:val="center"/>
    </w:pPr>
    <w:rPr>
      <w:rFonts w:ascii="Calibri" w:eastAsia="Times New Roman" w:hAnsi="Calibri" w:cs="B Zar"/>
      <w:color w:val="FFFFFF" w:themeColor="background1"/>
      <w:sz w:val="24"/>
      <w:szCs w:val="24"/>
      <w:lang w:bidi="fa-IR"/>
    </w:rPr>
  </w:style>
  <w:style w:type="character" w:customStyle="1" w:styleId="SubtitleChar">
    <w:name w:val="Subtitle Char"/>
    <w:aliases w:val="جدول Char"/>
    <w:basedOn w:val="DefaultParagraphFont"/>
    <w:link w:val="Subtitle"/>
    <w:uiPriority w:val="11"/>
    <w:rsid w:val="00FB6C8B"/>
    <w:rPr>
      <w:rFonts w:ascii="Calibri" w:eastAsia="Times New Roman" w:hAnsi="Calibri" w:cs="B Zar"/>
      <w:color w:val="FFFFFF" w:themeColor="background1"/>
      <w:sz w:val="24"/>
      <w:szCs w:val="24"/>
      <w:lang w:bidi="fa-IR"/>
    </w:rPr>
  </w:style>
  <w:style w:type="table" w:styleId="TableProfessional">
    <w:name w:val="Table Professional"/>
    <w:basedOn w:val="TableNormal"/>
    <w:rsid w:val="00FB6C8B"/>
    <w:pPr>
      <w:widowControl w:val="0"/>
      <w:bidi/>
      <w:spacing w:after="0" w:line="240" w:lineRule="auto"/>
      <w:ind w:firstLine="567"/>
      <w:jc w:val="both"/>
    </w:pPr>
    <w:rPr>
      <w:rFonts w:ascii="Times New Roman" w:eastAsia="Times New Roman" w:hAnsi="Times New Roman" w:cs="Times New Roman"/>
      <w:sz w:val="20"/>
      <w:szCs w:val="20"/>
      <w:lang w:bidi="fa-I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List-Accent6">
    <w:name w:val="Light List Accent 6"/>
    <w:basedOn w:val="TableNormal"/>
    <w:uiPriority w:val="61"/>
    <w:rsid w:val="00FB6C8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2">
    <w:name w:val="Light Grid2"/>
    <w:basedOn w:val="TableNormal"/>
    <w:uiPriority w:val="62"/>
    <w:rsid w:val="00FB6C8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Accent5">
    <w:name w:val="Light List Accent 5"/>
    <w:basedOn w:val="TableNormal"/>
    <w:uiPriority w:val="61"/>
    <w:rsid w:val="00FB6C8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eColumns1">
    <w:name w:val="Table Columns 1"/>
    <w:basedOn w:val="TableNormal"/>
    <w:rsid w:val="00FB6C8B"/>
    <w:pPr>
      <w:widowControl w:val="0"/>
      <w:bidi/>
      <w:spacing w:after="0" w:line="240" w:lineRule="auto"/>
      <w:ind w:firstLine="567"/>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rsid w:val="00FB6C8B"/>
    <w:pPr>
      <w:widowControl w:val="0"/>
      <w:bidi/>
      <w:spacing w:after="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ComplexBBadr14ptJustified">
    <w:name w:val="Style (Complex) B Badr 14 pt Justified"/>
    <w:basedOn w:val="Normal"/>
    <w:rsid w:val="00FB6C8B"/>
    <w:pPr>
      <w:bidi/>
      <w:spacing w:after="0" w:line="240" w:lineRule="auto"/>
      <w:jc w:val="both"/>
    </w:pPr>
    <w:rPr>
      <w:rFonts w:ascii="B Zar" w:eastAsia="B Zar" w:hAnsi="B Zar" w:cs="B Zar"/>
      <w:sz w:val="28"/>
      <w:szCs w:val="28"/>
    </w:rPr>
  </w:style>
  <w:style w:type="paragraph" w:customStyle="1" w:styleId="afb">
    <w:name w:val="متن"/>
    <w:basedOn w:val="StyleComplexBBadr14ptJustified"/>
    <w:link w:val="Char1"/>
    <w:autoRedefine/>
    <w:qFormat/>
    <w:rsid w:val="00FB6C8B"/>
    <w:pPr>
      <w:spacing w:before="120" w:after="120" w:line="264" w:lineRule="auto"/>
      <w:jc w:val="center"/>
    </w:pPr>
    <w:rPr>
      <w:rFonts w:ascii="Times New Roman" w:hAnsi="Times New Roman" w:cs="Times New Roman"/>
      <w:b/>
      <w:bCs/>
      <w:sz w:val="18"/>
      <w:szCs w:val="18"/>
      <w:lang w:bidi="fa-IR"/>
    </w:rPr>
  </w:style>
  <w:style w:type="paragraph" w:customStyle="1" w:styleId="matn">
    <w:name w:val="matn"/>
    <w:basedOn w:val="Normal"/>
    <w:link w:val="matnChar"/>
    <w:rsid w:val="00FB6C8B"/>
    <w:pPr>
      <w:bidi/>
      <w:spacing w:after="0" w:line="240" w:lineRule="auto"/>
      <w:jc w:val="both"/>
    </w:pPr>
    <w:rPr>
      <w:rFonts w:ascii="Times New Roman" w:eastAsia="Times New Roman" w:hAnsi="Times New Roman" w:cs="Zar"/>
      <w:noProof/>
      <w:sz w:val="24"/>
      <w:szCs w:val="28"/>
      <w:lang w:bidi="fa-IR"/>
    </w:rPr>
  </w:style>
  <w:style w:type="character" w:customStyle="1" w:styleId="matnChar">
    <w:name w:val="matn Char"/>
    <w:link w:val="matn"/>
    <w:rsid w:val="00FB6C8B"/>
    <w:rPr>
      <w:rFonts w:ascii="Times New Roman" w:eastAsia="Times New Roman" w:hAnsi="Times New Roman" w:cs="Zar"/>
      <w:noProof/>
      <w:sz w:val="24"/>
      <w:szCs w:val="28"/>
      <w:lang w:bidi="fa-IR"/>
    </w:rPr>
  </w:style>
  <w:style w:type="paragraph" w:customStyle="1" w:styleId="StyleListParagraph">
    <w:name w:val="Style List Paragraph"/>
    <w:basedOn w:val="ListParagraph"/>
    <w:rsid w:val="00FB6C8B"/>
    <w:pPr>
      <w:widowControl w:val="0"/>
      <w:bidi/>
      <w:spacing w:after="0" w:line="240" w:lineRule="auto"/>
      <w:ind w:left="0"/>
      <w:jc w:val="both"/>
    </w:pPr>
    <w:rPr>
      <w:rFonts w:ascii="Calibri" w:eastAsia="Calibri" w:hAnsi="Calibri" w:cs="B Zar"/>
      <w:sz w:val="24"/>
      <w:szCs w:val="28"/>
      <w:lang w:bidi="fa-IR"/>
    </w:rPr>
  </w:style>
  <w:style w:type="paragraph" w:customStyle="1" w:styleId="StyleComplexZarLatin14ptComplex16ptComplexBold">
    <w:name w:val="Style (Complex) Zar (Latin) 14 pt (Complex) 16 pt (Complex) Bold..."/>
    <w:basedOn w:val="Normal"/>
    <w:rsid w:val="00FB6C8B"/>
    <w:pPr>
      <w:widowControl w:val="0"/>
      <w:bidi/>
      <w:spacing w:before="240" w:after="0" w:line="288" w:lineRule="auto"/>
      <w:jc w:val="lowKashida"/>
    </w:pPr>
    <w:rPr>
      <w:rFonts w:ascii="Times New Roman" w:eastAsia="Times New Roman" w:hAnsi="Times New Roman" w:cs="Zar"/>
      <w:b/>
      <w:bCs/>
      <w:sz w:val="26"/>
      <w:szCs w:val="28"/>
      <w:lang w:bidi="fa-IR"/>
    </w:rPr>
  </w:style>
  <w:style w:type="paragraph" w:customStyle="1" w:styleId="StyleComplexLotusComplex14ptComplexBoldJustifyLow">
    <w:name w:val="Style (Complex) Lotus (Complex) 14 pt (Complex) Bold Justify Low..."/>
    <w:basedOn w:val="Normal"/>
    <w:rsid w:val="00FB6C8B"/>
    <w:pPr>
      <w:widowControl w:val="0"/>
      <w:bidi/>
      <w:spacing w:before="120" w:after="0" w:line="312" w:lineRule="auto"/>
      <w:ind w:firstLine="284"/>
      <w:jc w:val="lowKashida"/>
    </w:pPr>
    <w:rPr>
      <w:rFonts w:ascii="Times New Roman" w:eastAsia="Times New Roman" w:hAnsi="Times New Roman" w:cs="Lotus"/>
      <w:bCs/>
      <w:sz w:val="24"/>
      <w:szCs w:val="28"/>
      <w:lang w:bidi="fa-IR"/>
    </w:rPr>
  </w:style>
  <w:style w:type="paragraph" w:customStyle="1" w:styleId="-">
    <w:name w:val="جدول-متن"/>
    <w:basedOn w:val="Normal"/>
    <w:rsid w:val="00FB6C8B"/>
    <w:pPr>
      <w:keepNext/>
      <w:spacing w:after="0" w:line="240" w:lineRule="auto"/>
      <w:jc w:val="center"/>
    </w:pPr>
    <w:rPr>
      <w:rFonts w:ascii="Times New Roman" w:eastAsia="Times New Roman" w:hAnsi="Times New Roman" w:cs="B Nazanin"/>
      <w:sz w:val="20"/>
      <w:szCs w:val="24"/>
      <w:lang w:bidi="fa-IR"/>
    </w:rPr>
  </w:style>
  <w:style w:type="paragraph" w:customStyle="1" w:styleId="-0">
    <w:name w:val="جدول- تيتر"/>
    <w:basedOn w:val="Normal"/>
    <w:next w:val="Normal"/>
    <w:rsid w:val="00FB6C8B"/>
    <w:pPr>
      <w:keepNext/>
      <w:bidi/>
      <w:spacing w:before="600" w:after="0" w:line="240" w:lineRule="auto"/>
      <w:jc w:val="center"/>
    </w:pPr>
    <w:rPr>
      <w:rFonts w:ascii="Times New Roman" w:eastAsia="Times New Roman" w:hAnsi="Times New Roman" w:cs="B Zar"/>
      <w:bCs/>
      <w:sz w:val="20"/>
      <w:szCs w:val="20"/>
      <w:lang w:bidi="fa-IR"/>
    </w:rPr>
  </w:style>
  <w:style w:type="paragraph" w:customStyle="1" w:styleId="a">
    <w:name w:val="متن خط دار"/>
    <w:basedOn w:val="Normal"/>
    <w:link w:val="Char2"/>
    <w:rsid w:val="00FB6C8B"/>
    <w:pPr>
      <w:numPr>
        <w:numId w:val="11"/>
      </w:numPr>
      <w:bidi/>
      <w:spacing w:after="0" w:line="360" w:lineRule="auto"/>
      <w:jc w:val="both"/>
    </w:pPr>
    <w:rPr>
      <w:rFonts w:ascii="Times New Roman" w:eastAsia="Times New Roman" w:hAnsi="Times New Roman" w:cs="B Zar"/>
      <w:sz w:val="24"/>
      <w:szCs w:val="28"/>
      <w:lang w:bidi="fa-IR"/>
    </w:rPr>
  </w:style>
  <w:style w:type="character" w:customStyle="1" w:styleId="Char2">
    <w:name w:val="متن خط دار Char"/>
    <w:link w:val="a"/>
    <w:rsid w:val="00FB6C8B"/>
    <w:rPr>
      <w:rFonts w:ascii="Times New Roman" w:eastAsia="Times New Roman" w:hAnsi="Times New Roman" w:cs="B Zar"/>
      <w:sz w:val="24"/>
      <w:szCs w:val="28"/>
      <w:lang w:bidi="fa-IR"/>
    </w:rPr>
  </w:style>
  <w:style w:type="numbering" w:customStyle="1" w:styleId="CurrentList1">
    <w:name w:val="Current List1"/>
    <w:rsid w:val="00FB6C8B"/>
  </w:style>
  <w:style w:type="paragraph" w:customStyle="1" w:styleId="StyleStyleHeading3ComplexZar18ptLatin14ptComplCharChar">
    <w:name w:val="Style Style Heading 3 + (Complex) Zar 18 pt + (Latin) 14 pt (Compl... Char Char"/>
    <w:basedOn w:val="Normal"/>
    <w:rsid w:val="00FB6C8B"/>
    <w:pPr>
      <w:widowControl w:val="0"/>
      <w:tabs>
        <w:tab w:val="left" w:leader="dot" w:pos="7938"/>
      </w:tabs>
      <w:bidi/>
      <w:spacing w:before="240" w:after="0" w:line="240" w:lineRule="auto"/>
      <w:jc w:val="lowKashida"/>
      <w:outlineLvl w:val="2"/>
    </w:pPr>
    <w:rPr>
      <w:rFonts w:ascii="Times New Roman" w:eastAsia="Times New Roman" w:hAnsi="Times New Roman" w:cs="Zar"/>
      <w:b/>
      <w:bCs/>
      <w:sz w:val="28"/>
      <w:szCs w:val="32"/>
    </w:rPr>
  </w:style>
  <w:style w:type="paragraph" w:styleId="BlockText">
    <w:name w:val="Block Text"/>
    <w:basedOn w:val="Normal"/>
    <w:rsid w:val="00FB6C8B"/>
    <w:pPr>
      <w:bidi/>
      <w:spacing w:after="0" w:line="360" w:lineRule="auto"/>
      <w:ind w:left="-2" w:right="-2" w:firstLine="286"/>
      <w:jc w:val="lowKashida"/>
    </w:pPr>
    <w:rPr>
      <w:rFonts w:ascii="Times New Roman" w:eastAsia="Times New Roman" w:hAnsi="Times New Roman" w:cs="Nazanin"/>
      <w:sz w:val="24"/>
      <w:szCs w:val="32"/>
      <w:lang w:bidi="fa-IR"/>
    </w:rPr>
  </w:style>
  <w:style w:type="paragraph" w:customStyle="1" w:styleId="shekl">
    <w:name w:val="shekl"/>
    <w:basedOn w:val="Normal"/>
    <w:rsid w:val="00FB6C8B"/>
    <w:pPr>
      <w:bidi/>
      <w:spacing w:after="0" w:line="240" w:lineRule="auto"/>
      <w:jc w:val="center"/>
    </w:pPr>
    <w:rPr>
      <w:rFonts w:ascii="Times New Roman" w:eastAsia="Times New Roman" w:hAnsi="Times New Roman" w:cs="Nazanin"/>
      <w:sz w:val="20"/>
      <w:szCs w:val="24"/>
    </w:rPr>
  </w:style>
  <w:style w:type="character" w:customStyle="1" w:styleId="Heading1Char1">
    <w:name w:val="Heading 1 Char1"/>
    <w:aliases w:val="Heading 1 Char Char,Char Char Char Char Char"/>
    <w:rsid w:val="00FB6C8B"/>
    <w:rPr>
      <w:rFonts w:ascii="Arial" w:hAnsi="Arial" w:cs="Arial"/>
      <w:b/>
      <w:bCs/>
      <w:color w:val="FFFFFF"/>
      <w:kern w:val="36"/>
      <w:sz w:val="48"/>
      <w:szCs w:val="48"/>
      <w:lang w:val="en-US" w:eastAsia="en-US" w:bidi="ar-SA"/>
    </w:rPr>
  </w:style>
  <w:style w:type="character" w:customStyle="1" w:styleId="Char1">
    <w:name w:val="متن Char1"/>
    <w:link w:val="afb"/>
    <w:rsid w:val="00FB6C8B"/>
    <w:rPr>
      <w:rFonts w:ascii="Times New Roman" w:eastAsia="B Zar" w:hAnsi="Times New Roman" w:cs="Times New Roman"/>
      <w:b/>
      <w:bCs/>
      <w:sz w:val="18"/>
      <w:szCs w:val="18"/>
      <w:lang w:bidi="fa-IR"/>
    </w:rPr>
  </w:style>
  <w:style w:type="paragraph" w:customStyle="1" w:styleId="0">
    <w:name w:val="0زیرشکل"/>
    <w:basedOn w:val="Normal"/>
    <w:rsid w:val="00FB6C8B"/>
    <w:pPr>
      <w:bidi/>
      <w:spacing w:after="0" w:line="288" w:lineRule="auto"/>
      <w:jc w:val="center"/>
    </w:pPr>
    <w:rPr>
      <w:rFonts w:ascii="Times New Roman" w:eastAsia="Times New Roman" w:hAnsi="Times New Roman" w:cs="B Nazanin"/>
      <w:sz w:val="20"/>
      <w:szCs w:val="24"/>
    </w:rPr>
  </w:style>
  <w:style w:type="paragraph" w:customStyle="1" w:styleId="0CharCharCharCharCharChar">
    <w:name w:val="0متن Char Char Char Char Char Char"/>
    <w:basedOn w:val="Normal"/>
    <w:link w:val="0CharCharCharCharCharCharChar"/>
    <w:rsid w:val="00FB6C8B"/>
    <w:pPr>
      <w:bidi/>
      <w:spacing w:after="0" w:line="360" w:lineRule="auto"/>
      <w:ind w:firstLine="720"/>
      <w:jc w:val="both"/>
    </w:pPr>
    <w:rPr>
      <w:rFonts w:ascii="Times New Roman" w:eastAsia="Times New Roman" w:hAnsi="Times New Roman" w:cs="Times New Roman"/>
      <w:sz w:val="24"/>
      <w:szCs w:val="28"/>
      <w:lang w:bidi="fa-IR"/>
    </w:rPr>
  </w:style>
  <w:style w:type="character" w:customStyle="1" w:styleId="0CharCharCharCharCharCharChar">
    <w:name w:val="0متن Char Char Char Char Char Char Char"/>
    <w:link w:val="0CharCharCharCharCharChar"/>
    <w:rsid w:val="00FB6C8B"/>
    <w:rPr>
      <w:rFonts w:ascii="Times New Roman" w:eastAsia="Times New Roman" w:hAnsi="Times New Roman" w:cs="Times New Roman"/>
      <w:sz w:val="24"/>
      <w:szCs w:val="28"/>
      <w:lang w:bidi="fa-IR"/>
    </w:rPr>
  </w:style>
  <w:style w:type="table" w:styleId="TableWeb1">
    <w:name w:val="Table Web 1"/>
    <w:basedOn w:val="TableNormal"/>
    <w:rsid w:val="00FB6C8B"/>
    <w:pPr>
      <w:widowControl w:val="0"/>
      <w:bidi/>
      <w:spacing w:after="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11">
    <w:name w:val="Light Shading - Accent 11"/>
    <w:basedOn w:val="TableNormal"/>
    <w:uiPriority w:val="60"/>
    <w:rsid w:val="00FB6C8B"/>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Pa1">
    <w:name w:val="Pa1"/>
    <w:basedOn w:val="Normal"/>
    <w:next w:val="Normal"/>
    <w:rsid w:val="00FB6C8B"/>
    <w:pPr>
      <w:autoSpaceDE w:val="0"/>
      <w:autoSpaceDN w:val="0"/>
      <w:adjustRightInd w:val="0"/>
      <w:spacing w:after="0" w:line="241" w:lineRule="atLeast"/>
    </w:pPr>
    <w:rPr>
      <w:rFonts w:ascii="The Mix" w:eastAsia="Times New Roman" w:hAnsi="The Mix" w:cs="Times New Roman"/>
      <w:sz w:val="24"/>
      <w:szCs w:val="24"/>
      <w:lang w:val="en-GB" w:eastAsia="en-GB"/>
    </w:rPr>
  </w:style>
  <w:style w:type="character" w:customStyle="1" w:styleId="A10">
    <w:name w:val="A1"/>
    <w:rsid w:val="00FB6C8B"/>
    <w:rPr>
      <w:rFonts w:cs="The Mix"/>
      <w:color w:val="FFFFFF"/>
      <w:sz w:val="20"/>
      <w:szCs w:val="20"/>
    </w:rPr>
  </w:style>
  <w:style w:type="paragraph" w:customStyle="1" w:styleId="Pa2">
    <w:name w:val="Pa2"/>
    <w:basedOn w:val="Normal"/>
    <w:next w:val="Normal"/>
    <w:rsid w:val="00FB6C8B"/>
    <w:pPr>
      <w:autoSpaceDE w:val="0"/>
      <w:autoSpaceDN w:val="0"/>
      <w:adjustRightInd w:val="0"/>
      <w:spacing w:after="0" w:line="241" w:lineRule="atLeast"/>
    </w:pPr>
    <w:rPr>
      <w:rFonts w:ascii="The Mix" w:eastAsia="Times New Roman" w:hAnsi="The Mix" w:cs="Times New Roman"/>
      <w:sz w:val="24"/>
      <w:szCs w:val="24"/>
      <w:lang w:val="en-GB" w:eastAsia="en-GB"/>
    </w:rPr>
  </w:style>
  <w:style w:type="table" w:styleId="TableList7">
    <w:name w:val="Table List 7"/>
    <w:basedOn w:val="TableNormal"/>
    <w:rsid w:val="00FB6C8B"/>
    <w:pPr>
      <w:widowControl w:val="0"/>
      <w:bidi/>
      <w:spacing w:after="0" w:line="240" w:lineRule="auto"/>
      <w:ind w:firstLine="567"/>
      <w:jc w:val="both"/>
    </w:pPr>
    <w:rPr>
      <w:rFonts w:ascii="Times New Roman" w:eastAsia="Times New Roman" w:hAnsi="Times New Roman" w:cs="Zar"/>
      <w:sz w:val="20"/>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ightShading-Accent6">
    <w:name w:val="Light Shading Accent 6"/>
    <w:basedOn w:val="TableNormal"/>
    <w:uiPriority w:val="60"/>
    <w:rsid w:val="00FB6C8B"/>
    <w:pPr>
      <w:spacing w:after="0" w:line="240" w:lineRule="auto"/>
    </w:pPr>
    <w:rPr>
      <w:rFonts w:ascii="Times New Roman" w:eastAsia="Times New Roman" w:hAnsi="Times New Roman" w:cs="Zar"/>
      <w:color w:val="E36C0A"/>
      <w:sz w:val="20"/>
      <w:szCs w:val="24"/>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StyleComplexYasLatin13ptComplex15ptComplexBold">
    <w:name w:val="Style (Complex) Yas (Latin) 13 pt (Complex) 15 pt (Complex) Bold..."/>
    <w:basedOn w:val="Normal"/>
    <w:rsid w:val="00FB6C8B"/>
    <w:pPr>
      <w:widowControl w:val="0"/>
      <w:bidi/>
      <w:spacing w:before="120" w:after="0" w:line="312" w:lineRule="auto"/>
      <w:ind w:firstLine="284"/>
      <w:jc w:val="lowKashida"/>
    </w:pPr>
    <w:rPr>
      <w:rFonts w:ascii="Times New Roman" w:eastAsia="Times New Roman" w:hAnsi="Times New Roman" w:cs="Yas"/>
      <w:bCs/>
      <w:sz w:val="26"/>
      <w:szCs w:val="30"/>
      <w:lang w:bidi="fa-IR"/>
    </w:rPr>
  </w:style>
  <w:style w:type="character" w:customStyle="1" w:styleId="Heading2Char1">
    <w:name w:val="Heading 2 Char1"/>
    <w:aliases w:val="Char2 Char1"/>
    <w:semiHidden/>
    <w:rsid w:val="00FB6C8B"/>
    <w:rPr>
      <w:rFonts w:ascii="Cambria" w:eastAsia="Times New Roman" w:hAnsi="Cambria" w:cs="Times New Roman"/>
      <w:b/>
      <w:bCs/>
      <w:i/>
      <w:color w:val="4F81BD"/>
      <w:sz w:val="26"/>
      <w:szCs w:val="26"/>
      <w:lang w:bidi="fa-IR"/>
    </w:rPr>
  </w:style>
  <w:style w:type="character" w:customStyle="1" w:styleId="Heading3Char1">
    <w:name w:val="Heading 3 Char1"/>
    <w:aliases w:val="Char4 Char1"/>
    <w:semiHidden/>
    <w:rsid w:val="00FB6C8B"/>
    <w:rPr>
      <w:rFonts w:ascii="Cambria" w:eastAsia="Times New Roman" w:hAnsi="Cambria" w:cs="Times New Roman"/>
      <w:b/>
      <w:bCs/>
      <w:i/>
      <w:color w:val="4F81BD"/>
      <w:sz w:val="24"/>
      <w:szCs w:val="28"/>
      <w:lang w:bidi="fa-IR"/>
    </w:rPr>
  </w:style>
  <w:style w:type="character" w:customStyle="1" w:styleId="CaptionChar">
    <w:name w:val="Caption Char"/>
    <w:link w:val="Caption"/>
    <w:locked/>
    <w:rsid w:val="00FB6C8B"/>
    <w:rPr>
      <w:rFonts w:ascii="Times New Roman" w:eastAsia="Times New Roman" w:hAnsi="Times New Roman" w:cs="B Zar"/>
      <w:b/>
      <w:bCs/>
      <w:i/>
      <w:sz w:val="18"/>
      <w:szCs w:val="20"/>
      <w:lang w:bidi="fa-IR"/>
    </w:rPr>
  </w:style>
  <w:style w:type="table" w:styleId="LightList-Accent4">
    <w:name w:val="Light List Accent 4"/>
    <w:basedOn w:val="TableNormal"/>
    <w:uiPriority w:val="61"/>
    <w:rsid w:val="00FB6C8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TableColumns3">
    <w:name w:val="Table Columns 3"/>
    <w:basedOn w:val="TableNormal"/>
    <w:rsid w:val="00FB6C8B"/>
    <w:pPr>
      <w:widowControl w:val="0"/>
      <w:bidi/>
      <w:spacing w:after="0" w:line="240" w:lineRule="auto"/>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List8">
    <w:name w:val="Table List 8"/>
    <w:basedOn w:val="TableNormal"/>
    <w:rsid w:val="00FB6C8B"/>
    <w:pPr>
      <w:widowControl w:val="0"/>
      <w:bidi/>
      <w:spacing w:after="0" w:line="240" w:lineRule="auto"/>
      <w:ind w:firstLine="567"/>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3">
    <w:name w:val="Table Simple 3"/>
    <w:basedOn w:val="TableNormal"/>
    <w:rsid w:val="00FB6C8B"/>
    <w:pPr>
      <w:widowControl w:val="0"/>
      <w:bidi/>
      <w:spacing w:after="0" w:line="240" w:lineRule="auto"/>
      <w:ind w:firstLine="567"/>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LightShading1">
    <w:name w:val="Light Shading1"/>
    <w:basedOn w:val="TableNormal"/>
    <w:uiPriority w:val="60"/>
    <w:rsid w:val="00FB6C8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Emphasis">
    <w:name w:val="Emphasis"/>
    <w:aliases w:val="Numbering"/>
    <w:qFormat/>
    <w:rsid w:val="00FB6C8B"/>
    <w:rPr>
      <w:i/>
      <w:iCs/>
    </w:rPr>
  </w:style>
  <w:style w:type="paragraph" w:styleId="Title">
    <w:name w:val="Title"/>
    <w:basedOn w:val="Normal"/>
    <w:link w:val="TitleChar"/>
    <w:uiPriority w:val="10"/>
    <w:qFormat/>
    <w:rsid w:val="00FB6C8B"/>
    <w:pPr>
      <w:bidi/>
      <w:spacing w:before="360" w:after="360" w:line="360" w:lineRule="auto"/>
      <w:ind w:left="567" w:right="284" w:firstLine="720"/>
      <w:jc w:val="center"/>
    </w:pPr>
    <w:rPr>
      <w:rFonts w:ascii="Calibri" w:eastAsia="Times New Roman" w:hAnsi="Calibri" w:cs="Times New Roman"/>
      <w:noProof/>
      <w:sz w:val="20"/>
      <w:szCs w:val="44"/>
      <w:lang w:bidi="fa-IR"/>
    </w:rPr>
  </w:style>
  <w:style w:type="character" w:customStyle="1" w:styleId="TitleChar">
    <w:name w:val="Title Char"/>
    <w:basedOn w:val="DefaultParagraphFont"/>
    <w:link w:val="Title"/>
    <w:uiPriority w:val="10"/>
    <w:rsid w:val="00FB6C8B"/>
    <w:rPr>
      <w:rFonts w:ascii="Calibri" w:eastAsia="Times New Roman" w:hAnsi="Calibri" w:cs="Times New Roman"/>
      <w:noProof/>
      <w:sz w:val="20"/>
      <w:szCs w:val="44"/>
      <w:lang w:bidi="fa-IR"/>
    </w:rPr>
  </w:style>
  <w:style w:type="paragraph" w:customStyle="1" w:styleId="MyCaption">
    <w:name w:val="My Caption"/>
    <w:basedOn w:val="Caption"/>
    <w:next w:val="Normal"/>
    <w:uiPriority w:val="99"/>
    <w:rsid w:val="00FB6C8B"/>
    <w:pPr>
      <w:widowControl/>
      <w:spacing w:after="360"/>
    </w:pPr>
    <w:rPr>
      <w:b w:val="0"/>
      <w:bCs w:val="0"/>
      <w:i w:val="0"/>
      <w:sz w:val="20"/>
      <w:szCs w:val="24"/>
    </w:rPr>
  </w:style>
  <w:style w:type="paragraph" w:customStyle="1" w:styleId="StyleListParagraphItalic">
    <w:name w:val="Style List Paragraph + Italic"/>
    <w:basedOn w:val="ListParagraph"/>
    <w:uiPriority w:val="99"/>
    <w:rsid w:val="00FB6C8B"/>
    <w:pPr>
      <w:widowControl w:val="0"/>
      <w:bidi/>
      <w:spacing w:after="0" w:line="240" w:lineRule="auto"/>
      <w:ind w:left="848" w:hanging="284"/>
      <w:jc w:val="both"/>
    </w:pPr>
    <w:rPr>
      <w:rFonts w:ascii="Calibri" w:eastAsia="Calibri" w:hAnsi="Calibri" w:cs="B Zar"/>
      <w:sz w:val="24"/>
      <w:szCs w:val="28"/>
      <w:lang w:bidi="fa-IR"/>
    </w:rPr>
  </w:style>
  <w:style w:type="character" w:customStyle="1" w:styleId="SubtitleChar1">
    <w:name w:val="Subtitle Char1"/>
    <w:aliases w:val="جدول Char1"/>
    <w:rsid w:val="00FB6C8B"/>
    <w:rPr>
      <w:rFonts w:ascii="Cambria" w:eastAsia="Times New Roman" w:hAnsi="Cambria" w:cs="Times New Roman"/>
      <w:iCs/>
      <w:color w:val="4F81BD"/>
      <w:spacing w:val="15"/>
      <w:sz w:val="24"/>
      <w:szCs w:val="24"/>
      <w:lang w:bidi="fa-IR"/>
    </w:rPr>
  </w:style>
  <w:style w:type="table" w:styleId="TableSimple2">
    <w:name w:val="Table Simple 2"/>
    <w:basedOn w:val="TableNormal"/>
    <w:rsid w:val="00FB6C8B"/>
    <w:pPr>
      <w:widowControl w:val="0"/>
      <w:bidi/>
      <w:spacing w:after="0" w:line="240" w:lineRule="auto"/>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FB6C8B"/>
    <w:pPr>
      <w:widowControl w:val="0"/>
      <w:bidi/>
      <w:spacing w:after="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Grid-Accent2">
    <w:name w:val="Light Grid Accent 2"/>
    <w:basedOn w:val="TableNormal"/>
    <w:uiPriority w:val="62"/>
    <w:rsid w:val="00FB6C8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Zar" w:eastAsia="Times New Roman" w:hAnsi="Za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Zar" w:eastAsia="Times New Roman" w:hAnsi="Za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List-Accent2">
    <w:name w:val="Light List Accent 2"/>
    <w:basedOn w:val="TableNormal"/>
    <w:uiPriority w:val="61"/>
    <w:rsid w:val="00FB6C8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FB6C8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afc">
    <w:name w:val="متن اصلي"/>
    <w:basedOn w:val="TOC1"/>
    <w:rsid w:val="00FB6C8B"/>
    <w:pPr>
      <w:bidi/>
      <w:spacing w:after="240" w:line="312" w:lineRule="auto"/>
      <w:ind w:left="-17" w:firstLine="397"/>
      <w:jc w:val="lowKashida"/>
    </w:pPr>
    <w:rPr>
      <w:rFonts w:ascii="Times New Roman" w:eastAsia="Times New Roman" w:hAnsi="Times New Roman" w:cs="Nazanin"/>
      <w:b/>
      <w:i/>
      <w:caps/>
      <w:noProof/>
      <w:sz w:val="28"/>
      <w:szCs w:val="28"/>
    </w:rPr>
  </w:style>
  <w:style w:type="paragraph" w:customStyle="1" w:styleId="Zirshekl">
    <w:name w:val="Zirshekl"/>
    <w:basedOn w:val="Normal"/>
    <w:link w:val="ZirsheklChar"/>
    <w:rsid w:val="00FB6C8B"/>
    <w:pPr>
      <w:bidi/>
      <w:spacing w:before="360" w:after="0" w:line="480" w:lineRule="auto"/>
      <w:jc w:val="center"/>
    </w:pPr>
    <w:rPr>
      <w:rFonts w:ascii="Times New Roman" w:eastAsia="Times New Roman" w:hAnsi="Times New Roman" w:cs="Zar"/>
      <w:noProof/>
      <w:sz w:val="24"/>
      <w:szCs w:val="28"/>
      <w:lang w:bidi="fa-IR"/>
    </w:rPr>
  </w:style>
  <w:style w:type="paragraph" w:customStyle="1" w:styleId="blank">
    <w:name w:val="blank"/>
    <w:basedOn w:val="Normal"/>
    <w:rsid w:val="00FB6C8B"/>
    <w:pPr>
      <w:bidi/>
      <w:spacing w:after="0" w:line="567" w:lineRule="exact"/>
      <w:jc w:val="right"/>
    </w:pPr>
    <w:rPr>
      <w:rFonts w:ascii="Times New Roman" w:eastAsia="Times New Roman" w:hAnsi="Times New Roman" w:cs="Zar"/>
      <w:noProof/>
      <w:sz w:val="16"/>
      <w:szCs w:val="16"/>
    </w:rPr>
  </w:style>
  <w:style w:type="paragraph" w:customStyle="1" w:styleId="afterhed1">
    <w:name w:val="afterhed1"/>
    <w:basedOn w:val="Heading20"/>
    <w:rsid w:val="00FB6C8B"/>
    <w:pPr>
      <w:keepLines w:val="0"/>
      <w:bidi/>
      <w:spacing w:before="240" w:after="200" w:line="360" w:lineRule="auto"/>
    </w:pPr>
    <w:rPr>
      <w:rFonts w:ascii="Times New Roman" w:eastAsia="Times New Roman" w:hAnsi="Times New Roman" w:cs="Zar"/>
      <w:b/>
      <w:bCs/>
      <w:noProof/>
      <w:color w:val="auto"/>
      <w:sz w:val="23"/>
      <w:szCs w:val="27"/>
      <w:lang w:bidi="fa-IR"/>
    </w:rPr>
  </w:style>
  <w:style w:type="character" w:customStyle="1" w:styleId="ZirsheklChar">
    <w:name w:val="Zirshekl Char"/>
    <w:link w:val="Zirshekl"/>
    <w:rsid w:val="00FB6C8B"/>
    <w:rPr>
      <w:rFonts w:ascii="Times New Roman" w:eastAsia="Times New Roman" w:hAnsi="Times New Roman" w:cs="Zar"/>
      <w:noProof/>
      <w:sz w:val="24"/>
      <w:szCs w:val="28"/>
      <w:lang w:bidi="fa-IR"/>
    </w:rPr>
  </w:style>
  <w:style w:type="paragraph" w:customStyle="1" w:styleId="Pic">
    <w:name w:val="Pic"/>
    <w:basedOn w:val="matn"/>
    <w:rsid w:val="00FB6C8B"/>
  </w:style>
  <w:style w:type="paragraph" w:customStyle="1" w:styleId="tabletitr">
    <w:name w:val="table_titr"/>
    <w:basedOn w:val="Zirshekl"/>
    <w:rsid w:val="00FB6C8B"/>
  </w:style>
  <w:style w:type="paragraph" w:customStyle="1" w:styleId="tablepic">
    <w:name w:val="table_pic"/>
    <w:basedOn w:val="Pic"/>
    <w:rsid w:val="00FB6C8B"/>
    <w:pPr>
      <w:spacing w:line="312" w:lineRule="auto"/>
      <w:jc w:val="center"/>
    </w:pPr>
  </w:style>
  <w:style w:type="paragraph" w:customStyle="1" w:styleId="afd">
    <w:name w:val="عنوان يك"/>
    <w:basedOn w:val="Normal"/>
    <w:next w:val="afc"/>
    <w:rsid w:val="00FB6C8B"/>
    <w:pPr>
      <w:keepNext/>
      <w:bidi/>
      <w:spacing w:before="120" w:after="60" w:line="460" w:lineRule="exact"/>
      <w:ind w:firstLine="284"/>
      <w:jc w:val="lowKashida"/>
    </w:pPr>
    <w:rPr>
      <w:rFonts w:ascii="Times New Roman" w:eastAsia="Times New Roman" w:hAnsi="Times New Roman" w:cs="Zar"/>
      <w:b/>
      <w:bCs/>
      <w:sz w:val="28"/>
      <w:szCs w:val="32"/>
      <w:lang w:bidi="fa-IR"/>
    </w:rPr>
  </w:style>
  <w:style w:type="paragraph" w:customStyle="1" w:styleId="afe">
    <w:name w:val="شماره فصل"/>
    <w:basedOn w:val="Normal"/>
    <w:next w:val="ab"/>
    <w:rsid w:val="00FB6C8B"/>
    <w:pPr>
      <w:bidi/>
      <w:spacing w:before="840" w:after="360" w:line="520" w:lineRule="exact"/>
      <w:ind w:firstLine="284"/>
      <w:jc w:val="lowKashida"/>
    </w:pPr>
    <w:rPr>
      <w:rFonts w:ascii="Times New Roman" w:eastAsia="Times New Roman" w:hAnsi="Times New Roman" w:cs="Titr"/>
      <w:b/>
      <w:bCs/>
      <w:color w:val="808080"/>
      <w:sz w:val="28"/>
      <w:szCs w:val="32"/>
      <w:lang w:bidi="fa-IR"/>
    </w:rPr>
  </w:style>
  <w:style w:type="paragraph" w:styleId="Closing">
    <w:name w:val="Closing"/>
    <w:basedOn w:val="Normal"/>
    <w:link w:val="ClosingChar"/>
    <w:rsid w:val="00FB6C8B"/>
    <w:pPr>
      <w:spacing w:after="0" w:line="312" w:lineRule="auto"/>
      <w:ind w:left="4252"/>
    </w:pPr>
    <w:rPr>
      <w:rFonts w:ascii="Times New Roman" w:eastAsia="Times New Roman" w:hAnsi="Times New Roman" w:cs="Times New Roman"/>
      <w:sz w:val="24"/>
      <w:szCs w:val="28"/>
      <w:lang w:bidi="fa-IR"/>
    </w:rPr>
  </w:style>
  <w:style w:type="character" w:customStyle="1" w:styleId="ClosingChar">
    <w:name w:val="Closing Char"/>
    <w:basedOn w:val="DefaultParagraphFont"/>
    <w:link w:val="Closing"/>
    <w:rsid w:val="00FB6C8B"/>
    <w:rPr>
      <w:rFonts w:ascii="Times New Roman" w:eastAsia="Times New Roman" w:hAnsi="Times New Roman" w:cs="Times New Roman"/>
      <w:sz w:val="24"/>
      <w:szCs w:val="28"/>
      <w:lang w:bidi="fa-IR"/>
    </w:rPr>
  </w:style>
  <w:style w:type="paragraph" w:customStyle="1" w:styleId="fehrestmataleb">
    <w:name w:val="fehrest_mataleb"/>
    <w:basedOn w:val="Normal"/>
    <w:rsid w:val="00FB6C8B"/>
    <w:pPr>
      <w:keepNext/>
      <w:keepLines/>
      <w:bidi/>
      <w:spacing w:after="0" w:line="312" w:lineRule="auto"/>
      <w:jc w:val="center"/>
      <w:outlineLvl w:val="2"/>
    </w:pPr>
    <w:rPr>
      <w:rFonts w:ascii="Times New Roman" w:eastAsia="Times New Roman" w:hAnsi="Times New Roman" w:cs="Zar"/>
      <w:b/>
      <w:bCs/>
      <w:noProof/>
      <w:sz w:val="24"/>
      <w:szCs w:val="28"/>
      <w:lang w:bidi="fa-IR"/>
    </w:rPr>
  </w:style>
  <w:style w:type="paragraph" w:customStyle="1" w:styleId="fehrestmatn">
    <w:name w:val="fehrest_matn"/>
    <w:basedOn w:val="Normal"/>
    <w:link w:val="fehrestmatnCharChar"/>
    <w:rsid w:val="00FB6C8B"/>
    <w:pPr>
      <w:tabs>
        <w:tab w:val="right" w:leader="dot" w:pos="8789"/>
      </w:tabs>
      <w:bidi/>
      <w:spacing w:after="0" w:line="312" w:lineRule="auto"/>
      <w:jc w:val="lowKashida"/>
    </w:pPr>
    <w:rPr>
      <w:rFonts w:ascii="Times New Roman" w:eastAsia="Times New Roman" w:hAnsi="Times New Roman" w:cs="Zar"/>
      <w:sz w:val="24"/>
      <w:szCs w:val="28"/>
      <w:lang w:bidi="fa-IR"/>
    </w:rPr>
  </w:style>
  <w:style w:type="character" w:customStyle="1" w:styleId="fehrestmatnCharChar">
    <w:name w:val="fehrest_matn Char Char"/>
    <w:link w:val="fehrestmatn"/>
    <w:rsid w:val="00FB6C8B"/>
    <w:rPr>
      <w:rFonts w:ascii="Times New Roman" w:eastAsia="Times New Roman" w:hAnsi="Times New Roman" w:cs="Zar"/>
      <w:sz w:val="24"/>
      <w:szCs w:val="28"/>
      <w:lang w:bidi="fa-IR"/>
    </w:rPr>
  </w:style>
  <w:style w:type="paragraph" w:customStyle="1" w:styleId="fehrestsarfasl">
    <w:name w:val="fehrest_sarfasl"/>
    <w:basedOn w:val="Normal"/>
    <w:rsid w:val="00FB6C8B"/>
    <w:pPr>
      <w:keepNext/>
      <w:bidi/>
      <w:spacing w:before="240" w:after="240" w:line="312" w:lineRule="auto"/>
    </w:pPr>
    <w:rPr>
      <w:rFonts w:ascii="Times New Roman" w:eastAsia="Times New Roman" w:hAnsi="Times New Roman" w:cs="Zar"/>
      <w:b/>
      <w:bCs/>
      <w:noProof/>
      <w:sz w:val="24"/>
      <w:szCs w:val="28"/>
      <w:lang w:bidi="fa-IR"/>
    </w:rPr>
  </w:style>
  <w:style w:type="paragraph" w:customStyle="1" w:styleId="fehresttop">
    <w:name w:val="fehrest_top"/>
    <w:basedOn w:val="Normal"/>
    <w:rsid w:val="00FB6C8B"/>
    <w:pPr>
      <w:tabs>
        <w:tab w:val="right" w:pos="8789"/>
      </w:tabs>
      <w:bidi/>
      <w:spacing w:after="360" w:line="312" w:lineRule="auto"/>
      <w:jc w:val="lowKashida"/>
    </w:pPr>
    <w:rPr>
      <w:rFonts w:ascii="Times New Roman" w:eastAsia="Times New Roman" w:hAnsi="Times New Roman" w:cs="Zar"/>
      <w:b/>
      <w:bCs/>
      <w:noProof/>
      <w:sz w:val="24"/>
      <w:szCs w:val="28"/>
      <w:u w:val="words"/>
      <w:lang w:bidi="fa-IR"/>
    </w:rPr>
  </w:style>
  <w:style w:type="paragraph" w:styleId="BodyTextIndent2">
    <w:name w:val="Body Text Indent 2"/>
    <w:basedOn w:val="Normal"/>
    <w:link w:val="BodyTextIndent2Char"/>
    <w:rsid w:val="00FB6C8B"/>
    <w:pPr>
      <w:bidi/>
      <w:spacing w:after="0" w:line="510" w:lineRule="atLeast"/>
      <w:ind w:firstLine="707"/>
      <w:jc w:val="lowKashida"/>
    </w:pPr>
    <w:rPr>
      <w:rFonts w:ascii="Times New Roman" w:eastAsia="Times New Roman" w:hAnsi="Times New Roman" w:cs="Zar"/>
      <w:noProof/>
      <w:sz w:val="24"/>
      <w:szCs w:val="28"/>
      <w:lang w:bidi="fa-IR"/>
    </w:rPr>
  </w:style>
  <w:style w:type="character" w:customStyle="1" w:styleId="BodyTextIndent2Char">
    <w:name w:val="Body Text Indent 2 Char"/>
    <w:basedOn w:val="DefaultParagraphFont"/>
    <w:link w:val="BodyTextIndent2"/>
    <w:rsid w:val="00FB6C8B"/>
    <w:rPr>
      <w:rFonts w:ascii="Times New Roman" w:eastAsia="Times New Roman" w:hAnsi="Times New Roman" w:cs="Zar"/>
      <w:noProof/>
      <w:sz w:val="24"/>
      <w:szCs w:val="28"/>
      <w:lang w:bidi="fa-IR"/>
    </w:rPr>
  </w:style>
  <w:style w:type="paragraph" w:customStyle="1" w:styleId="StylematnFirstline10mm">
    <w:name w:val="Style matn + First line:  10 mm"/>
    <w:basedOn w:val="matn"/>
    <w:rsid w:val="00FB6C8B"/>
  </w:style>
  <w:style w:type="paragraph" w:customStyle="1" w:styleId="StyleformatnRight">
    <w:name w:val="Style formatn + Right"/>
    <w:basedOn w:val="Normal"/>
    <w:rsid w:val="00FB6C8B"/>
    <w:pPr>
      <w:tabs>
        <w:tab w:val="right" w:pos="8789"/>
      </w:tabs>
      <w:spacing w:after="0" w:line="312" w:lineRule="auto"/>
    </w:pPr>
    <w:rPr>
      <w:rFonts w:ascii="Times New Roman" w:eastAsia="Times New Roman" w:hAnsi="Times New Roman" w:cs="Zar"/>
      <w:sz w:val="24"/>
      <w:szCs w:val="28"/>
      <w:lang w:bidi="fa-IR"/>
    </w:rPr>
  </w:style>
  <w:style w:type="paragraph" w:customStyle="1" w:styleId="head3">
    <w:name w:val="head3"/>
    <w:basedOn w:val="matn"/>
    <w:rsid w:val="00FB6C8B"/>
  </w:style>
  <w:style w:type="paragraph" w:customStyle="1" w:styleId="formula">
    <w:name w:val="formula"/>
    <w:basedOn w:val="StyleformatnRight"/>
    <w:rsid w:val="00FB6C8B"/>
  </w:style>
  <w:style w:type="paragraph" w:customStyle="1" w:styleId="titr">
    <w:name w:val="titr"/>
    <w:basedOn w:val="Normal"/>
    <w:autoRedefine/>
    <w:rsid w:val="00FB6C8B"/>
    <w:pPr>
      <w:bidi/>
      <w:spacing w:before="240" w:after="120" w:line="312" w:lineRule="auto"/>
      <w:jc w:val="lowKashida"/>
    </w:pPr>
    <w:rPr>
      <w:rFonts w:ascii="Times New Roman" w:eastAsia="Times New Roman" w:hAnsi="Times New Roman" w:cs="B Titr"/>
      <w:b/>
      <w:bCs/>
      <w:i/>
      <w:sz w:val="28"/>
      <w:szCs w:val="28"/>
      <w:lang w:bidi="fa-IR"/>
    </w:rPr>
  </w:style>
  <w:style w:type="paragraph" w:customStyle="1" w:styleId="only">
    <w:name w:val="only"/>
    <w:basedOn w:val="Zirshekl"/>
    <w:rsid w:val="00FB6C8B"/>
  </w:style>
  <w:style w:type="paragraph" w:customStyle="1" w:styleId="fehrestzirmatn">
    <w:name w:val="fehrest_zir_matn"/>
    <w:basedOn w:val="fehrestmatn"/>
    <w:rsid w:val="00FB6C8B"/>
  </w:style>
  <w:style w:type="paragraph" w:customStyle="1" w:styleId="StyleStyleStyleStyleComplexZarLatin14ptComplex16ptChar">
    <w:name w:val="Style Style Style Style (Complex) Zar (Latin) 14 pt (Complex) 16 pt... Char"/>
    <w:basedOn w:val="Normal"/>
    <w:link w:val="StyleStyleStyleStyleComplexZarLatin14ptComplex16ptCharChar"/>
    <w:rsid w:val="00FB6C8B"/>
    <w:pPr>
      <w:widowControl w:val="0"/>
      <w:bidi/>
      <w:spacing w:before="240" w:after="0" w:line="288" w:lineRule="auto"/>
      <w:jc w:val="lowKashida"/>
    </w:pPr>
    <w:rPr>
      <w:rFonts w:ascii="Times New Roman" w:eastAsia="Times New Roman" w:hAnsi="Times New Roman" w:cs="Zar"/>
      <w:b/>
      <w:bCs/>
      <w:sz w:val="24"/>
      <w:szCs w:val="28"/>
      <w:lang w:bidi="fa-IR"/>
    </w:rPr>
  </w:style>
  <w:style w:type="character" w:customStyle="1" w:styleId="StyleStyleStyleStyleComplexZarLatin14ptComplex16ptCharChar">
    <w:name w:val="Style Style Style Style (Complex) Zar (Latin) 14 pt (Complex) 16 pt... Char Char"/>
    <w:link w:val="StyleStyleStyleStyleComplexZarLatin14ptComplex16ptChar"/>
    <w:rsid w:val="00FB6C8B"/>
    <w:rPr>
      <w:rFonts w:ascii="Times New Roman" w:eastAsia="Times New Roman" w:hAnsi="Times New Roman" w:cs="Zar"/>
      <w:b/>
      <w:bCs/>
      <w:sz w:val="24"/>
      <w:szCs w:val="28"/>
      <w:lang w:bidi="fa-IR"/>
    </w:rPr>
  </w:style>
  <w:style w:type="paragraph" w:customStyle="1" w:styleId="Default">
    <w:name w:val="Default"/>
    <w:rsid w:val="00FB6C8B"/>
    <w:pPr>
      <w:autoSpaceDE w:val="0"/>
      <w:autoSpaceDN w:val="0"/>
      <w:adjustRightInd w:val="0"/>
      <w:spacing w:after="0" w:line="240" w:lineRule="auto"/>
    </w:pPr>
    <w:rPr>
      <w:rFonts w:ascii="Courier New" w:eastAsia="Calibri" w:hAnsi="Courier New" w:cs="Courier New"/>
      <w:color w:val="000000"/>
      <w:sz w:val="20"/>
      <w:szCs w:val="24"/>
    </w:rPr>
  </w:style>
  <w:style w:type="table" w:styleId="LightShading-Accent2">
    <w:name w:val="Light Shading Accent 2"/>
    <w:basedOn w:val="TableNormal"/>
    <w:uiPriority w:val="60"/>
    <w:rsid w:val="00FB6C8B"/>
    <w:pPr>
      <w:spacing w:after="0" w:line="240" w:lineRule="auto"/>
    </w:pPr>
    <w:rPr>
      <w:rFonts w:ascii="Times New Roman" w:eastAsia="Times New Roman" w:hAnsi="Times New Roman" w:cs="Zar"/>
      <w:color w:val="943634"/>
      <w:sz w:val="20"/>
      <w:szCs w:val="2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Grid-Accent11">
    <w:name w:val="Light Grid - Accent 11"/>
    <w:basedOn w:val="TableNormal"/>
    <w:uiPriority w:val="62"/>
    <w:rsid w:val="00FB6C8B"/>
    <w:pPr>
      <w:spacing w:after="0" w:line="240" w:lineRule="auto"/>
    </w:pPr>
    <w:rPr>
      <w:rFonts w:ascii="Times New Roman" w:eastAsia="Times New Roman" w:hAnsi="Times New Roman" w:cs="Zar"/>
      <w:sz w:val="20"/>
      <w:szCs w:val="24"/>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Zar" w:eastAsia="Times New Roman" w:hAnsi="Za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Zar" w:eastAsia="Times New Roman" w:hAnsi="Za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Shading-Accent4">
    <w:name w:val="Light Shading Accent 4"/>
    <w:basedOn w:val="TableNormal"/>
    <w:uiPriority w:val="60"/>
    <w:rsid w:val="00FB6C8B"/>
    <w:pPr>
      <w:spacing w:after="0" w:line="240" w:lineRule="auto"/>
    </w:pPr>
    <w:rPr>
      <w:rFonts w:ascii="Times New Roman" w:eastAsia="Times New Roman" w:hAnsi="Times New Roman" w:cs="Zar"/>
      <w:color w:val="5F497A"/>
      <w:sz w:val="20"/>
      <w:szCs w:val="24"/>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1">
    <w:name w:val="بولت"/>
    <w:basedOn w:val="Normal"/>
    <w:rsid w:val="00FB6C8B"/>
    <w:pPr>
      <w:numPr>
        <w:numId w:val="13"/>
      </w:numPr>
      <w:spacing w:after="0" w:line="360" w:lineRule="auto"/>
      <w:jc w:val="lowKashida"/>
    </w:pPr>
    <w:rPr>
      <w:rFonts w:ascii="Times New Roman" w:eastAsia="Times New Roman" w:hAnsi="Times New Roman" w:cs="Compset"/>
      <w:noProof/>
      <w:sz w:val="20"/>
      <w:szCs w:val="24"/>
      <w:lang w:bidi="fa-IR"/>
    </w:rPr>
  </w:style>
  <w:style w:type="paragraph" w:customStyle="1" w:styleId="aff">
    <w:name w:val="زيرنويس شكل و بالانويس جدول"/>
    <w:basedOn w:val="Normal"/>
    <w:next w:val="afc"/>
    <w:rsid w:val="00FB6C8B"/>
    <w:pPr>
      <w:bidi/>
      <w:spacing w:after="0" w:line="520" w:lineRule="exact"/>
      <w:ind w:firstLine="284"/>
      <w:jc w:val="center"/>
    </w:pPr>
    <w:rPr>
      <w:rFonts w:ascii="Times New Roman" w:eastAsia="Times New Roman" w:hAnsi="Times New Roman" w:cs="Zar"/>
      <w:sz w:val="20"/>
      <w:szCs w:val="24"/>
    </w:rPr>
  </w:style>
  <w:style w:type="paragraph" w:customStyle="1" w:styleId="List1">
    <w:name w:val="List1"/>
    <w:rsid w:val="00FB6C8B"/>
    <w:pPr>
      <w:spacing w:after="0" w:line="240" w:lineRule="auto"/>
      <w:jc w:val="both"/>
    </w:pPr>
    <w:rPr>
      <w:rFonts w:ascii="Times New Roman" w:eastAsia="Times New Roman" w:hAnsi="Times New Roman" w:cs="Compset"/>
      <w:sz w:val="24"/>
      <w:szCs w:val="28"/>
      <w:lang w:bidi="fa-IR"/>
    </w:rPr>
  </w:style>
  <w:style w:type="paragraph" w:customStyle="1" w:styleId="Heading1Under">
    <w:name w:val="Heading1_Under"/>
    <w:basedOn w:val="Heading1"/>
    <w:rsid w:val="00FB6C8B"/>
    <w:pPr>
      <w:keepLines w:val="0"/>
      <w:tabs>
        <w:tab w:val="left" w:pos="425"/>
      </w:tabs>
      <w:spacing w:before="0" w:after="3700" w:line="240" w:lineRule="auto"/>
      <w:contextualSpacing/>
      <w:jc w:val="right"/>
    </w:pPr>
    <w:rPr>
      <w:rFonts w:ascii="Times New Roman" w:eastAsia="Times New Roman" w:hAnsi="Times New Roman" w:cs="Zar"/>
      <w:b/>
      <w:bCs/>
      <w:noProof/>
      <w:color w:val="auto"/>
      <w:sz w:val="22"/>
      <w:szCs w:val="26"/>
      <w:lang w:bidi="fa-IR"/>
    </w:rPr>
  </w:style>
  <w:style w:type="character" w:customStyle="1" w:styleId="StyleComplexZarComplex14pt1">
    <w:name w:val="Style (Complex) Zar (Complex) 14 pt1"/>
    <w:rsid w:val="00FB6C8B"/>
    <w:rPr>
      <w:rFonts w:cs="Zar"/>
      <w:szCs w:val="26"/>
    </w:rPr>
  </w:style>
  <w:style w:type="paragraph" w:customStyle="1" w:styleId="StyleComplexZarComplex14ptJustified1">
    <w:name w:val="Style (Complex) Zar (Complex) 14 pt Justified1"/>
    <w:basedOn w:val="Normal"/>
    <w:rsid w:val="00FB6C8B"/>
    <w:pPr>
      <w:bidi/>
      <w:spacing w:after="0" w:line="240" w:lineRule="auto"/>
      <w:jc w:val="both"/>
    </w:pPr>
    <w:rPr>
      <w:rFonts w:ascii="Times New Roman" w:eastAsia="Times New Roman" w:hAnsi="Times New Roman" w:cs="Zar"/>
      <w:szCs w:val="26"/>
      <w:lang w:eastAsia="ko-KR"/>
    </w:rPr>
  </w:style>
  <w:style w:type="character" w:customStyle="1" w:styleId="StyleComplexZar14pt">
    <w:name w:val="Style (Complex) Zar 14 pt"/>
    <w:rsid w:val="00FB6C8B"/>
    <w:rPr>
      <w:rFonts w:ascii="Times New Roman" w:hAnsi="Times New Roman" w:cs="Zar"/>
      <w:sz w:val="24"/>
      <w:szCs w:val="26"/>
    </w:rPr>
  </w:style>
  <w:style w:type="character" w:customStyle="1" w:styleId="StyleComplexZarComplex14pt">
    <w:name w:val="Style (Complex) Zar (Complex) 14 pt"/>
    <w:rsid w:val="00FB6C8B"/>
    <w:rPr>
      <w:rFonts w:cs="Zar"/>
      <w:szCs w:val="26"/>
    </w:rPr>
  </w:style>
  <w:style w:type="character" w:customStyle="1" w:styleId="StyleComplexZar">
    <w:name w:val="Style (Complex) Zar"/>
    <w:rsid w:val="00FB6C8B"/>
    <w:rPr>
      <w:rFonts w:cs="Zar"/>
      <w:szCs w:val="26"/>
    </w:rPr>
  </w:style>
  <w:style w:type="table" w:styleId="ColorfulGrid-Accent5">
    <w:name w:val="Colorful Grid Accent 5"/>
    <w:basedOn w:val="TableNormal"/>
    <w:uiPriority w:val="73"/>
    <w:rsid w:val="00FB6C8B"/>
    <w:pPr>
      <w:spacing w:after="0" w:line="240" w:lineRule="auto"/>
    </w:pPr>
    <w:rPr>
      <w:rFonts w:ascii="Times New Roman" w:eastAsia="Times New Roman" w:hAnsi="Times New Roman" w:cs="Zar"/>
      <w:color w:val="000000"/>
      <w:sz w:val="20"/>
      <w:szCs w:val="2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4">
    <w:name w:val="Colorful Grid Accent 4"/>
    <w:basedOn w:val="TableNormal"/>
    <w:uiPriority w:val="73"/>
    <w:rsid w:val="00FB6C8B"/>
    <w:pPr>
      <w:spacing w:after="0" w:line="240" w:lineRule="auto"/>
    </w:pPr>
    <w:rPr>
      <w:rFonts w:ascii="Times New Roman" w:eastAsia="Times New Roman" w:hAnsi="Times New Roman" w:cs="Zar"/>
      <w:color w:val="000000"/>
      <w:sz w:val="20"/>
      <w:szCs w:val="2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Shading-Accent5">
    <w:name w:val="Colorful Shading Accent 5"/>
    <w:basedOn w:val="TableNormal"/>
    <w:uiPriority w:val="71"/>
    <w:rsid w:val="00FB6C8B"/>
    <w:pPr>
      <w:spacing w:after="0" w:line="240" w:lineRule="auto"/>
    </w:pPr>
    <w:rPr>
      <w:rFonts w:ascii="Times New Roman" w:eastAsia="Times New Roman" w:hAnsi="Times New Roman" w:cs="Zar"/>
      <w:color w:val="000000"/>
      <w:sz w:val="20"/>
      <w:szCs w:val="2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FB6C8B"/>
    <w:pPr>
      <w:spacing w:after="0" w:line="240" w:lineRule="auto"/>
    </w:pPr>
    <w:rPr>
      <w:rFonts w:ascii="Times New Roman" w:eastAsia="Times New Roman" w:hAnsi="Times New Roman" w:cs="Zar"/>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LightShading-Accent5">
    <w:name w:val="Light Shading Accent 5"/>
    <w:basedOn w:val="TableNormal"/>
    <w:uiPriority w:val="60"/>
    <w:rsid w:val="00FB6C8B"/>
    <w:pPr>
      <w:spacing w:after="0" w:line="240" w:lineRule="auto"/>
    </w:pPr>
    <w:rPr>
      <w:rFonts w:ascii="Times New Roman" w:eastAsia="Times New Roman" w:hAnsi="Times New Roman" w:cs="Zar"/>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1">
    <w:name w:val="Light List1"/>
    <w:basedOn w:val="TableNormal"/>
    <w:uiPriority w:val="61"/>
    <w:rsid w:val="00FB6C8B"/>
    <w:pPr>
      <w:spacing w:after="0" w:line="240" w:lineRule="auto"/>
    </w:pPr>
    <w:rPr>
      <w:rFonts w:ascii="Times New Roman" w:eastAsia="Times New Roman" w:hAnsi="Times New Roman" w:cs="Za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ext10">
    <w:name w:val="Text1"/>
    <w:basedOn w:val="Normal"/>
    <w:rsid w:val="00FB6C8B"/>
    <w:pPr>
      <w:spacing w:after="0" w:line="240" w:lineRule="auto"/>
      <w:jc w:val="both"/>
    </w:pPr>
    <w:rPr>
      <w:rFonts w:ascii="Times New Roman" w:eastAsia="MS Mincho" w:hAnsi="Times New Roman" w:cs="Times New Roman"/>
      <w:sz w:val="20"/>
      <w:szCs w:val="24"/>
    </w:rPr>
  </w:style>
  <w:style w:type="paragraph" w:customStyle="1" w:styleId="Text">
    <w:name w:val="Text"/>
    <w:basedOn w:val="Normal"/>
    <w:rsid w:val="00FB6C8B"/>
    <w:pPr>
      <w:spacing w:after="0" w:line="240" w:lineRule="auto"/>
      <w:ind w:firstLine="284"/>
      <w:jc w:val="both"/>
    </w:pPr>
    <w:rPr>
      <w:rFonts w:ascii="Times New Roman" w:eastAsia="MS Mincho" w:hAnsi="Times New Roman" w:cs="Times New Roman"/>
      <w:sz w:val="20"/>
      <w:szCs w:val="24"/>
    </w:rPr>
  </w:style>
  <w:style w:type="table" w:styleId="MediumShading1-Accent5">
    <w:name w:val="Medium Shading 1 Accent 5"/>
    <w:basedOn w:val="TableNormal"/>
    <w:uiPriority w:val="63"/>
    <w:rsid w:val="00FB6C8B"/>
    <w:pPr>
      <w:spacing w:after="0" w:line="240" w:lineRule="auto"/>
    </w:pPr>
    <w:rPr>
      <w:rFonts w:ascii="Times New Roman" w:eastAsia="Times New Roman" w:hAnsi="Times New Roman" w:cs="Zar"/>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List2-Accent2">
    <w:name w:val="Medium List 2 Accent 2"/>
    <w:basedOn w:val="TableNormal"/>
    <w:uiPriority w:val="66"/>
    <w:rsid w:val="00FB6C8B"/>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Grid1-Accent1">
    <w:name w:val="Medium Grid 1 Accent 1"/>
    <w:basedOn w:val="TableNormal"/>
    <w:uiPriority w:val="67"/>
    <w:rsid w:val="00FB6C8B"/>
    <w:pPr>
      <w:spacing w:after="0" w:line="240" w:lineRule="auto"/>
    </w:pPr>
    <w:rPr>
      <w:rFonts w:ascii="Times New Roman" w:eastAsia="Times New Roman" w:hAnsi="Times New Roman" w:cs="Za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Shading2-Accent6">
    <w:name w:val="Medium Shading 2 Accent 6"/>
    <w:basedOn w:val="TableNormal"/>
    <w:uiPriority w:val="64"/>
    <w:rsid w:val="00FB6C8B"/>
    <w:pPr>
      <w:spacing w:after="0" w:line="240" w:lineRule="auto"/>
    </w:pPr>
    <w:rPr>
      <w:rFonts w:ascii="Times New Roman" w:eastAsia="Times New Roman" w:hAnsi="Times New Roman" w:cs="Zar"/>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DarkList-Accent6">
    <w:name w:val="Dark List Accent 6"/>
    <w:basedOn w:val="TableNormal"/>
    <w:uiPriority w:val="70"/>
    <w:rsid w:val="00FB6C8B"/>
    <w:pPr>
      <w:spacing w:after="0" w:line="240" w:lineRule="auto"/>
    </w:pPr>
    <w:rPr>
      <w:rFonts w:ascii="Times New Roman" w:eastAsia="Times New Roman" w:hAnsi="Times New Roman" w:cs="Zar"/>
      <w:color w:val="FFFFFF"/>
      <w:sz w:val="20"/>
      <w:szCs w:val="20"/>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MediumGrid2-Accent5">
    <w:name w:val="Medium Grid 2 Accent 5"/>
    <w:basedOn w:val="TableNormal"/>
    <w:uiPriority w:val="68"/>
    <w:rsid w:val="00FB6C8B"/>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List2-Accent6">
    <w:name w:val="Medium List 2 Accent 6"/>
    <w:basedOn w:val="TableNormal"/>
    <w:uiPriority w:val="66"/>
    <w:rsid w:val="00FB6C8B"/>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character" w:styleId="CommentReference">
    <w:name w:val="annotation reference"/>
    <w:unhideWhenUsed/>
    <w:rsid w:val="00FB6C8B"/>
    <w:rPr>
      <w:sz w:val="16"/>
      <w:szCs w:val="16"/>
    </w:rPr>
  </w:style>
  <w:style w:type="paragraph" w:styleId="CommentText">
    <w:name w:val="annotation text"/>
    <w:basedOn w:val="Normal"/>
    <w:link w:val="CommentTextChar"/>
    <w:unhideWhenUsed/>
    <w:rsid w:val="00FB6C8B"/>
    <w:pPr>
      <w:bidi/>
      <w:spacing w:after="200" w:line="240" w:lineRule="auto"/>
      <w:contextualSpacing/>
      <w:jc w:val="both"/>
    </w:pPr>
    <w:rPr>
      <w:rFonts w:ascii="Times New Roman" w:eastAsia="Times New Roman" w:hAnsi="Times New Roman" w:cs="Times New Roman"/>
      <w:sz w:val="20"/>
      <w:szCs w:val="20"/>
      <w:lang w:bidi="fa-IR"/>
    </w:rPr>
  </w:style>
  <w:style w:type="character" w:customStyle="1" w:styleId="CommentTextChar">
    <w:name w:val="Comment Text Char"/>
    <w:basedOn w:val="DefaultParagraphFont"/>
    <w:link w:val="CommentText"/>
    <w:rsid w:val="00FB6C8B"/>
    <w:rPr>
      <w:rFonts w:ascii="Times New Roman" w:eastAsia="Times New Roman" w:hAnsi="Times New Roman" w:cs="Times New Roman"/>
      <w:sz w:val="20"/>
      <w:szCs w:val="20"/>
      <w:lang w:bidi="fa-IR"/>
    </w:rPr>
  </w:style>
  <w:style w:type="paragraph" w:styleId="CommentSubject">
    <w:name w:val="annotation subject"/>
    <w:basedOn w:val="CommentText"/>
    <w:next w:val="CommentText"/>
    <w:link w:val="CommentSubjectChar"/>
    <w:uiPriority w:val="99"/>
    <w:unhideWhenUsed/>
    <w:rsid w:val="00FB6C8B"/>
    <w:rPr>
      <w:b/>
      <w:bCs/>
    </w:rPr>
  </w:style>
  <w:style w:type="character" w:customStyle="1" w:styleId="CommentSubjectChar">
    <w:name w:val="Comment Subject Char"/>
    <w:basedOn w:val="CommentTextChar"/>
    <w:link w:val="CommentSubject"/>
    <w:uiPriority w:val="99"/>
    <w:rsid w:val="00FB6C8B"/>
    <w:rPr>
      <w:rFonts w:ascii="Times New Roman" w:eastAsia="Times New Roman" w:hAnsi="Times New Roman" w:cs="Times New Roman"/>
      <w:b/>
      <w:bCs/>
      <w:sz w:val="20"/>
      <w:szCs w:val="20"/>
      <w:lang w:bidi="fa-IR"/>
    </w:rPr>
  </w:style>
  <w:style w:type="paragraph" w:customStyle="1" w:styleId="Heading30">
    <w:name w:val="Heading3"/>
    <w:basedOn w:val="Normal"/>
    <w:rsid w:val="00FB6C8B"/>
    <w:pPr>
      <w:bidi/>
      <w:spacing w:after="200" w:line="510" w:lineRule="atLeast"/>
      <w:contextualSpacing/>
      <w:jc w:val="both"/>
    </w:pPr>
    <w:rPr>
      <w:rFonts w:ascii="Times New Roman" w:eastAsia="Times New Roman" w:hAnsi="Times New Roman" w:cs="Zar"/>
      <w:bCs/>
      <w:lang w:bidi="fa-IR"/>
    </w:rPr>
  </w:style>
  <w:style w:type="paragraph" w:styleId="z-BottomofForm">
    <w:name w:val="HTML Bottom of Form"/>
    <w:basedOn w:val="Normal"/>
    <w:next w:val="Normal"/>
    <w:link w:val="z-BottomofFormChar"/>
    <w:hidden/>
    <w:rsid w:val="00FB6C8B"/>
    <w:pPr>
      <w:pBdr>
        <w:top w:val="single" w:sz="6" w:space="1" w:color="auto"/>
      </w:pBdr>
      <w:bidi/>
      <w:spacing w:after="0" w:line="240" w:lineRule="auto"/>
      <w:jc w:val="center"/>
    </w:pPr>
    <w:rPr>
      <w:rFonts w:ascii="Arial" w:eastAsia="Times New Roman" w:hAnsi="Arial" w:cs="Times New Roman"/>
      <w:vanish/>
      <w:sz w:val="16"/>
      <w:szCs w:val="16"/>
      <w:lang w:bidi="fa-IR"/>
    </w:rPr>
  </w:style>
  <w:style w:type="character" w:customStyle="1" w:styleId="z-BottomofFormChar">
    <w:name w:val="z-Bottom of Form Char"/>
    <w:basedOn w:val="DefaultParagraphFont"/>
    <w:link w:val="z-BottomofForm"/>
    <w:rsid w:val="00FB6C8B"/>
    <w:rPr>
      <w:rFonts w:ascii="Arial" w:eastAsia="Times New Roman" w:hAnsi="Arial" w:cs="Times New Roman"/>
      <w:vanish/>
      <w:sz w:val="16"/>
      <w:szCs w:val="16"/>
      <w:lang w:bidi="fa-IR"/>
    </w:rPr>
  </w:style>
  <w:style w:type="paragraph" w:styleId="z-TopofForm">
    <w:name w:val="HTML Top of Form"/>
    <w:basedOn w:val="Normal"/>
    <w:next w:val="Normal"/>
    <w:link w:val="z-TopofFormChar"/>
    <w:hidden/>
    <w:rsid w:val="00FB6C8B"/>
    <w:pPr>
      <w:pBdr>
        <w:bottom w:val="single" w:sz="6" w:space="1" w:color="auto"/>
      </w:pBdr>
      <w:bidi/>
      <w:spacing w:after="0" w:line="240" w:lineRule="auto"/>
      <w:jc w:val="center"/>
    </w:pPr>
    <w:rPr>
      <w:rFonts w:ascii="Arial" w:eastAsia="Times New Roman" w:hAnsi="Arial" w:cs="Times New Roman"/>
      <w:vanish/>
      <w:sz w:val="16"/>
      <w:szCs w:val="16"/>
      <w:lang w:bidi="fa-IR"/>
    </w:rPr>
  </w:style>
  <w:style w:type="character" w:customStyle="1" w:styleId="z-TopofFormChar">
    <w:name w:val="z-Top of Form Char"/>
    <w:basedOn w:val="DefaultParagraphFont"/>
    <w:link w:val="z-TopofForm"/>
    <w:rsid w:val="00FB6C8B"/>
    <w:rPr>
      <w:rFonts w:ascii="Arial" w:eastAsia="Times New Roman" w:hAnsi="Arial" w:cs="Times New Roman"/>
      <w:vanish/>
      <w:sz w:val="16"/>
      <w:szCs w:val="16"/>
      <w:lang w:bidi="fa-IR"/>
    </w:rPr>
  </w:style>
  <w:style w:type="character" w:customStyle="1" w:styleId="Style1Char">
    <w:name w:val="Style1 Char"/>
    <w:link w:val="Style1"/>
    <w:locked/>
    <w:rsid w:val="00FB6C8B"/>
    <w:rPr>
      <w:rFonts w:ascii="Times New Roman" w:eastAsia="Times New Roman" w:hAnsi="Times New Roman" w:cs="B Zar"/>
      <w:i/>
      <w:sz w:val="24"/>
      <w:szCs w:val="28"/>
      <w:lang w:bidi="fa-IR"/>
    </w:rPr>
  </w:style>
  <w:style w:type="paragraph" w:customStyle="1" w:styleId="Heading2">
    <w:name w:val="Heading2"/>
    <w:basedOn w:val="ListParagraph"/>
    <w:rsid w:val="00FB6C8B"/>
    <w:pPr>
      <w:numPr>
        <w:ilvl w:val="1"/>
        <w:numId w:val="14"/>
      </w:numPr>
      <w:tabs>
        <w:tab w:val="left" w:pos="500"/>
      </w:tabs>
      <w:bidi/>
      <w:spacing w:before="360" w:after="240" w:line="312" w:lineRule="auto"/>
      <w:ind w:left="-45" w:firstLine="0"/>
      <w:contextualSpacing w:val="0"/>
      <w:jc w:val="both"/>
    </w:pPr>
    <w:rPr>
      <w:rFonts w:ascii="Times New Roman" w:eastAsia="Times New Roman" w:hAnsi="Times New Roman" w:cs="Zar"/>
      <w:b/>
      <w:bCs/>
      <w:sz w:val="28"/>
      <w:szCs w:val="28"/>
      <w:lang w:bidi="fa-IR"/>
    </w:rPr>
  </w:style>
  <w:style w:type="paragraph" w:customStyle="1" w:styleId="Style13ptJustified">
    <w:name w:val="Style 13 pt Justified"/>
    <w:basedOn w:val="Normal"/>
    <w:rsid w:val="00FB6C8B"/>
    <w:pPr>
      <w:bidi/>
      <w:spacing w:after="0" w:line="312" w:lineRule="auto"/>
      <w:jc w:val="both"/>
    </w:pPr>
    <w:rPr>
      <w:rFonts w:ascii="Times New Roman" w:eastAsia="Times New Roman" w:hAnsi="Times New Roman" w:cs="Zar"/>
      <w:sz w:val="24"/>
      <w:szCs w:val="28"/>
    </w:rPr>
  </w:style>
  <w:style w:type="paragraph" w:customStyle="1" w:styleId="a0">
    <w:name w:val="رديف جدول"/>
    <w:basedOn w:val="Normal"/>
    <w:rsid w:val="00FB6C8B"/>
    <w:pPr>
      <w:numPr>
        <w:numId w:val="15"/>
      </w:numPr>
      <w:bidi/>
      <w:spacing w:after="0" w:line="240" w:lineRule="auto"/>
      <w:jc w:val="center"/>
    </w:pPr>
    <w:rPr>
      <w:rFonts w:ascii="Times New Roman" w:eastAsia="Times New Roman" w:hAnsi="Times New Roman" w:cs="2  Lotus"/>
      <w:sz w:val="20"/>
      <w:szCs w:val="24"/>
    </w:rPr>
  </w:style>
  <w:style w:type="paragraph" w:customStyle="1" w:styleId="a5">
    <w:name w:val="شماره رديف"/>
    <w:basedOn w:val="Normal"/>
    <w:rsid w:val="00FB6C8B"/>
    <w:pPr>
      <w:numPr>
        <w:numId w:val="16"/>
      </w:numPr>
      <w:bidi/>
      <w:spacing w:after="0" w:line="240" w:lineRule="auto"/>
      <w:jc w:val="center"/>
    </w:pPr>
    <w:rPr>
      <w:rFonts w:ascii="Times New Roman" w:eastAsia="Times New Roman" w:hAnsi="Times New Roman" w:cs="2  Lotus"/>
      <w:sz w:val="20"/>
      <w:szCs w:val="24"/>
      <w:lang w:bidi="fa-IR"/>
    </w:rPr>
  </w:style>
  <w:style w:type="paragraph" w:customStyle="1" w:styleId="a2">
    <w:name w:val="متن شکل"/>
    <w:basedOn w:val="Normal"/>
    <w:rsid w:val="00FB6C8B"/>
    <w:pPr>
      <w:numPr>
        <w:numId w:val="17"/>
      </w:numPr>
      <w:bidi/>
      <w:spacing w:before="120" w:after="360" w:line="240" w:lineRule="auto"/>
      <w:contextualSpacing/>
      <w:jc w:val="center"/>
    </w:pPr>
    <w:rPr>
      <w:rFonts w:ascii="Arial" w:eastAsia="Times New Roman" w:hAnsi="Arial" w:cs="Yagut"/>
      <w:sz w:val="20"/>
      <w:szCs w:val="24"/>
      <w:lang w:bidi="fa-IR"/>
    </w:rPr>
  </w:style>
  <w:style w:type="paragraph" w:customStyle="1" w:styleId="a3">
    <w:name w:val="متن جدول"/>
    <w:basedOn w:val="Normal"/>
    <w:link w:val="Char3"/>
    <w:rsid w:val="00FB6C8B"/>
    <w:pPr>
      <w:numPr>
        <w:numId w:val="18"/>
      </w:numPr>
      <w:bidi/>
      <w:spacing w:after="0" w:line="240" w:lineRule="auto"/>
      <w:jc w:val="center"/>
    </w:pPr>
    <w:rPr>
      <w:rFonts w:ascii="Times New Roman" w:eastAsia="Times New Roman" w:hAnsi="Times New Roman" w:cs="Lotus"/>
      <w:szCs w:val="26"/>
      <w:lang w:bidi="fa-IR"/>
    </w:rPr>
  </w:style>
  <w:style w:type="paragraph" w:customStyle="1" w:styleId="Paragraph">
    <w:name w:val="Paragraph"/>
    <w:basedOn w:val="ListParagraph"/>
    <w:rsid w:val="00FB6C8B"/>
    <w:pPr>
      <w:widowControl w:val="0"/>
      <w:bidi/>
      <w:spacing w:before="240" w:after="200" w:line="312" w:lineRule="auto"/>
      <w:ind w:left="95"/>
      <w:jc w:val="center"/>
    </w:pPr>
    <w:rPr>
      <w:rFonts w:ascii="Thames New" w:eastAsia="Calibri" w:hAnsi="Thames New" w:cs="Zar"/>
      <w:sz w:val="28"/>
      <w:szCs w:val="28"/>
      <w:lang w:bidi="fa-IR"/>
    </w:rPr>
  </w:style>
  <w:style w:type="paragraph" w:customStyle="1" w:styleId="Footnote">
    <w:name w:val="Footnote"/>
    <w:basedOn w:val="FootnoteText"/>
    <w:qFormat/>
    <w:rsid w:val="00FB6C8B"/>
    <w:pPr>
      <w:widowControl/>
      <w:spacing w:line="200" w:lineRule="exact"/>
      <w:ind w:firstLine="0"/>
      <w:contextualSpacing/>
      <w:jc w:val="right"/>
    </w:pPr>
    <w:rPr>
      <w:rFonts w:eastAsia="Calibri" w:cs="Zar"/>
      <w:i w:val="0"/>
      <w:sz w:val="18"/>
    </w:rPr>
  </w:style>
  <w:style w:type="table" w:styleId="ColorfulList-Accent5">
    <w:name w:val="Colorful List Accent 5"/>
    <w:basedOn w:val="TableNormal"/>
    <w:uiPriority w:val="72"/>
    <w:rsid w:val="00FB6C8B"/>
    <w:pPr>
      <w:spacing w:after="0" w:line="240" w:lineRule="auto"/>
    </w:pPr>
    <w:rPr>
      <w:rFonts w:ascii="Calibri" w:eastAsia="Calibri" w:hAnsi="Calibri" w:cs="Arial"/>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a4">
    <w:name w:val="بالت"/>
    <w:basedOn w:val="afc"/>
    <w:rsid w:val="00FB6C8B"/>
    <w:pPr>
      <w:numPr>
        <w:numId w:val="19"/>
      </w:numPr>
      <w:spacing w:line="520" w:lineRule="exact"/>
    </w:pPr>
    <w:rPr>
      <w:rFonts w:cs="Zar"/>
      <w:bCs/>
      <w:i w:val="0"/>
      <w:caps w:val="0"/>
      <w:lang w:bidi="fa-IR"/>
    </w:rPr>
  </w:style>
  <w:style w:type="paragraph" w:customStyle="1" w:styleId="figure">
    <w:name w:val="figure"/>
    <w:basedOn w:val="Normal"/>
    <w:link w:val="figureChar"/>
    <w:qFormat/>
    <w:rsid w:val="00FB6C8B"/>
    <w:pPr>
      <w:keepNext/>
      <w:bidi/>
      <w:spacing w:after="200" w:line="240" w:lineRule="auto"/>
      <w:jc w:val="center"/>
    </w:pPr>
    <w:rPr>
      <w:rFonts w:ascii="Times New Roman" w:eastAsia="Calibri" w:hAnsi="Times New Roman" w:cs="Zar"/>
      <w:noProof/>
      <w:sz w:val="24"/>
      <w:szCs w:val="28"/>
      <w:lang w:bidi="fa-IR"/>
    </w:rPr>
  </w:style>
  <w:style w:type="character" w:customStyle="1" w:styleId="figureChar">
    <w:name w:val="figure Char"/>
    <w:link w:val="figure"/>
    <w:rsid w:val="00FB6C8B"/>
    <w:rPr>
      <w:rFonts w:ascii="Times New Roman" w:eastAsia="Calibri" w:hAnsi="Times New Roman" w:cs="Zar"/>
      <w:noProof/>
      <w:sz w:val="24"/>
      <w:szCs w:val="28"/>
      <w:lang w:bidi="fa-IR"/>
    </w:rPr>
  </w:style>
  <w:style w:type="paragraph" w:customStyle="1" w:styleId="footnote0">
    <w:name w:val="footnote"/>
    <w:basedOn w:val="FootnoteText"/>
    <w:link w:val="footnoteChar"/>
    <w:qFormat/>
    <w:rsid w:val="00FB6C8B"/>
    <w:pPr>
      <w:widowControl/>
      <w:bidi w:val="0"/>
      <w:ind w:firstLine="720"/>
    </w:pPr>
    <w:rPr>
      <w:rFonts w:eastAsia="Calibri" w:cs="Zar"/>
    </w:rPr>
  </w:style>
  <w:style w:type="character" w:customStyle="1" w:styleId="footnoteChar">
    <w:name w:val="footnote Char"/>
    <w:link w:val="footnote0"/>
    <w:rsid w:val="00FB6C8B"/>
    <w:rPr>
      <w:rFonts w:ascii="Times New Roman" w:eastAsia="Calibri" w:hAnsi="Times New Roman" w:cs="Zar"/>
      <w:i/>
      <w:sz w:val="20"/>
      <w:szCs w:val="20"/>
      <w:lang w:bidi="fa-IR"/>
    </w:rPr>
  </w:style>
  <w:style w:type="paragraph" w:customStyle="1" w:styleId="StyleLatinItalicJustifyLowFirstline06cmLinespacin2">
    <w:name w:val="Style (Latin) Italic Justify Low First line:  0.6 cm Line spacin...2"/>
    <w:basedOn w:val="Normal"/>
    <w:autoRedefine/>
    <w:rsid w:val="00FB6C8B"/>
    <w:pPr>
      <w:widowControl w:val="0"/>
      <w:bidi/>
      <w:spacing w:after="0" w:line="312" w:lineRule="auto"/>
      <w:ind w:left="343"/>
    </w:pPr>
    <w:rPr>
      <w:rFonts w:ascii="Times New Roman" w:eastAsia="Times New Roman" w:hAnsi="Times New Roman" w:cs="B Nazanin"/>
      <w:b/>
      <w:bCs/>
      <w:i/>
      <w:color w:val="000000"/>
      <w:sz w:val="24"/>
      <w:szCs w:val="28"/>
      <w:lang w:bidi="fa-IR"/>
    </w:rPr>
  </w:style>
  <w:style w:type="paragraph" w:customStyle="1" w:styleId="TextChar">
    <w:name w:val="Text Char"/>
    <w:basedOn w:val="Normal"/>
    <w:link w:val="TextCharChar"/>
    <w:rsid w:val="00FB6C8B"/>
    <w:pPr>
      <w:spacing w:after="240" w:line="500" w:lineRule="exact"/>
      <w:ind w:firstLine="340"/>
      <w:jc w:val="both"/>
    </w:pPr>
    <w:rPr>
      <w:rFonts w:ascii="Times New Roman" w:eastAsia="Times New Roman" w:hAnsi="Times New Roman" w:cs="Times New Roman"/>
      <w:iCs/>
      <w:szCs w:val="26"/>
      <w:lang w:bidi="fa-IR"/>
    </w:rPr>
  </w:style>
  <w:style w:type="character" w:customStyle="1" w:styleId="TextCharChar">
    <w:name w:val="Text Char Char"/>
    <w:link w:val="TextChar"/>
    <w:rsid w:val="00FB6C8B"/>
    <w:rPr>
      <w:rFonts w:ascii="Times New Roman" w:eastAsia="Times New Roman" w:hAnsi="Times New Roman" w:cs="Times New Roman"/>
      <w:iCs/>
      <w:szCs w:val="26"/>
      <w:lang w:bidi="fa-IR"/>
    </w:rPr>
  </w:style>
  <w:style w:type="paragraph" w:customStyle="1" w:styleId="StyleStyleComplexLotus14ptBoldJustifyLowFirstline05">
    <w:name w:val="Style Style (Complex) Lotus 14 pt Bold Justify Low First line:  0.5..."/>
    <w:basedOn w:val="Normal"/>
    <w:link w:val="StyleStyleComplexLotus14ptBoldJustifyLowFirstline05Char"/>
    <w:rsid w:val="00FB6C8B"/>
    <w:pPr>
      <w:widowControl w:val="0"/>
      <w:bidi/>
      <w:spacing w:before="120" w:after="0" w:line="312" w:lineRule="auto"/>
      <w:ind w:firstLine="284"/>
      <w:jc w:val="lowKashida"/>
    </w:pPr>
    <w:rPr>
      <w:rFonts w:ascii="Times New Roman" w:eastAsia="Times New Roman" w:hAnsi="Times New Roman" w:cs="Times New Roman"/>
      <w:bCs/>
      <w:i/>
      <w:iCs/>
      <w:sz w:val="24"/>
      <w:szCs w:val="28"/>
      <w:lang w:bidi="fa-IR"/>
    </w:rPr>
  </w:style>
  <w:style w:type="character" w:customStyle="1" w:styleId="StyleStyleComplexLotus14ptBoldJustifyLowFirstline05Char">
    <w:name w:val="Style Style (Complex) Lotus 14 pt Bold Justify Low First line:  0.5... Char"/>
    <w:link w:val="StyleStyleComplexLotus14ptBoldJustifyLowFirstline05"/>
    <w:rsid w:val="00FB6C8B"/>
    <w:rPr>
      <w:rFonts w:ascii="Times New Roman" w:eastAsia="Times New Roman" w:hAnsi="Times New Roman" w:cs="Times New Roman"/>
      <w:bCs/>
      <w:i/>
      <w:iCs/>
      <w:sz w:val="24"/>
      <w:szCs w:val="28"/>
      <w:lang w:bidi="fa-IR"/>
    </w:rPr>
  </w:style>
  <w:style w:type="paragraph" w:customStyle="1" w:styleId="StyleStyleStyleComplexZar15ptBoldJustifiedBefore12pt">
    <w:name w:val="Style Style Style (Complex) Zar 15 pt Bold Justified Before:  12 pt..."/>
    <w:basedOn w:val="Normal"/>
    <w:rsid w:val="00FB6C8B"/>
    <w:pPr>
      <w:widowControl w:val="0"/>
      <w:bidi/>
      <w:spacing w:before="240" w:after="0" w:line="312" w:lineRule="auto"/>
      <w:jc w:val="both"/>
    </w:pPr>
    <w:rPr>
      <w:rFonts w:ascii="Times New Roman" w:eastAsia="Times New Roman" w:hAnsi="Times New Roman" w:cs="Zar"/>
      <w:b/>
      <w:bCs/>
      <w:i/>
      <w:iCs/>
      <w:sz w:val="24"/>
      <w:szCs w:val="28"/>
    </w:rPr>
  </w:style>
  <w:style w:type="paragraph" w:customStyle="1" w:styleId="1">
    <w:name w:val="زیر نویس شکل 1"/>
    <w:basedOn w:val="Normal"/>
    <w:qFormat/>
    <w:rsid w:val="00FB6C8B"/>
    <w:pPr>
      <w:bidi/>
      <w:spacing w:after="0" w:line="240" w:lineRule="auto"/>
      <w:jc w:val="center"/>
    </w:pPr>
    <w:rPr>
      <w:rFonts w:ascii="Times New Roman" w:eastAsia="Times New Roman" w:hAnsi="Times New Roman" w:cs="B Lotus"/>
      <w:sz w:val="28"/>
      <w:szCs w:val="24"/>
      <w:lang w:bidi="fa-IR"/>
    </w:rPr>
  </w:style>
  <w:style w:type="paragraph" w:styleId="PlainText">
    <w:name w:val="Plain Text"/>
    <w:basedOn w:val="Normal"/>
    <w:link w:val="PlainTextChar"/>
    <w:uiPriority w:val="99"/>
    <w:unhideWhenUsed/>
    <w:rsid w:val="00FB6C8B"/>
    <w:pPr>
      <w:spacing w:after="0" w:line="240" w:lineRule="auto"/>
      <w:jc w:val="both"/>
    </w:pPr>
    <w:rPr>
      <w:rFonts w:ascii="Consolas" w:eastAsia="Calibri" w:hAnsi="Consolas" w:cs="Times New Roman"/>
      <w:iCs/>
      <w:sz w:val="21"/>
      <w:szCs w:val="21"/>
      <w:lang w:bidi="fa-IR"/>
    </w:rPr>
  </w:style>
  <w:style w:type="character" w:customStyle="1" w:styleId="PlainTextChar">
    <w:name w:val="Plain Text Char"/>
    <w:basedOn w:val="DefaultParagraphFont"/>
    <w:link w:val="PlainText"/>
    <w:uiPriority w:val="99"/>
    <w:rsid w:val="00FB6C8B"/>
    <w:rPr>
      <w:rFonts w:ascii="Consolas" w:eastAsia="Calibri" w:hAnsi="Consolas" w:cs="Times New Roman"/>
      <w:iCs/>
      <w:sz w:val="21"/>
      <w:szCs w:val="21"/>
      <w:lang w:bidi="fa-IR"/>
    </w:rPr>
  </w:style>
  <w:style w:type="paragraph" w:customStyle="1" w:styleId="StyleComplex2Nazanin14ptLatinJustifyLow">
    <w:name w:val="Style (Complex) 2  Nazanin 14 pt (Latin) Justify Low"/>
    <w:basedOn w:val="Normal"/>
    <w:autoRedefine/>
    <w:rsid w:val="00FB6C8B"/>
    <w:pPr>
      <w:spacing w:after="0" w:line="240" w:lineRule="auto"/>
      <w:jc w:val="lowKashida"/>
    </w:pPr>
    <w:rPr>
      <w:rFonts w:ascii="Times New Roman" w:eastAsia="Times New Roman" w:hAnsi="Times New Roman" w:cs="Times New Roman"/>
      <w:iCs/>
      <w:sz w:val="24"/>
      <w:szCs w:val="24"/>
    </w:rPr>
  </w:style>
  <w:style w:type="paragraph" w:customStyle="1" w:styleId="StyleComplex2Nazanin14ptLatinItalicJustifyLow">
    <w:name w:val="Style (Complex) 2  Nazanin 14 pt (Latin) Italic Justify Low"/>
    <w:basedOn w:val="Normal"/>
    <w:autoRedefine/>
    <w:rsid w:val="00FB6C8B"/>
    <w:pPr>
      <w:spacing w:after="0" w:line="240" w:lineRule="auto"/>
      <w:jc w:val="lowKashida"/>
    </w:pPr>
    <w:rPr>
      <w:rFonts w:ascii="Times New Roman" w:eastAsia="Times New Roman" w:hAnsi="Times New Roman" w:cs="Times New Roman"/>
      <w:iCs/>
      <w:sz w:val="24"/>
      <w:szCs w:val="24"/>
    </w:rPr>
  </w:style>
  <w:style w:type="paragraph" w:customStyle="1" w:styleId="head">
    <w:name w:val="head"/>
    <w:basedOn w:val="TextChar"/>
    <w:rsid w:val="00FB6C8B"/>
    <w:pPr>
      <w:bidi/>
      <w:spacing w:after="0" w:line="240" w:lineRule="auto"/>
      <w:ind w:firstLine="0"/>
    </w:pPr>
    <w:rPr>
      <w:rFonts w:cs="Titr"/>
      <w:b/>
      <w:sz w:val="26"/>
      <w:szCs w:val="30"/>
    </w:rPr>
  </w:style>
  <w:style w:type="character" w:customStyle="1" w:styleId="TextCharCharChar">
    <w:name w:val="Text Char Char Char"/>
    <w:rsid w:val="00FB6C8B"/>
    <w:rPr>
      <w:rFonts w:cs="2  Nazanin"/>
      <w:sz w:val="26"/>
      <w:szCs w:val="26"/>
      <w:lang w:val="en-US" w:eastAsia="en-US" w:bidi="ar-SA"/>
    </w:rPr>
  </w:style>
  <w:style w:type="paragraph" w:customStyle="1" w:styleId="StyleComplexZarLatin14ptComplex16ptComplexBoldCharCharChar">
    <w:name w:val="Style (Complex) Zar (Latin) 14 pt (Complex) 16 pt (Complex) Bold... Char Char Char"/>
    <w:basedOn w:val="Normal"/>
    <w:rsid w:val="00FB6C8B"/>
    <w:pPr>
      <w:widowControl w:val="0"/>
      <w:bidi/>
      <w:spacing w:before="240" w:after="0" w:line="288" w:lineRule="auto"/>
      <w:jc w:val="lowKashida"/>
    </w:pPr>
    <w:rPr>
      <w:rFonts w:ascii="Times New Roman" w:eastAsia="Times New Roman" w:hAnsi="Times New Roman" w:cs="Zar"/>
      <w:b/>
      <w:bCs/>
      <w:sz w:val="24"/>
      <w:szCs w:val="28"/>
      <w:lang w:bidi="fa-IR"/>
    </w:rPr>
  </w:style>
  <w:style w:type="paragraph" w:customStyle="1" w:styleId="StyleComplexLotusComplex14ptComplexBoldJustifyLowCharChar">
    <w:name w:val="Style (Complex) Lotus (Complex) 14 pt (Complex) Bold Justify Low... Char Char"/>
    <w:basedOn w:val="Normal"/>
    <w:rsid w:val="00FB6C8B"/>
    <w:pPr>
      <w:widowControl w:val="0"/>
      <w:bidi/>
      <w:spacing w:before="120" w:after="0" w:line="312" w:lineRule="auto"/>
      <w:ind w:firstLine="284"/>
      <w:jc w:val="lowKashida"/>
    </w:pPr>
    <w:rPr>
      <w:rFonts w:ascii="Times New Roman" w:eastAsia="Times New Roman" w:hAnsi="Times New Roman" w:cs="Lotus"/>
      <w:bCs/>
      <w:sz w:val="24"/>
      <w:szCs w:val="28"/>
      <w:lang w:bidi="fa-IR"/>
    </w:rPr>
  </w:style>
  <w:style w:type="character" w:customStyle="1" w:styleId="StyleStyleComplexLotusComplex14ptComplexBoldJustify1Char">
    <w:name w:val="Style Style (Complex) Lotus (Complex) 14 pt (Complex) Bold Justify ...1 Char"/>
    <w:rsid w:val="00FB6C8B"/>
    <w:rPr>
      <w:rFonts w:cs="Homa"/>
      <w:bCs/>
      <w:sz w:val="18"/>
      <w:szCs w:val="22"/>
      <w:lang w:val="en-US" w:eastAsia="en-US" w:bidi="fa-IR"/>
    </w:rPr>
  </w:style>
  <w:style w:type="paragraph" w:customStyle="1" w:styleId="StyleComplexBLotusComplex14ptComplexBoldFirstlin">
    <w:name w:val="Style (Complex) B Lotus (Complex) 14 pt (Complex) Bold First lin..."/>
    <w:basedOn w:val="Normal"/>
    <w:rsid w:val="00FB6C8B"/>
    <w:pPr>
      <w:widowControl w:val="0"/>
      <w:bidi/>
      <w:spacing w:before="120" w:after="0" w:line="312" w:lineRule="auto"/>
      <w:ind w:firstLine="284"/>
    </w:pPr>
    <w:rPr>
      <w:rFonts w:ascii="Times New Roman" w:eastAsia="Times New Roman" w:hAnsi="Times New Roman" w:cs="B Lotus"/>
      <w:bCs/>
      <w:sz w:val="24"/>
      <w:szCs w:val="28"/>
      <w:lang w:bidi="fa-IR"/>
    </w:rPr>
  </w:style>
  <w:style w:type="paragraph" w:customStyle="1" w:styleId="StyleStyleStyleComplexZarLatin14ptComplex16ptComp">
    <w:name w:val="Style Style Style (Complex) Zar (Latin) 14 pt (Complex) 16 pt (Comp..."/>
    <w:basedOn w:val="Normal"/>
    <w:rsid w:val="00FB6C8B"/>
    <w:pPr>
      <w:widowControl w:val="0"/>
      <w:bidi/>
      <w:spacing w:before="240" w:after="0" w:line="288" w:lineRule="auto"/>
      <w:jc w:val="lowKashida"/>
    </w:pPr>
    <w:rPr>
      <w:rFonts w:ascii="Times New Roman" w:eastAsia="Times New Roman" w:hAnsi="Times New Roman" w:cs="B Zar"/>
      <w:b/>
      <w:bCs/>
      <w:sz w:val="20"/>
      <w:szCs w:val="24"/>
      <w:lang w:bidi="fa-IR"/>
    </w:rPr>
  </w:style>
  <w:style w:type="paragraph" w:customStyle="1" w:styleId="StyleStyleComplexLotusComplex14ptComplexBoldJustify2">
    <w:name w:val="Style Style (Complex) Lotus (Complex) 14 pt (Complex) Bold Justify ...2"/>
    <w:basedOn w:val="StyleComplexLotusComplex14ptComplexBoldJustifyLowCharChar"/>
    <w:rsid w:val="00FB6C8B"/>
    <w:pPr>
      <w:jc w:val="both"/>
    </w:pPr>
    <w:rPr>
      <w:rFonts w:cs="B Lotus"/>
    </w:rPr>
  </w:style>
  <w:style w:type="paragraph" w:customStyle="1" w:styleId="3">
    <w:name w:val="اثشیهدل3"/>
    <w:basedOn w:val="Heading4"/>
    <w:qFormat/>
    <w:rsid w:val="00FB6C8B"/>
    <w:pPr>
      <w:widowControl/>
      <w:spacing w:before="0" w:after="0"/>
      <w:ind w:left="0" w:firstLine="0"/>
    </w:pPr>
    <w:rPr>
      <w:rFonts w:cs="B Lotus"/>
      <w:i w:val="0"/>
      <w:sz w:val="28"/>
      <w:szCs w:val="28"/>
      <w:lang w:val="ru-RU" w:eastAsia="zh-CN" w:bidi="ar-SA"/>
    </w:rPr>
  </w:style>
  <w:style w:type="paragraph" w:customStyle="1" w:styleId="StyleStyleComplexZar16ptBoldJustifyLowBefore12ptLin2">
    <w:name w:val="Style Style (Complex) Zar 16 pt Bold Justify Low Before:  12 pt Lin...2"/>
    <w:basedOn w:val="Normal"/>
    <w:link w:val="StyleStyleComplexZar16ptBoldJustifyLowBefore12ptLin2Char"/>
    <w:rsid w:val="00FB6C8B"/>
    <w:pPr>
      <w:widowControl w:val="0"/>
      <w:bidi/>
      <w:spacing w:before="240" w:after="0" w:line="312" w:lineRule="auto"/>
      <w:jc w:val="both"/>
    </w:pPr>
    <w:rPr>
      <w:rFonts w:ascii="Times New Roman" w:eastAsia="Times New Roman" w:hAnsi="Times New Roman" w:cs="Zar"/>
      <w:b/>
      <w:bCs/>
      <w:sz w:val="24"/>
      <w:szCs w:val="28"/>
      <w:lang w:bidi="fa-IR"/>
    </w:rPr>
  </w:style>
  <w:style w:type="character" w:customStyle="1" w:styleId="StyleStyleComplexZar16ptBoldJustifyLowBefore12ptLin2Char">
    <w:name w:val="Style Style (Complex) Zar 16 pt Bold Justify Low Before:  12 pt Lin...2 Char"/>
    <w:link w:val="StyleStyleComplexZar16ptBoldJustifyLowBefore12ptLin2"/>
    <w:rsid w:val="00FB6C8B"/>
    <w:rPr>
      <w:rFonts w:ascii="Times New Roman" w:eastAsia="Times New Roman" w:hAnsi="Times New Roman" w:cs="Zar"/>
      <w:b/>
      <w:bCs/>
      <w:sz w:val="24"/>
      <w:szCs w:val="28"/>
      <w:lang w:bidi="fa-IR"/>
    </w:rPr>
  </w:style>
  <w:style w:type="character" w:customStyle="1" w:styleId="StyleComplexNazanin14pt">
    <w:name w:val="Style (Complex) Nazanin 14 pt"/>
    <w:rsid w:val="00FB6C8B"/>
    <w:rPr>
      <w:rFonts w:cs="B Nazanin"/>
      <w:sz w:val="28"/>
      <w:szCs w:val="28"/>
    </w:rPr>
  </w:style>
  <w:style w:type="character" w:customStyle="1" w:styleId="StyleComplexNazanin14ptBold">
    <w:name w:val="Style (Complex) Nazanin 14 pt Bold"/>
    <w:rsid w:val="00FB6C8B"/>
    <w:rPr>
      <w:rFonts w:cs="B Nazanin"/>
      <w:b/>
      <w:bCs/>
      <w:sz w:val="28"/>
      <w:szCs w:val="28"/>
    </w:rPr>
  </w:style>
  <w:style w:type="paragraph" w:customStyle="1" w:styleId="StyleComplexNazanin14ptBoldJustifiedBefore-0Hang">
    <w:name w:val="Style (Complex) Nazanin 14 pt Bold Justified Before:  -0&quot; Hang..."/>
    <w:basedOn w:val="Normal"/>
    <w:rsid w:val="00FB6C8B"/>
    <w:pPr>
      <w:spacing w:after="0" w:line="360" w:lineRule="auto"/>
      <w:ind w:left="-2" w:hanging="2"/>
      <w:jc w:val="both"/>
    </w:pPr>
    <w:rPr>
      <w:rFonts w:ascii="Times New Roman" w:eastAsia="Times New Roman" w:hAnsi="Times New Roman" w:cs="B Nazanin"/>
      <w:b/>
      <w:bCs/>
      <w:sz w:val="28"/>
      <w:szCs w:val="28"/>
    </w:rPr>
  </w:style>
  <w:style w:type="character" w:customStyle="1" w:styleId="StyleComplexNazaninBold">
    <w:name w:val="Style (Complex) Nazanin Bold"/>
    <w:rsid w:val="00FB6C8B"/>
    <w:rPr>
      <w:rFonts w:cs="B Nazanin"/>
      <w:b/>
      <w:bCs/>
    </w:rPr>
  </w:style>
  <w:style w:type="paragraph" w:customStyle="1" w:styleId="StyleComplexNazanin14ptJustifiedBefore-0Firstline">
    <w:name w:val="Style (Complex) Nazanin 14 pt Justified Before:  -0&quot; First line..."/>
    <w:basedOn w:val="Normal"/>
    <w:rsid w:val="00FB6C8B"/>
    <w:pPr>
      <w:spacing w:after="0" w:line="360" w:lineRule="auto"/>
      <w:ind w:left="-6" w:firstLine="720"/>
      <w:jc w:val="both"/>
    </w:pPr>
    <w:rPr>
      <w:rFonts w:ascii="Times New Roman" w:eastAsia="Times New Roman" w:hAnsi="Times New Roman" w:cs="B Nazanin"/>
      <w:sz w:val="28"/>
      <w:szCs w:val="28"/>
    </w:rPr>
  </w:style>
  <w:style w:type="paragraph" w:customStyle="1" w:styleId="StyleComplexNazanin14ptJustifiedBefore-0Hanging">
    <w:name w:val="Style (Complex) Nazanin 14 pt Justified Before:  -0&quot; Hanging:  ..."/>
    <w:basedOn w:val="Normal"/>
    <w:rsid w:val="00FB6C8B"/>
    <w:pPr>
      <w:spacing w:after="0" w:line="360" w:lineRule="auto"/>
      <w:ind w:left="-2" w:hanging="2"/>
      <w:jc w:val="both"/>
    </w:pPr>
    <w:rPr>
      <w:rFonts w:ascii="Times New Roman" w:eastAsia="Times New Roman" w:hAnsi="Times New Roman" w:cs="B Nazanin"/>
      <w:sz w:val="28"/>
      <w:szCs w:val="28"/>
    </w:rPr>
  </w:style>
  <w:style w:type="paragraph" w:customStyle="1" w:styleId="StyleComplexNazanin14ptJustifiedFirstline05Line1">
    <w:name w:val="Style (Complex) Nazanin 14 pt Justified First line:  0.5&quot; Line ...1"/>
    <w:basedOn w:val="Normal"/>
    <w:rsid w:val="00FB6C8B"/>
    <w:pPr>
      <w:spacing w:after="0" w:line="336" w:lineRule="auto"/>
      <w:ind w:firstLine="720"/>
      <w:jc w:val="both"/>
    </w:pPr>
    <w:rPr>
      <w:rFonts w:ascii="Times New Roman" w:eastAsia="Times New Roman" w:hAnsi="Times New Roman" w:cs="B Nazanin"/>
      <w:sz w:val="28"/>
      <w:szCs w:val="28"/>
    </w:rPr>
  </w:style>
  <w:style w:type="paragraph" w:customStyle="1" w:styleId="StyleComplexNazaninBoldCenteredBefore-0Hanging0">
    <w:name w:val="Style (Complex) Nazanin Bold Centered Before:  -0&quot; Hanging:  0&quot;..."/>
    <w:basedOn w:val="Normal"/>
    <w:rsid w:val="00FB6C8B"/>
    <w:pPr>
      <w:spacing w:after="0" w:line="360" w:lineRule="auto"/>
      <w:ind w:left="-2" w:hanging="2"/>
      <w:jc w:val="center"/>
    </w:pPr>
    <w:rPr>
      <w:rFonts w:ascii="Times New Roman" w:eastAsia="Times New Roman" w:hAnsi="Times New Roman" w:cs="B Nazanin"/>
      <w:b/>
      <w:bCs/>
      <w:sz w:val="24"/>
      <w:szCs w:val="24"/>
    </w:rPr>
  </w:style>
  <w:style w:type="character" w:customStyle="1" w:styleId="StyleComplexNazanin">
    <w:name w:val="Style (Complex) Nazanin"/>
    <w:rsid w:val="00FB6C8B"/>
    <w:rPr>
      <w:rFonts w:cs="B Nazanin"/>
    </w:rPr>
  </w:style>
  <w:style w:type="table" w:styleId="Table3Deffects1">
    <w:name w:val="Table 3D effects 1"/>
    <w:basedOn w:val="TableNormal"/>
    <w:rsid w:val="00FB6C8B"/>
    <w:pPr>
      <w:widowControl w:val="0"/>
      <w:bidi/>
      <w:spacing w:after="0" w:line="240" w:lineRule="auto"/>
      <w:ind w:firstLine="567"/>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rsid w:val="00FB6C8B"/>
    <w:pPr>
      <w:widowControl w:val="0"/>
      <w:bidi/>
      <w:spacing w:after="0" w:line="240" w:lineRule="auto"/>
      <w:ind w:firstLine="567"/>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Grid2-Accent6">
    <w:name w:val="Medium Grid 2 Accent 6"/>
    <w:basedOn w:val="TableNormal"/>
    <w:uiPriority w:val="68"/>
    <w:rsid w:val="00FB6C8B"/>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customStyle="1" w:styleId="StyleNormal">
    <w:name w:val="Style Normal +"/>
    <w:basedOn w:val="Normal"/>
    <w:rsid w:val="00FB6C8B"/>
    <w:pPr>
      <w:bidi/>
      <w:spacing w:after="0" w:line="240" w:lineRule="auto"/>
    </w:pPr>
    <w:rPr>
      <w:rFonts w:ascii="Times New Roman" w:eastAsia="Times New Roman" w:hAnsi="Times New Roman" w:cs="B Lotus"/>
      <w:sz w:val="24"/>
      <w:szCs w:val="28"/>
    </w:rPr>
  </w:style>
  <w:style w:type="paragraph" w:customStyle="1" w:styleId="Style4-formule-2">
    <w:name w:val="Style4-formule-2"/>
    <w:basedOn w:val="Normal"/>
    <w:rsid w:val="00FB6C8B"/>
    <w:pPr>
      <w:widowControl w:val="0"/>
      <w:numPr>
        <w:numId w:val="21"/>
      </w:numPr>
      <w:bidi/>
      <w:spacing w:after="0" w:line="240" w:lineRule="auto"/>
      <w:jc w:val="both"/>
    </w:pPr>
    <w:rPr>
      <w:rFonts w:ascii="Times New Roman" w:eastAsia="Times New Roman" w:hAnsi="Times New Roman" w:cs="B Zar"/>
      <w:i/>
      <w:sz w:val="24"/>
      <w:szCs w:val="28"/>
      <w:lang w:bidi="fa-IR"/>
    </w:rPr>
  </w:style>
  <w:style w:type="numbering" w:customStyle="1" w:styleId="NoList1">
    <w:name w:val="No List1"/>
    <w:next w:val="NoList"/>
    <w:semiHidden/>
    <w:rsid w:val="00FB6C8B"/>
  </w:style>
  <w:style w:type="table" w:customStyle="1" w:styleId="TableGrid10">
    <w:name w:val="Table Grid1"/>
    <w:basedOn w:val="TableNormal"/>
    <w:next w:val="TableGrid"/>
    <w:rsid w:val="00FB6C8B"/>
    <w:pPr>
      <w:widowControl w:val="0"/>
      <w:bidi/>
      <w:spacing w:after="0" w:line="240" w:lineRule="auto"/>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lphabetNumbering1">
    <w:name w:val="Alphabet Numbering1"/>
    <w:basedOn w:val="NoList"/>
    <w:rsid w:val="00FB6C8B"/>
    <w:pPr>
      <w:numPr>
        <w:numId w:val="20"/>
      </w:numPr>
    </w:pPr>
  </w:style>
  <w:style w:type="numbering" w:customStyle="1" w:styleId="NumberedNormal1">
    <w:name w:val="Numbered Normal1"/>
    <w:basedOn w:val="NoList"/>
    <w:rsid w:val="00FB6C8B"/>
    <w:pPr>
      <w:numPr>
        <w:numId w:val="22"/>
      </w:numPr>
    </w:pPr>
  </w:style>
  <w:style w:type="numbering" w:customStyle="1" w:styleId="NoList2">
    <w:name w:val="No List2"/>
    <w:next w:val="NoList"/>
    <w:uiPriority w:val="99"/>
    <w:semiHidden/>
    <w:unhideWhenUsed/>
    <w:rsid w:val="00FB6C8B"/>
  </w:style>
  <w:style w:type="character" w:customStyle="1" w:styleId="Char3">
    <w:name w:val="متن جدول Char"/>
    <w:link w:val="a3"/>
    <w:rsid w:val="00FB6C8B"/>
    <w:rPr>
      <w:rFonts w:ascii="Times New Roman" w:eastAsia="Times New Roman" w:hAnsi="Times New Roman" w:cs="Lotus"/>
      <w:szCs w:val="26"/>
      <w:lang w:bidi="fa-IR"/>
    </w:rPr>
  </w:style>
  <w:style w:type="table" w:customStyle="1" w:styleId="TableGrid2">
    <w:name w:val="Table Grid2"/>
    <w:basedOn w:val="TableNormal"/>
    <w:next w:val="TableGrid"/>
    <w:rsid w:val="00FB6C8B"/>
    <w:pPr>
      <w:widowControl w:val="0"/>
      <w:bidi/>
      <w:spacing w:after="0" w:line="240" w:lineRule="auto"/>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FB6C8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Normal"/>
    <w:rsid w:val="00FB6C8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Normal"/>
    <w:rsid w:val="00FB6C8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FB6C8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FB6C8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FB6C8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yleStyleStyleStyleStyleStyleComplexLotus14ptBoldJust1">
    <w:name w:val="Style Style Style Style Style Style (Complex) Lotus 14 pt Bold Just...1"/>
    <w:basedOn w:val="Normal"/>
    <w:rsid w:val="00FB6C8B"/>
    <w:pPr>
      <w:widowControl w:val="0"/>
      <w:bidi/>
      <w:spacing w:before="120" w:after="0" w:line="295" w:lineRule="auto"/>
      <w:ind w:left="781" w:hanging="497"/>
      <w:jc w:val="both"/>
    </w:pPr>
    <w:rPr>
      <w:rFonts w:ascii="Times New Roman" w:eastAsia="Times New Roman" w:hAnsi="Times New Roman" w:cs="B Lotus"/>
      <w:bCs/>
      <w:sz w:val="24"/>
      <w:szCs w:val="28"/>
      <w:lang w:bidi="fa-IR"/>
    </w:rPr>
  </w:style>
  <w:style w:type="table" w:customStyle="1" w:styleId="LightShading-Accent12">
    <w:name w:val="Light Shading - Accent 12"/>
    <w:basedOn w:val="TableNormal"/>
    <w:uiPriority w:val="60"/>
    <w:rsid w:val="00FB6C8B"/>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Grid30">
    <w:name w:val="Table Grid3"/>
    <w:basedOn w:val="TableNormal"/>
    <w:next w:val="TableGrid"/>
    <w:uiPriority w:val="59"/>
    <w:rsid w:val="00FB6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B6C8B"/>
  </w:style>
  <w:style w:type="numbering" w:customStyle="1" w:styleId="NoList3">
    <w:name w:val="No List3"/>
    <w:next w:val="NoList"/>
    <w:uiPriority w:val="99"/>
    <w:semiHidden/>
    <w:unhideWhenUsed/>
    <w:rsid w:val="00FB6C8B"/>
  </w:style>
  <w:style w:type="table" w:customStyle="1" w:styleId="TableGrid40">
    <w:name w:val="Table Grid4"/>
    <w:basedOn w:val="TableNormal"/>
    <w:next w:val="TableGrid"/>
    <w:rsid w:val="00FB6C8B"/>
    <w:pPr>
      <w:widowControl w:val="0"/>
      <w:bidi/>
      <w:spacing w:after="0" w:line="240" w:lineRule="auto"/>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59"/>
    <w:rsid w:val="00FB6C8B"/>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فهرست جدول ها"/>
    <w:basedOn w:val="a9"/>
    <w:qFormat/>
    <w:rsid w:val="00FB6C8B"/>
    <w:rPr>
      <w:rFonts w:ascii="B Zar" w:hAnsi="B Zar"/>
      <w:sz w:val="20"/>
    </w:rPr>
  </w:style>
  <w:style w:type="paragraph" w:customStyle="1" w:styleId="aff1">
    <w:name w:val="فهرست نمودارها"/>
    <w:basedOn w:val="a9"/>
    <w:qFormat/>
    <w:rsid w:val="00FB6C8B"/>
    <w:rPr>
      <w:rFonts w:ascii="B Zar" w:hAnsi="B Zar"/>
      <w:sz w:val="20"/>
    </w:rPr>
  </w:style>
  <w:style w:type="paragraph" w:customStyle="1" w:styleId="aff2">
    <w:name w:val="فهرست شکل ها"/>
    <w:basedOn w:val="a9"/>
    <w:qFormat/>
    <w:rsid w:val="00FB6C8B"/>
    <w:rPr>
      <w:rFonts w:ascii="B Zar" w:hAnsi="B Zar"/>
      <w:sz w:val="20"/>
    </w:rPr>
  </w:style>
  <w:style w:type="table" w:customStyle="1" w:styleId="LightGrid-Accent31">
    <w:name w:val="Light Grid - Accent 31"/>
    <w:basedOn w:val="TableNormal"/>
    <w:next w:val="LightGrid-Accent3"/>
    <w:uiPriority w:val="62"/>
    <w:rsid w:val="00FB6C8B"/>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dobe Heiti Std R" w:eastAsia="Times New Roman" w:hAnsi="Adobe Heiti Std R"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1">
    <w:name w:val="Light Grid11"/>
    <w:basedOn w:val="TableNormal"/>
    <w:uiPriority w:val="62"/>
    <w:rsid w:val="00FB6C8B"/>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dobe Heiti Std R" w:eastAsia="Times New Roman" w:hAnsi="Adobe Heiti Std 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1-Accent31">
    <w:name w:val="Medium List 1 - Accent 31"/>
    <w:basedOn w:val="TableNormal"/>
    <w:next w:val="MediumList1-Accent3"/>
    <w:uiPriority w:val="65"/>
    <w:rsid w:val="00FB6C8B"/>
    <w:pPr>
      <w:spacing w:after="0" w:line="240" w:lineRule="auto"/>
    </w:pPr>
    <w:rPr>
      <w:rFonts w:ascii="Calibri" w:eastAsia="Times New Roman" w:hAnsi="Calibri" w:cs="Arial"/>
      <w:color w:val="000000"/>
    </w:rPr>
    <w:tblPr>
      <w:tblStyleRowBandSize w:val="1"/>
      <w:tblStyleColBandSize w:val="1"/>
      <w:tblBorders>
        <w:top w:val="single" w:sz="8" w:space="0" w:color="9BBB59"/>
        <w:bottom w:val="single" w:sz="8" w:space="0" w:color="9BBB59"/>
      </w:tblBorders>
    </w:tblPr>
    <w:tblStylePr w:type="firstRow">
      <w:rPr>
        <w:rFonts w:ascii="Adobe Heiti Std R" w:eastAsia="Times New Roman" w:hAnsi="Adobe Heiti Std 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Grid-Accent41">
    <w:name w:val="Light Grid - Accent 41"/>
    <w:basedOn w:val="TableNormal"/>
    <w:next w:val="LightGrid-Accent4"/>
    <w:uiPriority w:val="62"/>
    <w:rsid w:val="00FB6C8B"/>
    <w:pPr>
      <w:spacing w:after="0" w:line="240" w:lineRule="auto"/>
    </w:pPr>
    <w:rPr>
      <w:rFonts w:ascii="Calibri" w:eastAsia="Times New Roman"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Adobe Heiti Std R" w:eastAsia="Times New Roman" w:hAnsi="Adobe Heiti Std 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21">
    <w:name w:val="Light Grid21"/>
    <w:basedOn w:val="TableNormal"/>
    <w:uiPriority w:val="62"/>
    <w:rsid w:val="00FB6C8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dobe Heiti Std R" w:eastAsia="Times New Roman" w:hAnsi="Adobe Heiti Std 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21">
    <w:name w:val="Light Grid - Accent 21"/>
    <w:basedOn w:val="TableNormal"/>
    <w:next w:val="LightGrid-Accent2"/>
    <w:uiPriority w:val="62"/>
    <w:rsid w:val="00FB6C8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dobe Heiti Std R" w:eastAsia="Times New Roman" w:hAnsi="Adobe Heiti Std 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1">
    <w:name w:val="Light Grid - Accent 111"/>
    <w:basedOn w:val="TableNormal"/>
    <w:uiPriority w:val="62"/>
    <w:rsid w:val="00FB6C8B"/>
    <w:pPr>
      <w:spacing w:after="0" w:line="240" w:lineRule="auto"/>
    </w:pPr>
    <w:rPr>
      <w:rFonts w:ascii="Times New Roman" w:eastAsia="Times New Roman" w:hAnsi="Times New Roman" w:cs="Zar"/>
      <w:sz w:val="20"/>
      <w:szCs w:val="24"/>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dobe Heiti Std R" w:eastAsia="Times New Roman" w:hAnsi="Adobe Heiti Std 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Shading-Accent1">
    <w:name w:val="Light Shading Accent 1"/>
    <w:basedOn w:val="TableNormal"/>
    <w:uiPriority w:val="60"/>
    <w:rsid w:val="00FB6C8B"/>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Grid-Accent32">
    <w:name w:val="Light Grid - Accent 32"/>
    <w:basedOn w:val="TableNormal"/>
    <w:next w:val="LightGrid-Accent3"/>
    <w:uiPriority w:val="62"/>
    <w:rsid w:val="00FB6C8B"/>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dobe Heiti Std R" w:eastAsia="Times New Roman" w:hAnsi="Adobe Heiti Std R"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2">
    <w:name w:val="Light Grid12"/>
    <w:basedOn w:val="TableNormal"/>
    <w:uiPriority w:val="62"/>
    <w:rsid w:val="00FB6C8B"/>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dobe Heiti Std R" w:eastAsia="Times New Roman" w:hAnsi="Adobe Heiti Std 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1-Accent32">
    <w:name w:val="Medium List 1 - Accent 32"/>
    <w:basedOn w:val="TableNormal"/>
    <w:next w:val="MediumList1-Accent3"/>
    <w:uiPriority w:val="65"/>
    <w:rsid w:val="00FB6C8B"/>
    <w:pPr>
      <w:spacing w:after="0" w:line="240" w:lineRule="auto"/>
    </w:pPr>
    <w:rPr>
      <w:rFonts w:ascii="Calibri" w:eastAsia="Times New Roman" w:hAnsi="Calibri" w:cs="Arial"/>
      <w:color w:val="000000"/>
    </w:rPr>
    <w:tblPr>
      <w:tblStyleRowBandSize w:val="1"/>
      <w:tblStyleColBandSize w:val="1"/>
      <w:tblBorders>
        <w:top w:val="single" w:sz="8" w:space="0" w:color="9BBB59"/>
        <w:bottom w:val="single" w:sz="8" w:space="0" w:color="9BBB59"/>
      </w:tblBorders>
    </w:tblPr>
    <w:tblStylePr w:type="firstRow">
      <w:rPr>
        <w:rFonts w:ascii="Adobe Heiti Std R" w:eastAsia="Times New Roman" w:hAnsi="Adobe Heiti Std 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Grid-Accent42">
    <w:name w:val="Light Grid - Accent 42"/>
    <w:basedOn w:val="TableNormal"/>
    <w:next w:val="LightGrid-Accent4"/>
    <w:uiPriority w:val="62"/>
    <w:rsid w:val="00FB6C8B"/>
    <w:pPr>
      <w:spacing w:after="0" w:line="240" w:lineRule="auto"/>
    </w:pPr>
    <w:rPr>
      <w:rFonts w:ascii="Calibri" w:eastAsia="Times New Roman"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Adobe Heiti Std R" w:eastAsia="Times New Roman" w:hAnsi="Adobe Heiti Std 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22">
    <w:name w:val="Light Grid22"/>
    <w:basedOn w:val="TableNormal"/>
    <w:uiPriority w:val="62"/>
    <w:rsid w:val="00FB6C8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dobe Heiti Std R" w:eastAsia="Times New Roman" w:hAnsi="Adobe Heiti Std 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22">
    <w:name w:val="Light Grid - Accent 22"/>
    <w:basedOn w:val="TableNormal"/>
    <w:next w:val="LightGrid-Accent2"/>
    <w:uiPriority w:val="62"/>
    <w:rsid w:val="00FB6C8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dobe Heiti Std R" w:eastAsia="Times New Roman" w:hAnsi="Adobe Heiti Std 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2">
    <w:name w:val="Light Grid - Accent 112"/>
    <w:basedOn w:val="TableNormal"/>
    <w:uiPriority w:val="62"/>
    <w:rsid w:val="00FB6C8B"/>
    <w:pPr>
      <w:spacing w:after="0" w:line="240" w:lineRule="auto"/>
    </w:pPr>
    <w:rPr>
      <w:rFonts w:ascii="Times New Roman" w:eastAsia="Times New Roman" w:hAnsi="Times New Roman" w:cs="Zar"/>
      <w:sz w:val="20"/>
      <w:szCs w:val="24"/>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dobe Heiti Std R" w:eastAsia="Times New Roman" w:hAnsi="Adobe Heiti Std 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33">
    <w:name w:val="Light Grid - Accent 33"/>
    <w:basedOn w:val="TableNormal"/>
    <w:next w:val="LightGrid-Accent3"/>
    <w:uiPriority w:val="62"/>
    <w:rsid w:val="00FB6C8B"/>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dobe Heiti Std R" w:eastAsia="Times New Roman" w:hAnsi="Adobe Heiti Std R"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3">
    <w:name w:val="Light Grid13"/>
    <w:basedOn w:val="TableNormal"/>
    <w:uiPriority w:val="62"/>
    <w:rsid w:val="00FB6C8B"/>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dobe Heiti Std R" w:eastAsia="Times New Roman" w:hAnsi="Adobe Heiti Std 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1-Accent33">
    <w:name w:val="Medium List 1 - Accent 33"/>
    <w:basedOn w:val="TableNormal"/>
    <w:next w:val="MediumList1-Accent3"/>
    <w:uiPriority w:val="65"/>
    <w:rsid w:val="00FB6C8B"/>
    <w:pPr>
      <w:spacing w:after="0" w:line="240" w:lineRule="auto"/>
    </w:pPr>
    <w:rPr>
      <w:rFonts w:ascii="Calibri" w:eastAsia="Times New Roman" w:hAnsi="Calibri" w:cs="Arial"/>
      <w:color w:val="000000"/>
    </w:rPr>
    <w:tblPr>
      <w:tblStyleRowBandSize w:val="1"/>
      <w:tblStyleColBandSize w:val="1"/>
      <w:tblBorders>
        <w:top w:val="single" w:sz="8" w:space="0" w:color="9BBB59"/>
        <w:bottom w:val="single" w:sz="8" w:space="0" w:color="9BBB59"/>
      </w:tblBorders>
    </w:tblPr>
    <w:tblStylePr w:type="firstRow">
      <w:rPr>
        <w:rFonts w:ascii="Adobe Heiti Std R" w:eastAsia="Times New Roman" w:hAnsi="Adobe Heiti Std 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Grid-Accent43">
    <w:name w:val="Light Grid - Accent 43"/>
    <w:basedOn w:val="TableNormal"/>
    <w:next w:val="LightGrid-Accent4"/>
    <w:uiPriority w:val="62"/>
    <w:rsid w:val="00FB6C8B"/>
    <w:pPr>
      <w:spacing w:after="0" w:line="240" w:lineRule="auto"/>
    </w:pPr>
    <w:rPr>
      <w:rFonts w:ascii="Calibri" w:eastAsia="Times New Roman"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Adobe Heiti Std R" w:eastAsia="Times New Roman" w:hAnsi="Adobe Heiti Std 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23">
    <w:name w:val="Light Grid23"/>
    <w:basedOn w:val="TableNormal"/>
    <w:uiPriority w:val="62"/>
    <w:rsid w:val="00FB6C8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dobe Heiti Std R" w:eastAsia="Times New Roman" w:hAnsi="Adobe Heiti Std 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23">
    <w:name w:val="Light Grid - Accent 23"/>
    <w:basedOn w:val="TableNormal"/>
    <w:next w:val="LightGrid-Accent2"/>
    <w:uiPriority w:val="62"/>
    <w:rsid w:val="00FB6C8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dobe Heiti Std R" w:eastAsia="Times New Roman" w:hAnsi="Adobe Heiti Std 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3">
    <w:name w:val="Light Grid - Accent 113"/>
    <w:basedOn w:val="TableNormal"/>
    <w:uiPriority w:val="62"/>
    <w:rsid w:val="00FB6C8B"/>
    <w:pPr>
      <w:spacing w:after="0" w:line="240" w:lineRule="auto"/>
    </w:pPr>
    <w:rPr>
      <w:rFonts w:ascii="Times New Roman" w:eastAsia="Times New Roman" w:hAnsi="Times New Roman" w:cs="Zar"/>
      <w:sz w:val="20"/>
      <w:szCs w:val="24"/>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dobe Heiti Std R" w:eastAsia="Times New Roman" w:hAnsi="Adobe Heiti Std 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34">
    <w:name w:val="Light Grid - Accent 34"/>
    <w:basedOn w:val="TableNormal"/>
    <w:next w:val="LightGrid-Accent3"/>
    <w:uiPriority w:val="62"/>
    <w:rsid w:val="00FB6C8B"/>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dobe Heiti Std R" w:eastAsia="Times New Roman" w:hAnsi="Adobe Heiti Std R"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4">
    <w:name w:val="Light Grid14"/>
    <w:basedOn w:val="TableNormal"/>
    <w:uiPriority w:val="62"/>
    <w:rsid w:val="00FB6C8B"/>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dobe Heiti Std R" w:eastAsia="Times New Roman" w:hAnsi="Adobe Heiti Std 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1-Accent34">
    <w:name w:val="Medium List 1 - Accent 34"/>
    <w:basedOn w:val="TableNormal"/>
    <w:next w:val="MediumList1-Accent3"/>
    <w:uiPriority w:val="65"/>
    <w:rsid w:val="00FB6C8B"/>
    <w:pPr>
      <w:spacing w:after="0" w:line="240" w:lineRule="auto"/>
    </w:pPr>
    <w:rPr>
      <w:rFonts w:ascii="Calibri" w:eastAsia="Times New Roman" w:hAnsi="Calibri" w:cs="Arial"/>
      <w:color w:val="000000"/>
    </w:rPr>
    <w:tblPr>
      <w:tblStyleRowBandSize w:val="1"/>
      <w:tblStyleColBandSize w:val="1"/>
      <w:tblBorders>
        <w:top w:val="single" w:sz="8" w:space="0" w:color="9BBB59"/>
        <w:bottom w:val="single" w:sz="8" w:space="0" w:color="9BBB59"/>
      </w:tblBorders>
    </w:tblPr>
    <w:tblStylePr w:type="firstRow">
      <w:rPr>
        <w:rFonts w:ascii="Adobe Heiti Std R" w:eastAsia="Times New Roman" w:hAnsi="Adobe Heiti Std 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Grid-Accent44">
    <w:name w:val="Light Grid - Accent 44"/>
    <w:basedOn w:val="TableNormal"/>
    <w:next w:val="LightGrid-Accent4"/>
    <w:uiPriority w:val="62"/>
    <w:rsid w:val="00FB6C8B"/>
    <w:pPr>
      <w:spacing w:after="0" w:line="240" w:lineRule="auto"/>
    </w:pPr>
    <w:rPr>
      <w:rFonts w:ascii="Calibri" w:eastAsia="Times New Roman"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Adobe Heiti Std R" w:eastAsia="Times New Roman" w:hAnsi="Adobe Heiti Std 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24">
    <w:name w:val="Light Grid24"/>
    <w:basedOn w:val="TableNormal"/>
    <w:uiPriority w:val="62"/>
    <w:rsid w:val="00FB6C8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dobe Heiti Std R" w:eastAsia="Times New Roman" w:hAnsi="Adobe Heiti Std 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24">
    <w:name w:val="Light Grid - Accent 24"/>
    <w:basedOn w:val="TableNormal"/>
    <w:next w:val="LightGrid-Accent2"/>
    <w:uiPriority w:val="62"/>
    <w:rsid w:val="00FB6C8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dobe Heiti Std R" w:eastAsia="Times New Roman" w:hAnsi="Adobe Heiti Std 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4">
    <w:name w:val="Light Grid - Accent 114"/>
    <w:basedOn w:val="TableNormal"/>
    <w:uiPriority w:val="62"/>
    <w:rsid w:val="00FB6C8B"/>
    <w:pPr>
      <w:spacing w:after="0" w:line="240" w:lineRule="auto"/>
    </w:pPr>
    <w:rPr>
      <w:rFonts w:ascii="Times New Roman" w:eastAsia="Times New Roman" w:hAnsi="Times New Roman" w:cs="Zar"/>
      <w:sz w:val="20"/>
      <w:szCs w:val="24"/>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dobe Heiti Std R" w:eastAsia="Times New Roman" w:hAnsi="Adobe Heiti Std 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35">
    <w:name w:val="Light Grid - Accent 35"/>
    <w:basedOn w:val="TableNormal"/>
    <w:next w:val="LightGrid-Accent3"/>
    <w:uiPriority w:val="62"/>
    <w:rsid w:val="00FB6C8B"/>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dobe Heiti Std R" w:eastAsia="Times New Roman" w:hAnsi="Adobe Heiti Std R"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5">
    <w:name w:val="Light Grid15"/>
    <w:basedOn w:val="TableNormal"/>
    <w:uiPriority w:val="62"/>
    <w:rsid w:val="00FB6C8B"/>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dobe Heiti Std R" w:eastAsia="Times New Roman" w:hAnsi="Adobe Heiti Std 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1-Accent35">
    <w:name w:val="Medium List 1 - Accent 35"/>
    <w:basedOn w:val="TableNormal"/>
    <w:next w:val="MediumList1-Accent3"/>
    <w:uiPriority w:val="65"/>
    <w:rsid w:val="00FB6C8B"/>
    <w:pPr>
      <w:spacing w:after="0" w:line="240" w:lineRule="auto"/>
    </w:pPr>
    <w:rPr>
      <w:rFonts w:ascii="Calibri" w:eastAsia="Times New Roman" w:hAnsi="Calibri" w:cs="Arial"/>
      <w:color w:val="000000"/>
    </w:rPr>
    <w:tblPr>
      <w:tblStyleRowBandSize w:val="1"/>
      <w:tblStyleColBandSize w:val="1"/>
      <w:tblBorders>
        <w:top w:val="single" w:sz="8" w:space="0" w:color="9BBB59"/>
        <w:bottom w:val="single" w:sz="8" w:space="0" w:color="9BBB59"/>
      </w:tblBorders>
    </w:tblPr>
    <w:tblStylePr w:type="firstRow">
      <w:rPr>
        <w:rFonts w:ascii="Adobe Heiti Std R" w:eastAsia="Times New Roman" w:hAnsi="Adobe Heiti Std 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Grid-Accent45">
    <w:name w:val="Light Grid - Accent 45"/>
    <w:basedOn w:val="TableNormal"/>
    <w:next w:val="LightGrid-Accent4"/>
    <w:uiPriority w:val="62"/>
    <w:rsid w:val="00FB6C8B"/>
    <w:pPr>
      <w:spacing w:after="0" w:line="240" w:lineRule="auto"/>
    </w:pPr>
    <w:rPr>
      <w:rFonts w:ascii="Calibri" w:eastAsia="Times New Roman"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Adobe Heiti Std R" w:eastAsia="Times New Roman" w:hAnsi="Adobe Heiti Std 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25">
    <w:name w:val="Light Grid25"/>
    <w:basedOn w:val="TableNormal"/>
    <w:uiPriority w:val="62"/>
    <w:rsid w:val="00FB6C8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dobe Heiti Std R" w:eastAsia="Times New Roman" w:hAnsi="Adobe Heiti Std 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25">
    <w:name w:val="Light Grid - Accent 25"/>
    <w:basedOn w:val="TableNormal"/>
    <w:next w:val="LightGrid-Accent2"/>
    <w:uiPriority w:val="62"/>
    <w:rsid w:val="00FB6C8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dobe Heiti Std R" w:eastAsia="Times New Roman" w:hAnsi="Adobe Heiti Std 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5">
    <w:name w:val="Light Grid - Accent 115"/>
    <w:basedOn w:val="TableNormal"/>
    <w:uiPriority w:val="62"/>
    <w:rsid w:val="00FB6C8B"/>
    <w:pPr>
      <w:spacing w:after="0" w:line="240" w:lineRule="auto"/>
    </w:pPr>
    <w:rPr>
      <w:rFonts w:ascii="Times New Roman" w:eastAsia="Times New Roman" w:hAnsi="Times New Roman" w:cs="Zar"/>
      <w:sz w:val="20"/>
      <w:szCs w:val="24"/>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dobe Heiti Std R" w:eastAsia="Times New Roman" w:hAnsi="Adobe Heiti Std 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4">
    <w:name w:val="No List4"/>
    <w:next w:val="NoList"/>
    <w:uiPriority w:val="99"/>
    <w:semiHidden/>
    <w:unhideWhenUsed/>
    <w:rsid w:val="00D52401"/>
  </w:style>
  <w:style w:type="table" w:customStyle="1" w:styleId="TableGrid50">
    <w:name w:val="Table Grid5"/>
    <w:basedOn w:val="TableNormal"/>
    <w:next w:val="TableGrid"/>
    <w:uiPriority w:val="39"/>
    <w:rsid w:val="00D52401"/>
    <w:pPr>
      <w:widowControl w:val="0"/>
      <w:bidi/>
      <w:spacing w:after="0" w:line="240" w:lineRule="auto"/>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lphabetNumbering2">
    <w:name w:val="Alphabet Numbering2"/>
    <w:basedOn w:val="NoList"/>
    <w:rsid w:val="00D52401"/>
  </w:style>
  <w:style w:type="numbering" w:customStyle="1" w:styleId="NumberedNormal2">
    <w:name w:val="Numbered Normal2"/>
    <w:basedOn w:val="NoList"/>
    <w:rsid w:val="00D52401"/>
  </w:style>
  <w:style w:type="numbering" w:customStyle="1" w:styleId="CurrentList11">
    <w:name w:val="Current List11"/>
    <w:rsid w:val="00D52401"/>
  </w:style>
  <w:style w:type="numbering" w:customStyle="1" w:styleId="NoList11">
    <w:name w:val="No List11"/>
    <w:next w:val="NoList"/>
    <w:semiHidden/>
    <w:rsid w:val="00D52401"/>
  </w:style>
  <w:style w:type="numbering" w:customStyle="1" w:styleId="AlphabetNumbering11">
    <w:name w:val="Alphabet Numbering11"/>
    <w:basedOn w:val="NoList"/>
    <w:rsid w:val="00D52401"/>
  </w:style>
  <w:style w:type="numbering" w:customStyle="1" w:styleId="NumberedNormal11">
    <w:name w:val="Numbered Normal11"/>
    <w:basedOn w:val="NoList"/>
    <w:rsid w:val="00D52401"/>
  </w:style>
  <w:style w:type="numbering" w:customStyle="1" w:styleId="NoList21">
    <w:name w:val="No List21"/>
    <w:next w:val="NoList"/>
    <w:uiPriority w:val="99"/>
    <w:semiHidden/>
    <w:unhideWhenUsed/>
    <w:rsid w:val="00D52401"/>
  </w:style>
  <w:style w:type="numbering" w:customStyle="1" w:styleId="NoList31">
    <w:name w:val="No List31"/>
    <w:next w:val="NoList"/>
    <w:uiPriority w:val="99"/>
    <w:semiHidden/>
    <w:unhideWhenUsed/>
    <w:rsid w:val="00D52401"/>
  </w:style>
  <w:style w:type="table" w:customStyle="1" w:styleId="LightGrid-Accent12">
    <w:name w:val="Light Grid - Accent 12"/>
    <w:basedOn w:val="TableNormal"/>
    <w:next w:val="LightGrid-Accent1"/>
    <w:uiPriority w:val="62"/>
    <w:rsid w:val="00D52401"/>
    <w:pPr>
      <w:spacing w:after="0" w:line="240" w:lineRule="auto"/>
    </w:pPr>
    <w:rPr>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51">
    <w:name w:val="Table Grid51"/>
    <w:basedOn w:val="TableNormal"/>
    <w:next w:val="TableGrid"/>
    <w:uiPriority w:val="39"/>
    <w:rsid w:val="00D524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unhideWhenUsed/>
    <w:rsid w:val="00D5240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numbering" w:customStyle="1" w:styleId="NoList5">
    <w:name w:val="No List5"/>
    <w:next w:val="NoList"/>
    <w:uiPriority w:val="99"/>
    <w:semiHidden/>
    <w:unhideWhenUsed/>
    <w:rsid w:val="00D52401"/>
  </w:style>
  <w:style w:type="table" w:customStyle="1" w:styleId="TableGrid6">
    <w:name w:val="Table Grid6"/>
    <w:basedOn w:val="TableNormal"/>
    <w:next w:val="TableGrid"/>
    <w:uiPriority w:val="39"/>
    <w:rsid w:val="00D52401"/>
    <w:pPr>
      <w:widowControl w:val="0"/>
      <w:bidi/>
      <w:spacing w:after="0" w:line="240" w:lineRule="auto"/>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lphabetNumbering3">
    <w:name w:val="Alphabet Numbering3"/>
    <w:basedOn w:val="NoList"/>
    <w:rsid w:val="00D52401"/>
  </w:style>
  <w:style w:type="numbering" w:customStyle="1" w:styleId="NumberedNormal3">
    <w:name w:val="Numbered Normal3"/>
    <w:basedOn w:val="NoList"/>
    <w:rsid w:val="00D52401"/>
  </w:style>
  <w:style w:type="numbering" w:customStyle="1" w:styleId="CurrentList12">
    <w:name w:val="Current List12"/>
    <w:rsid w:val="00D52401"/>
  </w:style>
  <w:style w:type="numbering" w:customStyle="1" w:styleId="NoList12">
    <w:name w:val="No List12"/>
    <w:next w:val="NoList"/>
    <w:semiHidden/>
    <w:rsid w:val="00D52401"/>
  </w:style>
  <w:style w:type="numbering" w:customStyle="1" w:styleId="AlphabetNumbering12">
    <w:name w:val="Alphabet Numbering12"/>
    <w:basedOn w:val="NoList"/>
    <w:rsid w:val="00D52401"/>
    <w:pPr>
      <w:numPr>
        <w:numId w:val="12"/>
      </w:numPr>
    </w:pPr>
  </w:style>
  <w:style w:type="numbering" w:customStyle="1" w:styleId="NumberedNormal12">
    <w:name w:val="Numbered Normal12"/>
    <w:basedOn w:val="NoList"/>
    <w:rsid w:val="00D52401"/>
    <w:pPr>
      <w:numPr>
        <w:numId w:val="14"/>
      </w:numPr>
    </w:pPr>
  </w:style>
  <w:style w:type="numbering" w:customStyle="1" w:styleId="NoList22">
    <w:name w:val="No List22"/>
    <w:next w:val="NoList"/>
    <w:uiPriority w:val="99"/>
    <w:semiHidden/>
    <w:unhideWhenUsed/>
    <w:rsid w:val="00D52401"/>
  </w:style>
  <w:style w:type="numbering" w:customStyle="1" w:styleId="NoList32">
    <w:name w:val="No List32"/>
    <w:next w:val="NoList"/>
    <w:uiPriority w:val="99"/>
    <w:semiHidden/>
    <w:unhideWhenUsed/>
    <w:rsid w:val="00D52401"/>
  </w:style>
  <w:style w:type="table" w:customStyle="1" w:styleId="LightGrid-Accent13">
    <w:name w:val="Light Grid - Accent 13"/>
    <w:basedOn w:val="TableNormal"/>
    <w:next w:val="LightGrid-Accent1"/>
    <w:uiPriority w:val="62"/>
    <w:rsid w:val="00D52401"/>
    <w:pPr>
      <w:spacing w:after="0" w:line="240" w:lineRule="auto"/>
    </w:pPr>
    <w:rPr>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52">
    <w:name w:val="Table Grid52"/>
    <w:basedOn w:val="TableNormal"/>
    <w:next w:val="TableGrid"/>
    <w:uiPriority w:val="39"/>
    <w:rsid w:val="00D524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AC7C53"/>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Normal"/>
    <w:rsid w:val="00AC7C53"/>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69">
    <w:name w:val="xl69"/>
    <w:basedOn w:val="Normal"/>
    <w:rsid w:val="00AC7C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70">
    <w:name w:val="xl70"/>
    <w:basedOn w:val="Normal"/>
    <w:rsid w:val="00AC7C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71">
    <w:name w:val="xl71"/>
    <w:basedOn w:val="Normal"/>
    <w:rsid w:val="00AC7C5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B Zar"/>
      <w:b/>
      <w:bCs/>
      <w:sz w:val="24"/>
      <w:szCs w:val="24"/>
    </w:rPr>
  </w:style>
  <w:style w:type="paragraph" w:customStyle="1" w:styleId="xl72">
    <w:name w:val="xl72"/>
    <w:basedOn w:val="Normal"/>
    <w:rsid w:val="00AC7C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B Zar"/>
      <w:b/>
      <w:bCs/>
      <w:sz w:val="24"/>
      <w:szCs w:val="24"/>
    </w:rPr>
  </w:style>
  <w:style w:type="paragraph" w:customStyle="1" w:styleId="xl73">
    <w:name w:val="xl73"/>
    <w:basedOn w:val="Normal"/>
    <w:rsid w:val="00AC7C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B Zar"/>
      <w:b/>
      <w:bCs/>
      <w:sz w:val="24"/>
      <w:szCs w:val="24"/>
    </w:rPr>
  </w:style>
  <w:style w:type="paragraph" w:customStyle="1" w:styleId="xl74">
    <w:name w:val="xl74"/>
    <w:basedOn w:val="Normal"/>
    <w:rsid w:val="00AC7C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Zar"/>
      <w:sz w:val="24"/>
      <w:szCs w:val="24"/>
    </w:rPr>
  </w:style>
  <w:style w:type="paragraph" w:customStyle="1" w:styleId="xl75">
    <w:name w:val="xl75"/>
    <w:basedOn w:val="Normal"/>
    <w:rsid w:val="00AC7C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Zar"/>
      <w:sz w:val="24"/>
      <w:szCs w:val="24"/>
    </w:rPr>
  </w:style>
  <w:style w:type="paragraph" w:customStyle="1" w:styleId="xl76">
    <w:name w:val="xl76"/>
    <w:basedOn w:val="Normal"/>
    <w:rsid w:val="00AC7C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Zar"/>
      <w:sz w:val="24"/>
      <w:szCs w:val="24"/>
    </w:rPr>
  </w:style>
  <w:style w:type="paragraph" w:customStyle="1" w:styleId="xl77">
    <w:name w:val="xl77"/>
    <w:basedOn w:val="Normal"/>
    <w:rsid w:val="00AC7C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Zar"/>
      <w:sz w:val="24"/>
      <w:szCs w:val="24"/>
    </w:rPr>
  </w:style>
  <w:style w:type="paragraph" w:customStyle="1" w:styleId="xl78">
    <w:name w:val="xl78"/>
    <w:basedOn w:val="Normal"/>
    <w:rsid w:val="00AC7C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B Zar"/>
      <w:b/>
      <w:bCs/>
      <w:sz w:val="24"/>
      <w:szCs w:val="24"/>
    </w:rPr>
  </w:style>
  <w:style w:type="paragraph" w:customStyle="1" w:styleId="xl79">
    <w:name w:val="xl79"/>
    <w:basedOn w:val="Normal"/>
    <w:rsid w:val="00AC7C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Zar"/>
      <w:sz w:val="20"/>
      <w:szCs w:val="20"/>
    </w:rPr>
  </w:style>
  <w:style w:type="paragraph" w:customStyle="1" w:styleId="xl80">
    <w:name w:val="xl80"/>
    <w:basedOn w:val="Normal"/>
    <w:rsid w:val="00AC7C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Zar"/>
      <w:sz w:val="24"/>
      <w:szCs w:val="24"/>
    </w:rPr>
  </w:style>
  <w:style w:type="paragraph" w:customStyle="1" w:styleId="xl81">
    <w:name w:val="xl81"/>
    <w:basedOn w:val="Normal"/>
    <w:rsid w:val="00AC7C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Zar"/>
      <w:sz w:val="24"/>
      <w:szCs w:val="24"/>
    </w:rPr>
  </w:style>
  <w:style w:type="paragraph" w:customStyle="1" w:styleId="xl82">
    <w:name w:val="xl82"/>
    <w:basedOn w:val="Normal"/>
    <w:rsid w:val="00AC7C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Zar"/>
      <w:sz w:val="24"/>
      <w:szCs w:val="24"/>
    </w:rPr>
  </w:style>
  <w:style w:type="paragraph" w:customStyle="1" w:styleId="xl83">
    <w:name w:val="xl83"/>
    <w:basedOn w:val="Normal"/>
    <w:rsid w:val="00AC7C53"/>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Zar"/>
      <w:sz w:val="24"/>
      <w:szCs w:val="24"/>
    </w:rPr>
  </w:style>
  <w:style w:type="paragraph" w:customStyle="1" w:styleId="xl84">
    <w:name w:val="xl84"/>
    <w:basedOn w:val="Normal"/>
    <w:rsid w:val="00AC7C53"/>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Zar"/>
      <w:sz w:val="24"/>
      <w:szCs w:val="24"/>
    </w:rPr>
  </w:style>
  <w:style w:type="paragraph" w:customStyle="1" w:styleId="xl85">
    <w:name w:val="xl85"/>
    <w:basedOn w:val="Normal"/>
    <w:rsid w:val="00AC7C53"/>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Zar"/>
      <w:b/>
      <w:bCs/>
      <w:sz w:val="20"/>
      <w:szCs w:val="20"/>
    </w:rPr>
  </w:style>
  <w:style w:type="paragraph" w:customStyle="1" w:styleId="xl86">
    <w:name w:val="xl86"/>
    <w:basedOn w:val="Normal"/>
    <w:rsid w:val="00AC7C53"/>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Zar"/>
      <w:sz w:val="24"/>
      <w:szCs w:val="24"/>
    </w:rPr>
  </w:style>
  <w:style w:type="paragraph" w:customStyle="1" w:styleId="xl87">
    <w:name w:val="xl87"/>
    <w:basedOn w:val="Normal"/>
    <w:rsid w:val="00AC7C53"/>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Zar"/>
      <w:sz w:val="24"/>
      <w:szCs w:val="24"/>
    </w:rPr>
  </w:style>
  <w:style w:type="paragraph" w:customStyle="1" w:styleId="xl88">
    <w:name w:val="xl88"/>
    <w:basedOn w:val="Normal"/>
    <w:rsid w:val="00AC7C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B Zar"/>
      <w:b/>
      <w:bCs/>
      <w:sz w:val="20"/>
      <w:szCs w:val="20"/>
    </w:rPr>
  </w:style>
  <w:style w:type="paragraph" w:customStyle="1" w:styleId="xl89">
    <w:name w:val="xl89"/>
    <w:basedOn w:val="Normal"/>
    <w:rsid w:val="00AC7C53"/>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0">
    <w:name w:val="xl90"/>
    <w:basedOn w:val="Normal"/>
    <w:rsid w:val="00AC7C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B Nazanin"/>
      <w:b/>
      <w:bCs/>
      <w:sz w:val="20"/>
      <w:szCs w:val="20"/>
    </w:rPr>
  </w:style>
  <w:style w:type="paragraph" w:customStyle="1" w:styleId="xl91">
    <w:name w:val="xl91"/>
    <w:basedOn w:val="Normal"/>
    <w:rsid w:val="00AC7C5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B Zar"/>
      <w:b/>
      <w:bCs/>
      <w:sz w:val="20"/>
      <w:szCs w:val="20"/>
    </w:rPr>
  </w:style>
  <w:style w:type="paragraph" w:customStyle="1" w:styleId="xl92">
    <w:name w:val="xl92"/>
    <w:basedOn w:val="Normal"/>
    <w:rsid w:val="00AC7C53"/>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Zar"/>
      <w:sz w:val="20"/>
      <w:szCs w:val="20"/>
    </w:rPr>
  </w:style>
  <w:style w:type="paragraph" w:customStyle="1" w:styleId="xl93">
    <w:name w:val="xl93"/>
    <w:basedOn w:val="Normal"/>
    <w:rsid w:val="00AC7C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Zar"/>
      <w:sz w:val="24"/>
      <w:szCs w:val="24"/>
    </w:rPr>
  </w:style>
  <w:style w:type="paragraph" w:customStyle="1" w:styleId="xl94">
    <w:name w:val="xl94"/>
    <w:basedOn w:val="Normal"/>
    <w:rsid w:val="00AC7C53"/>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Zar"/>
      <w:sz w:val="24"/>
      <w:szCs w:val="24"/>
    </w:rPr>
  </w:style>
  <w:style w:type="paragraph" w:customStyle="1" w:styleId="xl95">
    <w:name w:val="xl95"/>
    <w:basedOn w:val="Normal"/>
    <w:rsid w:val="00AC7C53"/>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Zar"/>
      <w:b/>
      <w:bCs/>
      <w:sz w:val="18"/>
      <w:szCs w:val="18"/>
    </w:rPr>
  </w:style>
  <w:style w:type="paragraph" w:customStyle="1" w:styleId="xl96">
    <w:name w:val="xl96"/>
    <w:basedOn w:val="Normal"/>
    <w:rsid w:val="00AC7C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B Zar"/>
      <w:b/>
      <w:bCs/>
      <w:sz w:val="18"/>
      <w:szCs w:val="18"/>
    </w:rPr>
  </w:style>
  <w:style w:type="paragraph" w:customStyle="1" w:styleId="xl97">
    <w:name w:val="xl97"/>
    <w:basedOn w:val="Normal"/>
    <w:rsid w:val="00AC7C5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B Zar"/>
      <w:b/>
      <w:bCs/>
      <w:sz w:val="16"/>
      <w:szCs w:val="16"/>
    </w:rPr>
  </w:style>
  <w:style w:type="paragraph" w:customStyle="1" w:styleId="xl98">
    <w:name w:val="xl98"/>
    <w:basedOn w:val="Normal"/>
    <w:rsid w:val="00AC7C5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B Zar"/>
      <w:b/>
      <w:bCs/>
      <w:sz w:val="24"/>
      <w:szCs w:val="24"/>
    </w:rPr>
  </w:style>
  <w:style w:type="paragraph" w:customStyle="1" w:styleId="xl99">
    <w:name w:val="xl99"/>
    <w:basedOn w:val="Normal"/>
    <w:rsid w:val="00AC7C53"/>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B Nazanin"/>
      <w:b/>
      <w:bCs/>
      <w:sz w:val="20"/>
      <w:szCs w:val="20"/>
    </w:rPr>
  </w:style>
  <w:style w:type="paragraph" w:customStyle="1" w:styleId="xl100">
    <w:name w:val="xl100"/>
    <w:basedOn w:val="Normal"/>
    <w:rsid w:val="00AC7C53"/>
    <w:pP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01">
    <w:name w:val="xl101"/>
    <w:basedOn w:val="Normal"/>
    <w:rsid w:val="00AC7C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AC7C5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B Nazanin"/>
      <w:b/>
      <w:bCs/>
      <w:sz w:val="20"/>
      <w:szCs w:val="20"/>
    </w:rPr>
  </w:style>
  <w:style w:type="paragraph" w:customStyle="1" w:styleId="xl103">
    <w:name w:val="xl103"/>
    <w:basedOn w:val="Normal"/>
    <w:rsid w:val="00AC7C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04">
    <w:name w:val="xl104"/>
    <w:basedOn w:val="Normal"/>
    <w:rsid w:val="00AC7C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05">
    <w:name w:val="xl105"/>
    <w:basedOn w:val="Normal"/>
    <w:rsid w:val="00AC7C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0"/>
      <w:szCs w:val="20"/>
    </w:rPr>
  </w:style>
  <w:style w:type="paragraph" w:customStyle="1" w:styleId="xl106">
    <w:name w:val="xl106"/>
    <w:basedOn w:val="Normal"/>
    <w:rsid w:val="00AC7C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16"/>
      <w:szCs w:val="16"/>
    </w:rPr>
  </w:style>
  <w:style w:type="paragraph" w:customStyle="1" w:styleId="xl107">
    <w:name w:val="xl107"/>
    <w:basedOn w:val="Normal"/>
    <w:rsid w:val="00AC7C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18"/>
      <w:szCs w:val="18"/>
    </w:rPr>
  </w:style>
  <w:style w:type="paragraph" w:customStyle="1" w:styleId="xl108">
    <w:name w:val="xl108"/>
    <w:basedOn w:val="Normal"/>
    <w:rsid w:val="00AC7C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09">
    <w:name w:val="xl109"/>
    <w:basedOn w:val="Normal"/>
    <w:rsid w:val="00AC7C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10">
    <w:name w:val="xl110"/>
    <w:basedOn w:val="Normal"/>
    <w:rsid w:val="00AC7C53"/>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Zar"/>
      <w:sz w:val="18"/>
      <w:szCs w:val="18"/>
    </w:rPr>
  </w:style>
  <w:style w:type="paragraph" w:customStyle="1" w:styleId="xl111">
    <w:name w:val="xl111"/>
    <w:basedOn w:val="Normal"/>
    <w:rsid w:val="00AC7C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Normal"/>
    <w:rsid w:val="00AC7C5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B Nazanin"/>
      <w:b/>
      <w:bCs/>
      <w:sz w:val="18"/>
      <w:szCs w:val="18"/>
    </w:rPr>
  </w:style>
  <w:style w:type="paragraph" w:customStyle="1" w:styleId="xl113">
    <w:name w:val="xl113"/>
    <w:basedOn w:val="Normal"/>
    <w:rsid w:val="00AC7C53"/>
    <w:pP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14">
    <w:name w:val="xl114"/>
    <w:basedOn w:val="Normal"/>
    <w:rsid w:val="00AC7C5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B Nazanin"/>
      <w:b/>
      <w:bCs/>
      <w:sz w:val="20"/>
      <w:szCs w:val="20"/>
    </w:rPr>
  </w:style>
  <w:style w:type="paragraph" w:customStyle="1" w:styleId="xl115">
    <w:name w:val="xl115"/>
    <w:basedOn w:val="Normal"/>
    <w:rsid w:val="00AC7C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16">
    <w:name w:val="xl116"/>
    <w:basedOn w:val="Normal"/>
    <w:rsid w:val="00AC7C53"/>
    <w:pPr>
      <w:spacing w:before="100" w:beforeAutospacing="1" w:after="100" w:afterAutospacing="1" w:line="240" w:lineRule="auto"/>
      <w:jc w:val="center"/>
      <w:textAlignment w:val="center"/>
    </w:pPr>
    <w:rPr>
      <w:rFonts w:ascii="Times New Roman" w:eastAsia="Times New Roman" w:hAnsi="Times New Roman" w:cs="B Nazanin"/>
      <w:sz w:val="18"/>
      <w:szCs w:val="18"/>
    </w:rPr>
  </w:style>
  <w:style w:type="paragraph" w:customStyle="1" w:styleId="xl117">
    <w:name w:val="xl117"/>
    <w:basedOn w:val="Normal"/>
    <w:rsid w:val="00AC7C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18"/>
      <w:szCs w:val="18"/>
    </w:rPr>
  </w:style>
  <w:style w:type="paragraph" w:customStyle="1" w:styleId="xl118">
    <w:name w:val="xl118"/>
    <w:basedOn w:val="Normal"/>
    <w:rsid w:val="00AC7C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18"/>
      <w:szCs w:val="18"/>
    </w:rPr>
  </w:style>
  <w:style w:type="paragraph" w:customStyle="1" w:styleId="xl119">
    <w:name w:val="xl119"/>
    <w:basedOn w:val="Normal"/>
    <w:rsid w:val="00AC7C5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0">
    <w:name w:val="xl120"/>
    <w:basedOn w:val="Normal"/>
    <w:rsid w:val="00AC7C5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21">
    <w:name w:val="xl121"/>
    <w:basedOn w:val="Normal"/>
    <w:rsid w:val="00AC7C5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22">
    <w:name w:val="xl122"/>
    <w:basedOn w:val="Normal"/>
    <w:rsid w:val="00AC7C5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B Nazanin"/>
      <w:sz w:val="18"/>
      <w:szCs w:val="18"/>
    </w:rPr>
  </w:style>
  <w:style w:type="paragraph" w:customStyle="1" w:styleId="xl123">
    <w:name w:val="xl123"/>
    <w:basedOn w:val="Normal"/>
    <w:rsid w:val="00AC7C53"/>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AC7C53"/>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AC7C53"/>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26">
    <w:name w:val="xl126"/>
    <w:basedOn w:val="Normal"/>
    <w:rsid w:val="00AC7C53"/>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27">
    <w:name w:val="xl127"/>
    <w:basedOn w:val="Normal"/>
    <w:rsid w:val="00AC7C53"/>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Nazanin"/>
      <w:sz w:val="18"/>
      <w:szCs w:val="18"/>
    </w:rPr>
  </w:style>
  <w:style w:type="paragraph" w:customStyle="1" w:styleId="xl128">
    <w:name w:val="xl128"/>
    <w:basedOn w:val="Normal"/>
    <w:rsid w:val="00AC7C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18"/>
      <w:szCs w:val="18"/>
    </w:rPr>
  </w:style>
  <w:style w:type="paragraph" w:customStyle="1" w:styleId="xl129">
    <w:name w:val="xl129"/>
    <w:basedOn w:val="Normal"/>
    <w:rsid w:val="00AC7C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AC7C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31">
    <w:name w:val="xl131"/>
    <w:basedOn w:val="Normal"/>
    <w:rsid w:val="00AC7C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32">
    <w:name w:val="xl132"/>
    <w:basedOn w:val="Normal"/>
    <w:rsid w:val="00AC7C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B Nazanin"/>
      <w:sz w:val="18"/>
      <w:szCs w:val="18"/>
    </w:rPr>
  </w:style>
  <w:style w:type="paragraph" w:customStyle="1" w:styleId="xl133">
    <w:name w:val="xl133"/>
    <w:basedOn w:val="Normal"/>
    <w:rsid w:val="00AC7C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AC7C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35">
    <w:name w:val="xl135"/>
    <w:basedOn w:val="Normal"/>
    <w:rsid w:val="00AC7C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B Nazanin"/>
      <w:sz w:val="18"/>
      <w:szCs w:val="18"/>
    </w:rPr>
  </w:style>
  <w:style w:type="paragraph" w:customStyle="1" w:styleId="xl136">
    <w:name w:val="xl136"/>
    <w:basedOn w:val="Normal"/>
    <w:rsid w:val="00AC7C5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B Nazanin"/>
      <w:b/>
      <w:bCs/>
      <w:sz w:val="20"/>
      <w:szCs w:val="20"/>
    </w:rPr>
  </w:style>
  <w:style w:type="paragraph" w:customStyle="1" w:styleId="xl137">
    <w:name w:val="xl137"/>
    <w:basedOn w:val="Normal"/>
    <w:rsid w:val="00AC7C53"/>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38">
    <w:name w:val="xl138"/>
    <w:basedOn w:val="Normal"/>
    <w:rsid w:val="00AC7C53"/>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9">
    <w:name w:val="xl139"/>
    <w:basedOn w:val="Normal"/>
    <w:rsid w:val="00AC7C53"/>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Times New Roman"/>
      <w:color w:val="5B9BD5"/>
      <w:sz w:val="24"/>
      <w:szCs w:val="24"/>
    </w:rPr>
  </w:style>
  <w:style w:type="paragraph" w:customStyle="1" w:styleId="xl140">
    <w:name w:val="xl140"/>
    <w:basedOn w:val="Normal"/>
    <w:rsid w:val="00AC7C53"/>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41">
    <w:name w:val="xl141"/>
    <w:basedOn w:val="Normal"/>
    <w:rsid w:val="00AC7C53"/>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Nazanin"/>
      <w:color w:val="5B9BD5"/>
      <w:sz w:val="24"/>
      <w:szCs w:val="24"/>
    </w:rPr>
  </w:style>
  <w:style w:type="paragraph" w:customStyle="1" w:styleId="xl142">
    <w:name w:val="xl142"/>
    <w:basedOn w:val="Normal"/>
    <w:rsid w:val="00AC7C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B Zar"/>
      <w:b/>
      <w:bCs/>
      <w:sz w:val="20"/>
      <w:szCs w:val="20"/>
    </w:rPr>
  </w:style>
  <w:style w:type="paragraph" w:customStyle="1" w:styleId="xl143">
    <w:name w:val="xl143"/>
    <w:basedOn w:val="Normal"/>
    <w:rsid w:val="00AC7C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B Zar"/>
      <w:b/>
      <w:bCs/>
      <w:sz w:val="21"/>
      <w:szCs w:val="21"/>
    </w:rPr>
  </w:style>
  <w:style w:type="paragraph" w:customStyle="1" w:styleId="xl144">
    <w:name w:val="xl144"/>
    <w:basedOn w:val="Normal"/>
    <w:rsid w:val="00AC7C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45">
    <w:name w:val="xl145"/>
    <w:basedOn w:val="Normal"/>
    <w:rsid w:val="00AC7C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18"/>
      <w:szCs w:val="18"/>
    </w:rPr>
  </w:style>
  <w:style w:type="paragraph" w:customStyle="1" w:styleId="xl146">
    <w:name w:val="xl146"/>
    <w:basedOn w:val="Normal"/>
    <w:rsid w:val="00AC7C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47">
    <w:name w:val="xl147"/>
    <w:basedOn w:val="Normal"/>
    <w:rsid w:val="00AC7C53"/>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48">
    <w:name w:val="xl148"/>
    <w:basedOn w:val="Normal"/>
    <w:rsid w:val="00AC7C53"/>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49">
    <w:name w:val="xl149"/>
    <w:basedOn w:val="Normal"/>
    <w:rsid w:val="00AC7C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50">
    <w:name w:val="xl150"/>
    <w:basedOn w:val="Normal"/>
    <w:rsid w:val="00AC7C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0"/>
      <w:szCs w:val="20"/>
    </w:rPr>
  </w:style>
  <w:style w:type="paragraph" w:customStyle="1" w:styleId="xl151">
    <w:name w:val="xl151"/>
    <w:basedOn w:val="Normal"/>
    <w:rsid w:val="001752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52">
    <w:name w:val="xl152"/>
    <w:basedOn w:val="Normal"/>
    <w:rsid w:val="001752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0"/>
      <w:szCs w:val="20"/>
    </w:rPr>
  </w:style>
  <w:style w:type="paragraph" w:customStyle="1" w:styleId="xl153">
    <w:name w:val="xl153"/>
    <w:basedOn w:val="Normal"/>
    <w:rsid w:val="0017526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B Nazanin"/>
      <w:b/>
      <w:bCs/>
      <w:sz w:val="16"/>
      <w:szCs w:val="16"/>
    </w:rPr>
  </w:style>
  <w:style w:type="paragraph" w:customStyle="1" w:styleId="xl154">
    <w:name w:val="xl154"/>
    <w:basedOn w:val="Normal"/>
    <w:rsid w:val="001752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Zar"/>
      <w:sz w:val="16"/>
      <w:szCs w:val="16"/>
    </w:rPr>
  </w:style>
  <w:style w:type="paragraph" w:customStyle="1" w:styleId="xl155">
    <w:name w:val="xl155"/>
    <w:basedOn w:val="Normal"/>
    <w:rsid w:val="00175263"/>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Zar"/>
      <w:sz w:val="16"/>
      <w:szCs w:val="16"/>
    </w:rPr>
  </w:style>
  <w:style w:type="paragraph" w:customStyle="1" w:styleId="xl156">
    <w:name w:val="xl156"/>
    <w:basedOn w:val="Normal"/>
    <w:rsid w:val="001752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Zar"/>
      <w:sz w:val="16"/>
      <w:szCs w:val="16"/>
    </w:rPr>
  </w:style>
  <w:style w:type="paragraph" w:customStyle="1" w:styleId="xl157">
    <w:name w:val="xl157"/>
    <w:basedOn w:val="Normal"/>
    <w:rsid w:val="0017526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B Zar"/>
      <w:sz w:val="16"/>
      <w:szCs w:val="16"/>
    </w:rPr>
  </w:style>
  <w:style w:type="paragraph" w:customStyle="1" w:styleId="xl158">
    <w:name w:val="xl158"/>
    <w:basedOn w:val="Normal"/>
    <w:rsid w:val="0017526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B Zar"/>
      <w:sz w:val="16"/>
      <w:szCs w:val="16"/>
    </w:rPr>
  </w:style>
  <w:style w:type="paragraph" w:customStyle="1" w:styleId="font7">
    <w:name w:val="font7"/>
    <w:basedOn w:val="Normal"/>
    <w:rsid w:val="00A95DCA"/>
    <w:pPr>
      <w:spacing w:before="100" w:beforeAutospacing="1" w:after="100" w:afterAutospacing="1" w:line="240" w:lineRule="auto"/>
    </w:pPr>
    <w:rPr>
      <w:rFonts w:ascii="Times New Roman" w:eastAsia="Times New Roman" w:hAnsi="Times New Roman" w:cs="B Zar"/>
      <w:color w:val="FFFFFF"/>
    </w:rPr>
  </w:style>
  <w:style w:type="paragraph" w:customStyle="1" w:styleId="font8">
    <w:name w:val="font8"/>
    <w:basedOn w:val="Normal"/>
    <w:rsid w:val="00A95DCA"/>
    <w:pPr>
      <w:spacing w:before="100" w:beforeAutospacing="1" w:after="100" w:afterAutospacing="1" w:line="240" w:lineRule="auto"/>
    </w:pPr>
    <w:rPr>
      <w:rFonts w:ascii="Times New Roman" w:eastAsia="Times New Roman" w:hAnsi="Times New Roman" w:cs="B Zar"/>
      <w:color w:val="000000"/>
    </w:rPr>
  </w:style>
  <w:style w:type="paragraph" w:customStyle="1" w:styleId="font9">
    <w:name w:val="font9"/>
    <w:basedOn w:val="Normal"/>
    <w:rsid w:val="00A95DCA"/>
    <w:pPr>
      <w:spacing w:before="100" w:beforeAutospacing="1" w:after="100" w:afterAutospacing="1" w:line="240" w:lineRule="auto"/>
    </w:pPr>
    <w:rPr>
      <w:rFonts w:ascii="Times New Roman" w:eastAsia="Times New Roman" w:hAnsi="Times New Roman" w:cs="B Zar"/>
      <w:color w:val="4472C4"/>
    </w:rPr>
  </w:style>
  <w:style w:type="paragraph" w:customStyle="1" w:styleId="font10">
    <w:name w:val="font10"/>
    <w:basedOn w:val="Normal"/>
    <w:rsid w:val="00A95DCA"/>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1">
    <w:name w:val="font11"/>
    <w:basedOn w:val="Normal"/>
    <w:rsid w:val="00A95DCA"/>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159">
    <w:name w:val="xl159"/>
    <w:basedOn w:val="Normal"/>
    <w:rsid w:val="00A95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0"/>
      <w:szCs w:val="20"/>
    </w:rPr>
  </w:style>
  <w:style w:type="paragraph" w:customStyle="1" w:styleId="xl160">
    <w:name w:val="xl160"/>
    <w:basedOn w:val="Normal"/>
    <w:rsid w:val="00A95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61">
    <w:name w:val="xl161"/>
    <w:basedOn w:val="Normal"/>
    <w:rsid w:val="00A95D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62">
    <w:name w:val="xl162"/>
    <w:basedOn w:val="Normal"/>
    <w:rsid w:val="00A95DC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B Zar"/>
      <w:sz w:val="18"/>
      <w:szCs w:val="18"/>
    </w:rPr>
  </w:style>
  <w:style w:type="paragraph" w:customStyle="1" w:styleId="xl163">
    <w:name w:val="xl163"/>
    <w:basedOn w:val="Normal"/>
    <w:rsid w:val="00A95DC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B Zar"/>
      <w:sz w:val="18"/>
      <w:szCs w:val="18"/>
    </w:rPr>
  </w:style>
  <w:style w:type="paragraph" w:customStyle="1" w:styleId="xl164">
    <w:name w:val="xl164"/>
    <w:basedOn w:val="Normal"/>
    <w:rsid w:val="00A95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Zar"/>
      <w:sz w:val="18"/>
      <w:szCs w:val="18"/>
    </w:rPr>
  </w:style>
  <w:style w:type="paragraph" w:customStyle="1" w:styleId="xl165">
    <w:name w:val="xl165"/>
    <w:basedOn w:val="Normal"/>
    <w:rsid w:val="00A95DCA"/>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Zar"/>
      <w:sz w:val="18"/>
      <w:szCs w:val="18"/>
    </w:rPr>
  </w:style>
  <w:style w:type="paragraph" w:customStyle="1" w:styleId="xl166">
    <w:name w:val="xl166"/>
    <w:basedOn w:val="Normal"/>
    <w:rsid w:val="00A95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Zar"/>
      <w:sz w:val="14"/>
      <w:szCs w:val="14"/>
    </w:rPr>
  </w:style>
  <w:style w:type="paragraph" w:customStyle="1" w:styleId="xl167">
    <w:name w:val="xl167"/>
    <w:basedOn w:val="Normal"/>
    <w:rsid w:val="00A95DC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B Nazanin"/>
      <w:b/>
      <w:bCs/>
      <w:sz w:val="18"/>
      <w:szCs w:val="18"/>
    </w:rPr>
  </w:style>
  <w:style w:type="paragraph" w:customStyle="1" w:styleId="xl168">
    <w:name w:val="xl168"/>
    <w:basedOn w:val="Normal"/>
    <w:rsid w:val="00A95DC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B Zar"/>
      <w:sz w:val="20"/>
      <w:szCs w:val="20"/>
    </w:rPr>
  </w:style>
  <w:style w:type="paragraph" w:customStyle="1" w:styleId="xl169">
    <w:name w:val="xl169"/>
    <w:basedOn w:val="Normal"/>
    <w:rsid w:val="00A95DC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B Zar"/>
      <w:sz w:val="20"/>
      <w:szCs w:val="20"/>
    </w:rPr>
  </w:style>
  <w:style w:type="paragraph" w:customStyle="1" w:styleId="xl170">
    <w:name w:val="xl170"/>
    <w:basedOn w:val="Normal"/>
    <w:rsid w:val="00A95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Zar"/>
      <w:sz w:val="20"/>
      <w:szCs w:val="20"/>
    </w:rPr>
  </w:style>
  <w:style w:type="paragraph" w:customStyle="1" w:styleId="xl171">
    <w:name w:val="xl171"/>
    <w:basedOn w:val="Normal"/>
    <w:rsid w:val="00A95DCA"/>
    <w:pP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72">
    <w:name w:val="xl172"/>
    <w:basedOn w:val="Normal"/>
    <w:rsid w:val="00A95DCA"/>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B Nazanin"/>
      <w:b/>
      <w:bCs/>
      <w:sz w:val="20"/>
      <w:szCs w:val="20"/>
    </w:rPr>
  </w:style>
  <w:style w:type="paragraph" w:customStyle="1" w:styleId="xl173">
    <w:name w:val="xl173"/>
    <w:basedOn w:val="Normal"/>
    <w:rsid w:val="00A95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74">
    <w:name w:val="xl174"/>
    <w:basedOn w:val="Normal"/>
    <w:rsid w:val="00A95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75">
    <w:name w:val="xl175"/>
    <w:basedOn w:val="Normal"/>
    <w:rsid w:val="00A95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76">
    <w:name w:val="xl176"/>
    <w:basedOn w:val="Normal"/>
    <w:rsid w:val="00A95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77">
    <w:name w:val="xl177"/>
    <w:basedOn w:val="Normal"/>
    <w:rsid w:val="00A95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Zar"/>
      <w:sz w:val="24"/>
      <w:szCs w:val="24"/>
    </w:rPr>
  </w:style>
  <w:style w:type="paragraph" w:customStyle="1" w:styleId="xl178">
    <w:name w:val="xl178"/>
    <w:basedOn w:val="Normal"/>
    <w:rsid w:val="00A95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0"/>
      <w:szCs w:val="20"/>
    </w:rPr>
  </w:style>
  <w:style w:type="paragraph" w:customStyle="1" w:styleId="xl179">
    <w:name w:val="xl179"/>
    <w:basedOn w:val="Normal"/>
    <w:rsid w:val="00A95DCA"/>
    <w:pPr>
      <w:spacing w:before="100" w:beforeAutospacing="1" w:after="100" w:afterAutospacing="1" w:line="240" w:lineRule="auto"/>
      <w:jc w:val="center"/>
      <w:textAlignment w:val="center"/>
    </w:pPr>
    <w:rPr>
      <w:rFonts w:ascii="Times New Roman" w:eastAsia="Times New Roman" w:hAnsi="Times New Roman" w:cs="B Nazanin"/>
      <w:sz w:val="18"/>
      <w:szCs w:val="18"/>
    </w:rPr>
  </w:style>
  <w:style w:type="paragraph" w:customStyle="1" w:styleId="xl180">
    <w:name w:val="xl180"/>
    <w:basedOn w:val="Normal"/>
    <w:rsid w:val="00A95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18"/>
      <w:szCs w:val="18"/>
    </w:rPr>
  </w:style>
  <w:style w:type="paragraph" w:customStyle="1" w:styleId="xl181">
    <w:name w:val="xl181"/>
    <w:basedOn w:val="Normal"/>
    <w:rsid w:val="00A95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18"/>
      <w:szCs w:val="18"/>
    </w:rPr>
  </w:style>
  <w:style w:type="paragraph" w:customStyle="1" w:styleId="xl182">
    <w:name w:val="xl182"/>
    <w:basedOn w:val="Normal"/>
    <w:rsid w:val="00A95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18"/>
      <w:szCs w:val="18"/>
    </w:rPr>
  </w:style>
  <w:style w:type="paragraph" w:customStyle="1" w:styleId="xl183">
    <w:name w:val="xl183"/>
    <w:basedOn w:val="Normal"/>
    <w:rsid w:val="00A95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18"/>
      <w:szCs w:val="18"/>
    </w:rPr>
  </w:style>
  <w:style w:type="paragraph" w:customStyle="1" w:styleId="xl184">
    <w:name w:val="xl184"/>
    <w:basedOn w:val="Normal"/>
    <w:rsid w:val="00A95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18"/>
      <w:szCs w:val="18"/>
    </w:rPr>
  </w:style>
  <w:style w:type="paragraph" w:customStyle="1" w:styleId="xl185">
    <w:name w:val="xl185"/>
    <w:basedOn w:val="Normal"/>
    <w:rsid w:val="00A95DC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6">
    <w:name w:val="xl186"/>
    <w:basedOn w:val="Normal"/>
    <w:rsid w:val="00A95DC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87">
    <w:name w:val="xl187"/>
    <w:basedOn w:val="Normal"/>
    <w:rsid w:val="00A95DC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88">
    <w:name w:val="xl188"/>
    <w:basedOn w:val="Normal"/>
    <w:rsid w:val="00A95DC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B Nazanin"/>
      <w:sz w:val="18"/>
      <w:szCs w:val="18"/>
    </w:rPr>
  </w:style>
  <w:style w:type="paragraph" w:customStyle="1" w:styleId="xl189">
    <w:name w:val="xl189"/>
    <w:basedOn w:val="Normal"/>
    <w:rsid w:val="00A95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16"/>
      <w:szCs w:val="16"/>
    </w:rPr>
  </w:style>
  <w:style w:type="paragraph" w:customStyle="1" w:styleId="xl190">
    <w:name w:val="xl190"/>
    <w:basedOn w:val="Normal"/>
    <w:rsid w:val="00A95DC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B Nazanin"/>
      <w:sz w:val="20"/>
      <w:szCs w:val="20"/>
    </w:rPr>
  </w:style>
  <w:style w:type="paragraph" w:customStyle="1" w:styleId="xl191">
    <w:name w:val="xl191"/>
    <w:basedOn w:val="Normal"/>
    <w:rsid w:val="00A95DC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B Nazanin"/>
      <w:sz w:val="20"/>
      <w:szCs w:val="20"/>
    </w:rPr>
  </w:style>
  <w:style w:type="paragraph" w:customStyle="1" w:styleId="xl192">
    <w:name w:val="xl192"/>
    <w:basedOn w:val="Normal"/>
    <w:rsid w:val="00A95DC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93">
    <w:name w:val="xl193"/>
    <w:basedOn w:val="Normal"/>
    <w:rsid w:val="00A95DC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94">
    <w:name w:val="xl194"/>
    <w:basedOn w:val="Normal"/>
    <w:rsid w:val="00A95DC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B Nazanin"/>
      <w:sz w:val="18"/>
      <w:szCs w:val="18"/>
    </w:rPr>
  </w:style>
  <w:style w:type="paragraph" w:customStyle="1" w:styleId="xl195">
    <w:name w:val="xl195"/>
    <w:basedOn w:val="Normal"/>
    <w:rsid w:val="00A95DCA"/>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96">
    <w:name w:val="xl196"/>
    <w:basedOn w:val="Normal"/>
    <w:rsid w:val="00A95DCA"/>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97">
    <w:name w:val="xl197"/>
    <w:basedOn w:val="Normal"/>
    <w:rsid w:val="00A95DCA"/>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B Nazanin"/>
      <w:sz w:val="18"/>
      <w:szCs w:val="18"/>
    </w:rPr>
  </w:style>
  <w:style w:type="paragraph" w:customStyle="1" w:styleId="xl198">
    <w:name w:val="xl198"/>
    <w:basedOn w:val="Normal"/>
    <w:rsid w:val="00A95DCA"/>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9">
    <w:name w:val="xl199"/>
    <w:basedOn w:val="Normal"/>
    <w:rsid w:val="00A95DCA"/>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200">
    <w:name w:val="xl200"/>
    <w:basedOn w:val="Normal"/>
    <w:rsid w:val="00A95DCA"/>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201">
    <w:name w:val="xl201"/>
    <w:basedOn w:val="Normal"/>
    <w:rsid w:val="00A95DCA"/>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Nazanin"/>
      <w:sz w:val="18"/>
      <w:szCs w:val="18"/>
    </w:rPr>
  </w:style>
  <w:style w:type="paragraph" w:customStyle="1" w:styleId="xl202">
    <w:name w:val="xl202"/>
    <w:basedOn w:val="Normal"/>
    <w:rsid w:val="00A95DCA"/>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Nazanin"/>
      <w:b/>
      <w:bCs/>
      <w:sz w:val="18"/>
      <w:szCs w:val="18"/>
    </w:rPr>
  </w:style>
  <w:style w:type="paragraph" w:customStyle="1" w:styleId="xl203">
    <w:name w:val="xl203"/>
    <w:basedOn w:val="Normal"/>
    <w:rsid w:val="00A95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b/>
      <w:bCs/>
      <w:sz w:val="18"/>
      <w:szCs w:val="18"/>
    </w:rPr>
  </w:style>
  <w:style w:type="paragraph" w:customStyle="1" w:styleId="xl204">
    <w:name w:val="xl204"/>
    <w:basedOn w:val="Normal"/>
    <w:rsid w:val="00A95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18"/>
      <w:szCs w:val="18"/>
    </w:rPr>
  </w:style>
  <w:style w:type="paragraph" w:customStyle="1" w:styleId="xl205">
    <w:name w:val="xl205"/>
    <w:basedOn w:val="Normal"/>
    <w:rsid w:val="00A95DC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206">
    <w:name w:val="xl206"/>
    <w:basedOn w:val="Normal"/>
    <w:rsid w:val="00A95DC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207">
    <w:name w:val="xl207"/>
    <w:basedOn w:val="Normal"/>
    <w:rsid w:val="00A95DC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B Nazanin"/>
      <w:sz w:val="18"/>
      <w:szCs w:val="18"/>
    </w:rPr>
  </w:style>
  <w:style w:type="paragraph" w:customStyle="1" w:styleId="xl208">
    <w:name w:val="xl208"/>
    <w:basedOn w:val="Normal"/>
    <w:rsid w:val="00A95D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209">
    <w:name w:val="xl209"/>
    <w:basedOn w:val="Normal"/>
    <w:rsid w:val="00A95D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B Nazanin"/>
      <w:sz w:val="18"/>
      <w:szCs w:val="18"/>
    </w:rPr>
  </w:style>
  <w:style w:type="paragraph" w:customStyle="1" w:styleId="xl210">
    <w:name w:val="xl210"/>
    <w:basedOn w:val="Normal"/>
    <w:rsid w:val="00A95DC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211">
    <w:name w:val="xl211"/>
    <w:basedOn w:val="Normal"/>
    <w:rsid w:val="00A95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0"/>
      <w:szCs w:val="20"/>
    </w:rPr>
  </w:style>
  <w:style w:type="paragraph" w:customStyle="1" w:styleId="xl212">
    <w:name w:val="xl212"/>
    <w:basedOn w:val="Normal"/>
    <w:rsid w:val="00A95DCA"/>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213">
    <w:name w:val="xl213"/>
    <w:basedOn w:val="Normal"/>
    <w:rsid w:val="00A95DCA"/>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Nazanin"/>
      <w:sz w:val="20"/>
      <w:szCs w:val="20"/>
    </w:rPr>
  </w:style>
  <w:style w:type="paragraph" w:customStyle="1" w:styleId="xl214">
    <w:name w:val="xl214"/>
    <w:basedOn w:val="Normal"/>
    <w:rsid w:val="00A95DCA"/>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215">
    <w:name w:val="xl215"/>
    <w:basedOn w:val="Normal"/>
    <w:rsid w:val="00A95DCA"/>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216">
    <w:name w:val="xl216"/>
    <w:basedOn w:val="Normal"/>
    <w:rsid w:val="00A95DCA"/>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217">
    <w:name w:val="xl217"/>
    <w:basedOn w:val="Normal"/>
    <w:rsid w:val="00A95DCA"/>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8">
    <w:name w:val="xl218"/>
    <w:basedOn w:val="Normal"/>
    <w:rsid w:val="00A95DCA"/>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Times New Roman"/>
      <w:color w:val="5B9BD5"/>
      <w:sz w:val="24"/>
      <w:szCs w:val="24"/>
    </w:rPr>
  </w:style>
  <w:style w:type="paragraph" w:customStyle="1" w:styleId="xl219">
    <w:name w:val="xl219"/>
    <w:basedOn w:val="Normal"/>
    <w:rsid w:val="00A95DCA"/>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Nazanin"/>
      <w:sz w:val="18"/>
      <w:szCs w:val="18"/>
    </w:rPr>
  </w:style>
  <w:style w:type="paragraph" w:customStyle="1" w:styleId="xl220">
    <w:name w:val="xl220"/>
    <w:basedOn w:val="Normal"/>
    <w:rsid w:val="00A95DCA"/>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221">
    <w:name w:val="xl221"/>
    <w:basedOn w:val="Normal"/>
    <w:rsid w:val="00A95DCA"/>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222">
    <w:name w:val="xl222"/>
    <w:basedOn w:val="Normal"/>
    <w:rsid w:val="00A95DCA"/>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223">
    <w:name w:val="xl223"/>
    <w:basedOn w:val="Normal"/>
    <w:rsid w:val="00A95DCA"/>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Nazanin"/>
      <w:color w:val="5B9BD5"/>
      <w:sz w:val="24"/>
      <w:szCs w:val="24"/>
    </w:rPr>
  </w:style>
  <w:style w:type="paragraph" w:customStyle="1" w:styleId="xl224">
    <w:name w:val="xl224"/>
    <w:basedOn w:val="Normal"/>
    <w:rsid w:val="00A95DCA"/>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Nazanin"/>
      <w:sz w:val="18"/>
      <w:szCs w:val="18"/>
    </w:rPr>
  </w:style>
  <w:style w:type="paragraph" w:customStyle="1" w:styleId="xl225">
    <w:name w:val="xl225"/>
    <w:basedOn w:val="Normal"/>
    <w:rsid w:val="00A95DCA"/>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pPr>
    <w:rPr>
      <w:rFonts w:ascii="Times New Roman" w:eastAsia="Times New Roman" w:hAnsi="Times New Roman" w:cs="B Nazanin"/>
      <w:sz w:val="20"/>
      <w:szCs w:val="20"/>
    </w:rPr>
  </w:style>
  <w:style w:type="paragraph" w:customStyle="1" w:styleId="xl226">
    <w:name w:val="xl226"/>
    <w:basedOn w:val="Normal"/>
    <w:rsid w:val="00A95DCA"/>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Nazanin"/>
      <w:sz w:val="20"/>
      <w:szCs w:val="20"/>
    </w:rPr>
  </w:style>
  <w:style w:type="paragraph" w:customStyle="1" w:styleId="xl227">
    <w:name w:val="xl227"/>
    <w:basedOn w:val="Normal"/>
    <w:rsid w:val="00A95D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B Zar"/>
      <w:b/>
      <w:bCs/>
      <w:sz w:val="20"/>
      <w:szCs w:val="20"/>
    </w:rPr>
  </w:style>
  <w:style w:type="paragraph" w:customStyle="1" w:styleId="xl228">
    <w:name w:val="xl228"/>
    <w:basedOn w:val="Normal"/>
    <w:rsid w:val="00A95D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B Zar"/>
      <w:b/>
      <w:bCs/>
      <w:sz w:val="21"/>
      <w:szCs w:val="21"/>
    </w:rPr>
  </w:style>
  <w:style w:type="paragraph" w:customStyle="1" w:styleId="xl229">
    <w:name w:val="xl229"/>
    <w:basedOn w:val="Normal"/>
    <w:rsid w:val="00A95DC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B Nazanin"/>
      <w:color w:val="FF0000"/>
      <w:sz w:val="18"/>
      <w:szCs w:val="18"/>
    </w:rPr>
  </w:style>
  <w:style w:type="paragraph" w:customStyle="1" w:styleId="xl230">
    <w:name w:val="xl230"/>
    <w:basedOn w:val="Normal"/>
    <w:rsid w:val="00A95D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Zar"/>
      <w:b/>
      <w:bCs/>
      <w:sz w:val="18"/>
      <w:szCs w:val="18"/>
    </w:rPr>
  </w:style>
  <w:style w:type="paragraph" w:customStyle="1" w:styleId="xl231">
    <w:name w:val="xl231"/>
    <w:basedOn w:val="Normal"/>
    <w:rsid w:val="00A95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12"/>
      <w:szCs w:val="12"/>
    </w:rPr>
  </w:style>
  <w:style w:type="paragraph" w:customStyle="1" w:styleId="xl232">
    <w:name w:val="xl232"/>
    <w:basedOn w:val="Normal"/>
    <w:rsid w:val="00A95DC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B Zar"/>
      <w:b/>
      <w:bCs/>
      <w:sz w:val="16"/>
      <w:szCs w:val="16"/>
    </w:rPr>
  </w:style>
  <w:style w:type="paragraph" w:customStyle="1" w:styleId="xl233">
    <w:name w:val="xl233"/>
    <w:basedOn w:val="Normal"/>
    <w:rsid w:val="00A95DC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B Zar"/>
      <w:b/>
      <w:bCs/>
      <w:sz w:val="20"/>
      <w:szCs w:val="20"/>
    </w:rPr>
  </w:style>
  <w:style w:type="paragraph" w:customStyle="1" w:styleId="xl234">
    <w:name w:val="xl234"/>
    <w:basedOn w:val="Normal"/>
    <w:rsid w:val="00A95DCA"/>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Nazanin"/>
      <w:color w:val="FFFFFF"/>
      <w:sz w:val="24"/>
      <w:szCs w:val="24"/>
    </w:rPr>
  </w:style>
  <w:style w:type="paragraph" w:customStyle="1" w:styleId="xl235">
    <w:name w:val="xl235"/>
    <w:basedOn w:val="Normal"/>
    <w:rsid w:val="00A95DCA"/>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36">
    <w:name w:val="xl236"/>
    <w:basedOn w:val="Normal"/>
    <w:rsid w:val="00A95DC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B Nazanin"/>
      <w:b/>
      <w:bCs/>
      <w:sz w:val="20"/>
      <w:szCs w:val="20"/>
    </w:rPr>
  </w:style>
  <w:style w:type="paragraph" w:customStyle="1" w:styleId="xl237">
    <w:name w:val="xl237"/>
    <w:basedOn w:val="Normal"/>
    <w:rsid w:val="00A95DC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B Nazanin"/>
      <w:b/>
      <w:bCs/>
      <w:sz w:val="20"/>
      <w:szCs w:val="20"/>
    </w:rPr>
  </w:style>
  <w:style w:type="paragraph" w:customStyle="1" w:styleId="xl238">
    <w:name w:val="xl238"/>
    <w:basedOn w:val="Normal"/>
    <w:rsid w:val="00A95DCA"/>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B Zar"/>
      <w:b/>
      <w:bCs/>
      <w:sz w:val="20"/>
      <w:szCs w:val="20"/>
    </w:rPr>
  </w:style>
  <w:style w:type="paragraph" w:customStyle="1" w:styleId="xl239">
    <w:name w:val="xl239"/>
    <w:basedOn w:val="Normal"/>
    <w:rsid w:val="00A95DCA"/>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Zar"/>
      <w:sz w:val="20"/>
      <w:szCs w:val="20"/>
    </w:rPr>
  </w:style>
  <w:style w:type="paragraph" w:customStyle="1" w:styleId="xl240">
    <w:name w:val="xl240"/>
    <w:basedOn w:val="Normal"/>
    <w:rsid w:val="00A95DCA"/>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Zar"/>
      <w:b/>
      <w:bCs/>
      <w:sz w:val="16"/>
      <w:szCs w:val="16"/>
    </w:rPr>
  </w:style>
  <w:style w:type="paragraph" w:customStyle="1" w:styleId="xl241">
    <w:name w:val="xl241"/>
    <w:basedOn w:val="Normal"/>
    <w:rsid w:val="00A95DCA"/>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Zar"/>
      <w:b/>
      <w:bCs/>
      <w:sz w:val="20"/>
      <w:szCs w:val="20"/>
    </w:rPr>
  </w:style>
  <w:style w:type="paragraph" w:customStyle="1" w:styleId="xl242">
    <w:name w:val="xl242"/>
    <w:basedOn w:val="Normal"/>
    <w:rsid w:val="00A95DCA"/>
    <w:pPr>
      <w:pBdr>
        <w:top w:val="single" w:sz="4" w:space="0" w:color="auto"/>
        <w:left w:val="single" w:sz="4" w:space="0" w:color="auto"/>
        <w:bottom w:val="single" w:sz="4" w:space="0" w:color="auto"/>
        <w:right w:val="single" w:sz="4" w:space="0" w:color="auto"/>
      </w:pBdr>
      <w:shd w:val="clear" w:color="000000" w:fill="E1FFF9"/>
      <w:spacing w:before="100" w:beforeAutospacing="1" w:after="100" w:afterAutospacing="1" w:line="240" w:lineRule="auto"/>
      <w:jc w:val="center"/>
      <w:textAlignment w:val="center"/>
    </w:pPr>
    <w:rPr>
      <w:rFonts w:ascii="Times New Roman" w:eastAsia="Times New Roman" w:hAnsi="Times New Roman" w:cs="B Zar"/>
      <w:sz w:val="20"/>
      <w:szCs w:val="20"/>
    </w:rPr>
  </w:style>
  <w:style w:type="paragraph" w:customStyle="1" w:styleId="xl243">
    <w:name w:val="xl243"/>
    <w:basedOn w:val="Normal"/>
    <w:rsid w:val="00A95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4">
    <w:name w:val="xl244"/>
    <w:basedOn w:val="Normal"/>
    <w:rsid w:val="00A95DC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B Zar"/>
      <w:sz w:val="18"/>
      <w:szCs w:val="18"/>
    </w:rPr>
  </w:style>
  <w:style w:type="paragraph" w:customStyle="1" w:styleId="xl245">
    <w:name w:val="xl245"/>
    <w:basedOn w:val="Normal"/>
    <w:rsid w:val="00A95D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B Zar"/>
      <w:b/>
      <w:bCs/>
      <w:sz w:val="18"/>
      <w:szCs w:val="18"/>
    </w:rPr>
  </w:style>
  <w:style w:type="paragraph" w:customStyle="1" w:styleId="xl246">
    <w:name w:val="xl246"/>
    <w:basedOn w:val="Normal"/>
    <w:rsid w:val="00A95DC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B Zar"/>
      <w:b/>
      <w:bCs/>
      <w:sz w:val="18"/>
      <w:szCs w:val="18"/>
    </w:rPr>
  </w:style>
  <w:style w:type="numbering" w:customStyle="1" w:styleId="NoList6">
    <w:name w:val="No List6"/>
    <w:next w:val="NoList"/>
    <w:uiPriority w:val="99"/>
    <w:semiHidden/>
    <w:unhideWhenUsed/>
    <w:rsid w:val="009A479B"/>
  </w:style>
  <w:style w:type="table" w:customStyle="1" w:styleId="TableGrid70">
    <w:name w:val="Table Grid7"/>
    <w:basedOn w:val="TableNormal"/>
    <w:next w:val="TableGrid"/>
    <w:rsid w:val="009A479B"/>
    <w:pPr>
      <w:widowControl w:val="0"/>
      <w:bidi/>
      <w:spacing w:after="0" w:line="240" w:lineRule="auto"/>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lphabetNumbering4">
    <w:name w:val="Alphabet Numbering4"/>
    <w:basedOn w:val="NoList"/>
    <w:rsid w:val="009A479B"/>
    <w:pPr>
      <w:numPr>
        <w:numId w:val="1"/>
      </w:numPr>
    </w:pPr>
  </w:style>
  <w:style w:type="numbering" w:customStyle="1" w:styleId="NumberedNormal4">
    <w:name w:val="Numbered Normal4"/>
    <w:basedOn w:val="NoList"/>
    <w:rsid w:val="009A479B"/>
    <w:pPr>
      <w:numPr>
        <w:numId w:val="2"/>
      </w:numPr>
    </w:pPr>
  </w:style>
  <w:style w:type="table" w:customStyle="1" w:styleId="LightGrid-Accent36">
    <w:name w:val="Light Grid - Accent 36"/>
    <w:basedOn w:val="TableNormal"/>
    <w:next w:val="LightGrid-Accent3"/>
    <w:uiPriority w:val="62"/>
    <w:rsid w:val="009A479B"/>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6">
    <w:name w:val="Light Grid16"/>
    <w:basedOn w:val="TableNormal"/>
    <w:uiPriority w:val="62"/>
    <w:rsid w:val="009A479B"/>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1-Accent36">
    <w:name w:val="Medium List 1 - Accent 36"/>
    <w:basedOn w:val="TableNormal"/>
    <w:next w:val="MediumList1-Accent3"/>
    <w:uiPriority w:val="65"/>
    <w:rsid w:val="009A479B"/>
    <w:pPr>
      <w:spacing w:after="0" w:line="240" w:lineRule="auto"/>
    </w:pPr>
    <w:rPr>
      <w:rFonts w:ascii="Calibri" w:eastAsia="Times New Roman"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Grid-Accent46">
    <w:name w:val="Light Grid - Accent 46"/>
    <w:basedOn w:val="TableNormal"/>
    <w:next w:val="LightGrid-Accent4"/>
    <w:uiPriority w:val="62"/>
    <w:rsid w:val="009A479B"/>
    <w:pPr>
      <w:spacing w:after="0" w:line="240" w:lineRule="auto"/>
    </w:pPr>
    <w:rPr>
      <w:rFonts w:ascii="Calibri" w:eastAsia="Times New Roman"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26">
    <w:name w:val="Light Grid26"/>
    <w:basedOn w:val="TableNormal"/>
    <w:uiPriority w:val="62"/>
    <w:rsid w:val="009A479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CurrentList13">
    <w:name w:val="Current List13"/>
    <w:rsid w:val="009A479B"/>
    <w:pPr>
      <w:numPr>
        <w:numId w:val="4"/>
      </w:numPr>
    </w:pPr>
  </w:style>
  <w:style w:type="table" w:customStyle="1" w:styleId="LightGrid-Accent26">
    <w:name w:val="Light Grid - Accent 26"/>
    <w:basedOn w:val="TableNormal"/>
    <w:next w:val="LightGrid-Accent2"/>
    <w:uiPriority w:val="62"/>
    <w:rsid w:val="009A479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6">
    <w:name w:val="Light Grid - Accent 116"/>
    <w:basedOn w:val="TableNormal"/>
    <w:uiPriority w:val="62"/>
    <w:rsid w:val="009A479B"/>
    <w:pPr>
      <w:spacing w:after="0" w:line="240" w:lineRule="auto"/>
    </w:pPr>
    <w:rPr>
      <w:rFonts w:ascii="Times New Roman" w:eastAsia="Times New Roman" w:hAnsi="Times New Roman" w:cs="Zar"/>
      <w:sz w:val="20"/>
      <w:szCs w:val="24"/>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3">
    <w:name w:val="No List13"/>
    <w:next w:val="NoList"/>
    <w:semiHidden/>
    <w:rsid w:val="009A479B"/>
  </w:style>
  <w:style w:type="numbering" w:customStyle="1" w:styleId="AlphabetNumbering13">
    <w:name w:val="Alphabet Numbering13"/>
    <w:basedOn w:val="NoList"/>
    <w:rsid w:val="009A479B"/>
    <w:pPr>
      <w:numPr>
        <w:numId w:val="8"/>
      </w:numPr>
    </w:pPr>
  </w:style>
  <w:style w:type="numbering" w:customStyle="1" w:styleId="NumberedNormal13">
    <w:name w:val="Numbered Normal13"/>
    <w:basedOn w:val="NoList"/>
    <w:rsid w:val="009A479B"/>
    <w:pPr>
      <w:numPr>
        <w:numId w:val="10"/>
      </w:numPr>
    </w:pPr>
  </w:style>
  <w:style w:type="numbering" w:customStyle="1" w:styleId="NoList23">
    <w:name w:val="No List23"/>
    <w:next w:val="NoList"/>
    <w:uiPriority w:val="99"/>
    <w:semiHidden/>
    <w:unhideWhenUsed/>
    <w:rsid w:val="009A479B"/>
  </w:style>
  <w:style w:type="numbering" w:customStyle="1" w:styleId="NoList33">
    <w:name w:val="No List33"/>
    <w:next w:val="NoList"/>
    <w:uiPriority w:val="99"/>
    <w:semiHidden/>
    <w:unhideWhenUsed/>
    <w:rsid w:val="009A479B"/>
  </w:style>
  <w:style w:type="table" w:customStyle="1" w:styleId="LightGrid-Accent311">
    <w:name w:val="Light Grid - Accent 311"/>
    <w:basedOn w:val="TableNormal"/>
    <w:next w:val="LightGrid-Accent3"/>
    <w:uiPriority w:val="62"/>
    <w:rsid w:val="009A479B"/>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S PGothic" w:eastAsia="Times New Roman" w:hAnsi="MS P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S PGothic" w:eastAsia="Times New Roman" w:hAnsi="MS P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11">
    <w:name w:val="Light Grid111"/>
    <w:basedOn w:val="TableNormal"/>
    <w:uiPriority w:val="62"/>
    <w:rsid w:val="009A479B"/>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S PGothic" w:eastAsia="Times New Roman" w:hAnsi="MS PGoth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S PGothic" w:eastAsia="Times New Roman" w:hAnsi="MS PGoth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1-Accent311">
    <w:name w:val="Medium List 1 - Accent 311"/>
    <w:basedOn w:val="TableNormal"/>
    <w:next w:val="MediumList1-Accent3"/>
    <w:uiPriority w:val="65"/>
    <w:rsid w:val="009A479B"/>
    <w:pPr>
      <w:spacing w:after="0" w:line="240" w:lineRule="auto"/>
    </w:pPr>
    <w:rPr>
      <w:rFonts w:ascii="Calibri" w:eastAsia="Times New Roman" w:hAnsi="Calibri" w:cs="Arial"/>
      <w:color w:val="000000"/>
    </w:rPr>
    <w:tblPr>
      <w:tblStyleRowBandSize w:val="1"/>
      <w:tblStyleColBandSize w:val="1"/>
      <w:tblBorders>
        <w:top w:val="single" w:sz="8" w:space="0" w:color="9BBB59"/>
        <w:bottom w:val="single" w:sz="8" w:space="0" w:color="9BBB59"/>
      </w:tblBorders>
    </w:tblPr>
    <w:tblStylePr w:type="firstRow">
      <w:rPr>
        <w:rFonts w:ascii="MS PGothic" w:eastAsia="Times New Roman" w:hAnsi="MS PGothic"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Grid-Accent411">
    <w:name w:val="Light Grid - Accent 411"/>
    <w:basedOn w:val="TableNormal"/>
    <w:next w:val="LightGrid-Accent4"/>
    <w:uiPriority w:val="62"/>
    <w:rsid w:val="009A479B"/>
    <w:pPr>
      <w:spacing w:after="0" w:line="240" w:lineRule="auto"/>
    </w:pPr>
    <w:rPr>
      <w:rFonts w:ascii="Calibri" w:eastAsia="Times New Roman"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S PGothic" w:eastAsia="Times New Roman" w:hAnsi="MS PGoth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S PGothic" w:eastAsia="Times New Roman" w:hAnsi="MS PGoth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211">
    <w:name w:val="Light Grid211"/>
    <w:basedOn w:val="TableNormal"/>
    <w:uiPriority w:val="62"/>
    <w:rsid w:val="009A479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S PGothic" w:eastAsia="Times New Roman" w:hAnsi="MS PGoth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S PGothic" w:eastAsia="Times New Roman" w:hAnsi="MS PGoth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211">
    <w:name w:val="Light Grid - Accent 211"/>
    <w:basedOn w:val="TableNormal"/>
    <w:next w:val="LightGrid-Accent2"/>
    <w:uiPriority w:val="62"/>
    <w:rsid w:val="009A479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MS PGothic" w:eastAsia="Times New Roman" w:hAnsi="MS P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S PGothic" w:eastAsia="Times New Roman" w:hAnsi="MS P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11">
    <w:name w:val="Light Grid - Accent 1111"/>
    <w:basedOn w:val="TableNormal"/>
    <w:uiPriority w:val="62"/>
    <w:rsid w:val="009A479B"/>
    <w:pPr>
      <w:spacing w:after="0" w:line="240" w:lineRule="auto"/>
    </w:pPr>
    <w:rPr>
      <w:rFonts w:ascii="Times New Roman" w:eastAsia="Times New Roman" w:hAnsi="Times New Roman" w:cs="Zar"/>
      <w:sz w:val="20"/>
      <w:szCs w:val="24"/>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S PGothic" w:eastAsia="Times New Roman" w:hAnsi="MS P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S PGothic" w:eastAsia="Times New Roman" w:hAnsi="MS P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321">
    <w:name w:val="Light Grid - Accent 321"/>
    <w:basedOn w:val="TableNormal"/>
    <w:next w:val="LightGrid-Accent3"/>
    <w:uiPriority w:val="62"/>
    <w:rsid w:val="009A479B"/>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S PGothic" w:eastAsia="Times New Roman" w:hAnsi="MS P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S PGothic" w:eastAsia="Times New Roman" w:hAnsi="MS P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21">
    <w:name w:val="Light Grid121"/>
    <w:basedOn w:val="TableNormal"/>
    <w:uiPriority w:val="62"/>
    <w:rsid w:val="009A479B"/>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S PGothic" w:eastAsia="Times New Roman" w:hAnsi="MS PGoth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S PGothic" w:eastAsia="Times New Roman" w:hAnsi="MS PGoth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1-Accent321">
    <w:name w:val="Medium List 1 - Accent 321"/>
    <w:basedOn w:val="TableNormal"/>
    <w:next w:val="MediumList1-Accent3"/>
    <w:uiPriority w:val="65"/>
    <w:rsid w:val="009A479B"/>
    <w:pPr>
      <w:spacing w:after="0" w:line="240" w:lineRule="auto"/>
    </w:pPr>
    <w:rPr>
      <w:rFonts w:ascii="Calibri" w:eastAsia="Times New Roman" w:hAnsi="Calibri" w:cs="Arial"/>
      <w:color w:val="000000"/>
    </w:rPr>
    <w:tblPr>
      <w:tblStyleRowBandSize w:val="1"/>
      <w:tblStyleColBandSize w:val="1"/>
      <w:tblBorders>
        <w:top w:val="single" w:sz="8" w:space="0" w:color="9BBB59"/>
        <w:bottom w:val="single" w:sz="8" w:space="0" w:color="9BBB59"/>
      </w:tblBorders>
    </w:tblPr>
    <w:tblStylePr w:type="firstRow">
      <w:rPr>
        <w:rFonts w:ascii="MS PGothic" w:eastAsia="Times New Roman" w:hAnsi="MS PGothic"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Grid-Accent421">
    <w:name w:val="Light Grid - Accent 421"/>
    <w:basedOn w:val="TableNormal"/>
    <w:next w:val="LightGrid-Accent4"/>
    <w:uiPriority w:val="62"/>
    <w:rsid w:val="009A479B"/>
    <w:pPr>
      <w:spacing w:after="0" w:line="240" w:lineRule="auto"/>
    </w:pPr>
    <w:rPr>
      <w:rFonts w:ascii="Calibri" w:eastAsia="Times New Roman"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S PGothic" w:eastAsia="Times New Roman" w:hAnsi="MS PGoth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S PGothic" w:eastAsia="Times New Roman" w:hAnsi="MS PGoth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221">
    <w:name w:val="Light Grid221"/>
    <w:basedOn w:val="TableNormal"/>
    <w:uiPriority w:val="62"/>
    <w:rsid w:val="009A479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S PGothic" w:eastAsia="Times New Roman" w:hAnsi="MS PGoth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S PGothic" w:eastAsia="Times New Roman" w:hAnsi="MS PGoth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221">
    <w:name w:val="Light Grid - Accent 221"/>
    <w:basedOn w:val="TableNormal"/>
    <w:next w:val="LightGrid-Accent2"/>
    <w:uiPriority w:val="62"/>
    <w:rsid w:val="009A479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MS PGothic" w:eastAsia="Times New Roman" w:hAnsi="MS P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S PGothic" w:eastAsia="Times New Roman" w:hAnsi="MS P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21">
    <w:name w:val="Light Grid - Accent 1121"/>
    <w:basedOn w:val="TableNormal"/>
    <w:uiPriority w:val="62"/>
    <w:rsid w:val="009A479B"/>
    <w:pPr>
      <w:spacing w:after="0" w:line="240" w:lineRule="auto"/>
    </w:pPr>
    <w:rPr>
      <w:rFonts w:ascii="Times New Roman" w:eastAsia="Times New Roman" w:hAnsi="Times New Roman" w:cs="Zar"/>
      <w:sz w:val="20"/>
      <w:szCs w:val="24"/>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S PGothic" w:eastAsia="Times New Roman" w:hAnsi="MS P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S PGothic" w:eastAsia="Times New Roman" w:hAnsi="MS P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331">
    <w:name w:val="Light Grid - Accent 331"/>
    <w:basedOn w:val="TableNormal"/>
    <w:next w:val="LightGrid-Accent3"/>
    <w:uiPriority w:val="62"/>
    <w:rsid w:val="009A479B"/>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S PGothic" w:eastAsia="Times New Roman" w:hAnsi="MS P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S PGothic" w:eastAsia="Times New Roman" w:hAnsi="MS P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31">
    <w:name w:val="Light Grid131"/>
    <w:basedOn w:val="TableNormal"/>
    <w:uiPriority w:val="62"/>
    <w:rsid w:val="009A479B"/>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S PGothic" w:eastAsia="Times New Roman" w:hAnsi="MS PGoth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S PGothic" w:eastAsia="Times New Roman" w:hAnsi="MS PGoth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1-Accent331">
    <w:name w:val="Medium List 1 - Accent 331"/>
    <w:basedOn w:val="TableNormal"/>
    <w:next w:val="MediumList1-Accent3"/>
    <w:uiPriority w:val="65"/>
    <w:rsid w:val="009A479B"/>
    <w:pPr>
      <w:spacing w:after="0" w:line="240" w:lineRule="auto"/>
    </w:pPr>
    <w:rPr>
      <w:rFonts w:ascii="Calibri" w:eastAsia="Times New Roman" w:hAnsi="Calibri" w:cs="Arial"/>
      <w:color w:val="000000"/>
    </w:rPr>
    <w:tblPr>
      <w:tblStyleRowBandSize w:val="1"/>
      <w:tblStyleColBandSize w:val="1"/>
      <w:tblBorders>
        <w:top w:val="single" w:sz="8" w:space="0" w:color="9BBB59"/>
        <w:bottom w:val="single" w:sz="8" w:space="0" w:color="9BBB59"/>
      </w:tblBorders>
    </w:tblPr>
    <w:tblStylePr w:type="firstRow">
      <w:rPr>
        <w:rFonts w:ascii="MS PGothic" w:eastAsia="Times New Roman" w:hAnsi="MS PGothic"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Grid-Accent431">
    <w:name w:val="Light Grid - Accent 431"/>
    <w:basedOn w:val="TableNormal"/>
    <w:next w:val="LightGrid-Accent4"/>
    <w:uiPriority w:val="62"/>
    <w:rsid w:val="009A479B"/>
    <w:pPr>
      <w:spacing w:after="0" w:line="240" w:lineRule="auto"/>
    </w:pPr>
    <w:rPr>
      <w:rFonts w:ascii="Calibri" w:eastAsia="Times New Roman"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S PGothic" w:eastAsia="Times New Roman" w:hAnsi="MS PGoth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S PGothic" w:eastAsia="Times New Roman" w:hAnsi="MS PGoth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231">
    <w:name w:val="Light Grid231"/>
    <w:basedOn w:val="TableNormal"/>
    <w:uiPriority w:val="62"/>
    <w:rsid w:val="009A479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S PGothic" w:eastAsia="Times New Roman" w:hAnsi="MS PGoth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S PGothic" w:eastAsia="Times New Roman" w:hAnsi="MS PGoth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231">
    <w:name w:val="Light Grid - Accent 231"/>
    <w:basedOn w:val="TableNormal"/>
    <w:next w:val="LightGrid-Accent2"/>
    <w:uiPriority w:val="62"/>
    <w:rsid w:val="009A479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MS PGothic" w:eastAsia="Times New Roman" w:hAnsi="MS P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S PGothic" w:eastAsia="Times New Roman" w:hAnsi="MS P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31">
    <w:name w:val="Light Grid - Accent 1131"/>
    <w:basedOn w:val="TableNormal"/>
    <w:uiPriority w:val="62"/>
    <w:rsid w:val="009A479B"/>
    <w:pPr>
      <w:spacing w:after="0" w:line="240" w:lineRule="auto"/>
    </w:pPr>
    <w:rPr>
      <w:rFonts w:ascii="Times New Roman" w:eastAsia="Times New Roman" w:hAnsi="Times New Roman" w:cs="Zar"/>
      <w:sz w:val="20"/>
      <w:szCs w:val="24"/>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S PGothic" w:eastAsia="Times New Roman" w:hAnsi="MS P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S PGothic" w:eastAsia="Times New Roman" w:hAnsi="MS P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341">
    <w:name w:val="Light Grid - Accent 341"/>
    <w:basedOn w:val="TableNormal"/>
    <w:next w:val="LightGrid-Accent3"/>
    <w:uiPriority w:val="62"/>
    <w:rsid w:val="009A479B"/>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S PGothic" w:eastAsia="Times New Roman" w:hAnsi="MS P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S PGothic" w:eastAsia="Times New Roman" w:hAnsi="MS P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41">
    <w:name w:val="Light Grid141"/>
    <w:basedOn w:val="TableNormal"/>
    <w:uiPriority w:val="62"/>
    <w:rsid w:val="009A479B"/>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S PGothic" w:eastAsia="Times New Roman" w:hAnsi="MS PGoth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S PGothic" w:eastAsia="Times New Roman" w:hAnsi="MS PGoth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1-Accent341">
    <w:name w:val="Medium List 1 - Accent 341"/>
    <w:basedOn w:val="TableNormal"/>
    <w:next w:val="MediumList1-Accent3"/>
    <w:uiPriority w:val="65"/>
    <w:rsid w:val="009A479B"/>
    <w:pPr>
      <w:spacing w:after="0" w:line="240" w:lineRule="auto"/>
    </w:pPr>
    <w:rPr>
      <w:rFonts w:ascii="Calibri" w:eastAsia="Times New Roman" w:hAnsi="Calibri" w:cs="Arial"/>
      <w:color w:val="000000"/>
    </w:rPr>
    <w:tblPr>
      <w:tblStyleRowBandSize w:val="1"/>
      <w:tblStyleColBandSize w:val="1"/>
      <w:tblBorders>
        <w:top w:val="single" w:sz="8" w:space="0" w:color="9BBB59"/>
        <w:bottom w:val="single" w:sz="8" w:space="0" w:color="9BBB59"/>
      </w:tblBorders>
    </w:tblPr>
    <w:tblStylePr w:type="firstRow">
      <w:rPr>
        <w:rFonts w:ascii="MS PGothic" w:eastAsia="Times New Roman" w:hAnsi="MS PGothic"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Grid-Accent441">
    <w:name w:val="Light Grid - Accent 441"/>
    <w:basedOn w:val="TableNormal"/>
    <w:next w:val="LightGrid-Accent4"/>
    <w:uiPriority w:val="62"/>
    <w:rsid w:val="009A479B"/>
    <w:pPr>
      <w:spacing w:after="0" w:line="240" w:lineRule="auto"/>
    </w:pPr>
    <w:rPr>
      <w:rFonts w:ascii="Calibri" w:eastAsia="Times New Roman"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S PGothic" w:eastAsia="Times New Roman" w:hAnsi="MS PGoth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S PGothic" w:eastAsia="Times New Roman" w:hAnsi="MS PGoth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241">
    <w:name w:val="Light Grid241"/>
    <w:basedOn w:val="TableNormal"/>
    <w:uiPriority w:val="62"/>
    <w:rsid w:val="009A479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S PGothic" w:eastAsia="Times New Roman" w:hAnsi="MS PGoth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S PGothic" w:eastAsia="Times New Roman" w:hAnsi="MS PGoth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241">
    <w:name w:val="Light Grid - Accent 241"/>
    <w:basedOn w:val="TableNormal"/>
    <w:next w:val="LightGrid-Accent2"/>
    <w:uiPriority w:val="62"/>
    <w:rsid w:val="009A479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MS PGothic" w:eastAsia="Times New Roman" w:hAnsi="MS P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S PGothic" w:eastAsia="Times New Roman" w:hAnsi="MS P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41">
    <w:name w:val="Light Grid - Accent 1141"/>
    <w:basedOn w:val="TableNormal"/>
    <w:uiPriority w:val="62"/>
    <w:rsid w:val="009A479B"/>
    <w:pPr>
      <w:spacing w:after="0" w:line="240" w:lineRule="auto"/>
    </w:pPr>
    <w:rPr>
      <w:rFonts w:ascii="Times New Roman" w:eastAsia="Times New Roman" w:hAnsi="Times New Roman" w:cs="Zar"/>
      <w:sz w:val="20"/>
      <w:szCs w:val="24"/>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S PGothic" w:eastAsia="Times New Roman" w:hAnsi="MS P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S PGothic" w:eastAsia="Times New Roman" w:hAnsi="MS P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351">
    <w:name w:val="Light Grid - Accent 351"/>
    <w:basedOn w:val="TableNormal"/>
    <w:next w:val="LightGrid-Accent3"/>
    <w:uiPriority w:val="62"/>
    <w:rsid w:val="009A479B"/>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S PGothic" w:eastAsia="Times New Roman" w:hAnsi="MS P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S PGothic" w:eastAsia="Times New Roman" w:hAnsi="MS P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51">
    <w:name w:val="Light Grid151"/>
    <w:basedOn w:val="TableNormal"/>
    <w:uiPriority w:val="62"/>
    <w:rsid w:val="009A479B"/>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S PGothic" w:eastAsia="Times New Roman" w:hAnsi="MS PGoth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S PGothic" w:eastAsia="Times New Roman" w:hAnsi="MS PGoth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1-Accent351">
    <w:name w:val="Medium List 1 - Accent 351"/>
    <w:basedOn w:val="TableNormal"/>
    <w:next w:val="MediumList1-Accent3"/>
    <w:uiPriority w:val="65"/>
    <w:rsid w:val="009A479B"/>
    <w:pPr>
      <w:spacing w:after="0" w:line="240" w:lineRule="auto"/>
    </w:pPr>
    <w:rPr>
      <w:rFonts w:ascii="Calibri" w:eastAsia="Times New Roman" w:hAnsi="Calibri" w:cs="Arial"/>
      <w:color w:val="000000"/>
    </w:rPr>
    <w:tblPr>
      <w:tblStyleRowBandSize w:val="1"/>
      <w:tblStyleColBandSize w:val="1"/>
      <w:tblBorders>
        <w:top w:val="single" w:sz="8" w:space="0" w:color="9BBB59"/>
        <w:bottom w:val="single" w:sz="8" w:space="0" w:color="9BBB59"/>
      </w:tblBorders>
    </w:tblPr>
    <w:tblStylePr w:type="firstRow">
      <w:rPr>
        <w:rFonts w:ascii="MS PGothic" w:eastAsia="Times New Roman" w:hAnsi="MS PGothic"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Grid-Accent451">
    <w:name w:val="Light Grid - Accent 451"/>
    <w:basedOn w:val="TableNormal"/>
    <w:next w:val="LightGrid-Accent4"/>
    <w:uiPriority w:val="62"/>
    <w:rsid w:val="009A479B"/>
    <w:pPr>
      <w:spacing w:after="0" w:line="240" w:lineRule="auto"/>
    </w:pPr>
    <w:rPr>
      <w:rFonts w:ascii="Calibri" w:eastAsia="Times New Roman"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S PGothic" w:eastAsia="Times New Roman" w:hAnsi="MS PGoth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S PGothic" w:eastAsia="Times New Roman" w:hAnsi="MS PGoth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251">
    <w:name w:val="Light Grid251"/>
    <w:basedOn w:val="TableNormal"/>
    <w:uiPriority w:val="62"/>
    <w:rsid w:val="009A479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S PGothic" w:eastAsia="Times New Roman" w:hAnsi="MS PGoth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S PGothic" w:eastAsia="Times New Roman" w:hAnsi="MS PGoth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251">
    <w:name w:val="Light Grid - Accent 251"/>
    <w:basedOn w:val="TableNormal"/>
    <w:next w:val="LightGrid-Accent2"/>
    <w:uiPriority w:val="62"/>
    <w:rsid w:val="009A479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MS PGothic" w:eastAsia="Times New Roman" w:hAnsi="MS P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S PGothic" w:eastAsia="Times New Roman" w:hAnsi="MS P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51">
    <w:name w:val="Light Grid - Accent 1151"/>
    <w:basedOn w:val="TableNormal"/>
    <w:uiPriority w:val="62"/>
    <w:rsid w:val="009A479B"/>
    <w:pPr>
      <w:spacing w:after="0" w:line="240" w:lineRule="auto"/>
    </w:pPr>
    <w:rPr>
      <w:rFonts w:ascii="Times New Roman" w:eastAsia="Times New Roman" w:hAnsi="Times New Roman" w:cs="Zar"/>
      <w:sz w:val="20"/>
      <w:szCs w:val="24"/>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S PGothic" w:eastAsia="Times New Roman" w:hAnsi="MS P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S PGothic" w:eastAsia="Times New Roman" w:hAnsi="MS P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53">
    <w:name w:val="Table Grid53"/>
    <w:basedOn w:val="TableNormal"/>
    <w:next w:val="TableGrid"/>
    <w:uiPriority w:val="39"/>
    <w:rsid w:val="009A479B"/>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869745">
      <w:bodyDiv w:val="1"/>
      <w:marLeft w:val="0"/>
      <w:marRight w:val="0"/>
      <w:marTop w:val="0"/>
      <w:marBottom w:val="0"/>
      <w:divBdr>
        <w:top w:val="none" w:sz="0" w:space="0" w:color="auto"/>
        <w:left w:val="none" w:sz="0" w:space="0" w:color="auto"/>
        <w:bottom w:val="none" w:sz="0" w:space="0" w:color="auto"/>
        <w:right w:val="none" w:sz="0" w:space="0" w:color="auto"/>
      </w:divBdr>
    </w:div>
    <w:div w:id="188032132">
      <w:bodyDiv w:val="1"/>
      <w:marLeft w:val="0"/>
      <w:marRight w:val="0"/>
      <w:marTop w:val="0"/>
      <w:marBottom w:val="0"/>
      <w:divBdr>
        <w:top w:val="none" w:sz="0" w:space="0" w:color="auto"/>
        <w:left w:val="none" w:sz="0" w:space="0" w:color="auto"/>
        <w:bottom w:val="none" w:sz="0" w:space="0" w:color="auto"/>
        <w:right w:val="none" w:sz="0" w:space="0" w:color="auto"/>
      </w:divBdr>
    </w:div>
    <w:div w:id="211235204">
      <w:bodyDiv w:val="1"/>
      <w:marLeft w:val="0"/>
      <w:marRight w:val="0"/>
      <w:marTop w:val="0"/>
      <w:marBottom w:val="0"/>
      <w:divBdr>
        <w:top w:val="none" w:sz="0" w:space="0" w:color="auto"/>
        <w:left w:val="none" w:sz="0" w:space="0" w:color="auto"/>
        <w:bottom w:val="none" w:sz="0" w:space="0" w:color="auto"/>
        <w:right w:val="none" w:sz="0" w:space="0" w:color="auto"/>
      </w:divBdr>
    </w:div>
    <w:div w:id="245268081">
      <w:bodyDiv w:val="1"/>
      <w:marLeft w:val="0"/>
      <w:marRight w:val="0"/>
      <w:marTop w:val="0"/>
      <w:marBottom w:val="0"/>
      <w:divBdr>
        <w:top w:val="none" w:sz="0" w:space="0" w:color="auto"/>
        <w:left w:val="none" w:sz="0" w:space="0" w:color="auto"/>
        <w:bottom w:val="none" w:sz="0" w:space="0" w:color="auto"/>
        <w:right w:val="none" w:sz="0" w:space="0" w:color="auto"/>
      </w:divBdr>
    </w:div>
    <w:div w:id="268975176">
      <w:bodyDiv w:val="1"/>
      <w:marLeft w:val="0"/>
      <w:marRight w:val="0"/>
      <w:marTop w:val="0"/>
      <w:marBottom w:val="0"/>
      <w:divBdr>
        <w:top w:val="none" w:sz="0" w:space="0" w:color="auto"/>
        <w:left w:val="none" w:sz="0" w:space="0" w:color="auto"/>
        <w:bottom w:val="none" w:sz="0" w:space="0" w:color="auto"/>
        <w:right w:val="none" w:sz="0" w:space="0" w:color="auto"/>
      </w:divBdr>
    </w:div>
    <w:div w:id="292752357">
      <w:bodyDiv w:val="1"/>
      <w:marLeft w:val="0"/>
      <w:marRight w:val="0"/>
      <w:marTop w:val="0"/>
      <w:marBottom w:val="0"/>
      <w:divBdr>
        <w:top w:val="none" w:sz="0" w:space="0" w:color="auto"/>
        <w:left w:val="none" w:sz="0" w:space="0" w:color="auto"/>
        <w:bottom w:val="none" w:sz="0" w:space="0" w:color="auto"/>
        <w:right w:val="none" w:sz="0" w:space="0" w:color="auto"/>
      </w:divBdr>
    </w:div>
    <w:div w:id="381248663">
      <w:bodyDiv w:val="1"/>
      <w:marLeft w:val="0"/>
      <w:marRight w:val="0"/>
      <w:marTop w:val="0"/>
      <w:marBottom w:val="0"/>
      <w:divBdr>
        <w:top w:val="none" w:sz="0" w:space="0" w:color="auto"/>
        <w:left w:val="none" w:sz="0" w:space="0" w:color="auto"/>
        <w:bottom w:val="none" w:sz="0" w:space="0" w:color="auto"/>
        <w:right w:val="none" w:sz="0" w:space="0" w:color="auto"/>
      </w:divBdr>
    </w:div>
    <w:div w:id="398213706">
      <w:bodyDiv w:val="1"/>
      <w:marLeft w:val="0"/>
      <w:marRight w:val="0"/>
      <w:marTop w:val="0"/>
      <w:marBottom w:val="0"/>
      <w:divBdr>
        <w:top w:val="none" w:sz="0" w:space="0" w:color="auto"/>
        <w:left w:val="none" w:sz="0" w:space="0" w:color="auto"/>
        <w:bottom w:val="none" w:sz="0" w:space="0" w:color="auto"/>
        <w:right w:val="none" w:sz="0" w:space="0" w:color="auto"/>
      </w:divBdr>
    </w:div>
    <w:div w:id="483089244">
      <w:bodyDiv w:val="1"/>
      <w:marLeft w:val="0"/>
      <w:marRight w:val="0"/>
      <w:marTop w:val="0"/>
      <w:marBottom w:val="0"/>
      <w:divBdr>
        <w:top w:val="none" w:sz="0" w:space="0" w:color="auto"/>
        <w:left w:val="none" w:sz="0" w:space="0" w:color="auto"/>
        <w:bottom w:val="none" w:sz="0" w:space="0" w:color="auto"/>
        <w:right w:val="none" w:sz="0" w:space="0" w:color="auto"/>
      </w:divBdr>
    </w:div>
    <w:div w:id="592396855">
      <w:bodyDiv w:val="1"/>
      <w:marLeft w:val="0"/>
      <w:marRight w:val="0"/>
      <w:marTop w:val="0"/>
      <w:marBottom w:val="0"/>
      <w:divBdr>
        <w:top w:val="none" w:sz="0" w:space="0" w:color="auto"/>
        <w:left w:val="none" w:sz="0" w:space="0" w:color="auto"/>
        <w:bottom w:val="none" w:sz="0" w:space="0" w:color="auto"/>
        <w:right w:val="none" w:sz="0" w:space="0" w:color="auto"/>
      </w:divBdr>
    </w:div>
    <w:div w:id="595676381">
      <w:bodyDiv w:val="1"/>
      <w:marLeft w:val="0"/>
      <w:marRight w:val="0"/>
      <w:marTop w:val="0"/>
      <w:marBottom w:val="0"/>
      <w:divBdr>
        <w:top w:val="none" w:sz="0" w:space="0" w:color="auto"/>
        <w:left w:val="none" w:sz="0" w:space="0" w:color="auto"/>
        <w:bottom w:val="none" w:sz="0" w:space="0" w:color="auto"/>
        <w:right w:val="none" w:sz="0" w:space="0" w:color="auto"/>
      </w:divBdr>
    </w:div>
    <w:div w:id="614563794">
      <w:bodyDiv w:val="1"/>
      <w:marLeft w:val="0"/>
      <w:marRight w:val="0"/>
      <w:marTop w:val="0"/>
      <w:marBottom w:val="0"/>
      <w:divBdr>
        <w:top w:val="none" w:sz="0" w:space="0" w:color="auto"/>
        <w:left w:val="none" w:sz="0" w:space="0" w:color="auto"/>
        <w:bottom w:val="none" w:sz="0" w:space="0" w:color="auto"/>
        <w:right w:val="none" w:sz="0" w:space="0" w:color="auto"/>
      </w:divBdr>
    </w:div>
    <w:div w:id="645626693">
      <w:bodyDiv w:val="1"/>
      <w:marLeft w:val="0"/>
      <w:marRight w:val="0"/>
      <w:marTop w:val="0"/>
      <w:marBottom w:val="0"/>
      <w:divBdr>
        <w:top w:val="none" w:sz="0" w:space="0" w:color="auto"/>
        <w:left w:val="none" w:sz="0" w:space="0" w:color="auto"/>
        <w:bottom w:val="none" w:sz="0" w:space="0" w:color="auto"/>
        <w:right w:val="none" w:sz="0" w:space="0" w:color="auto"/>
      </w:divBdr>
    </w:div>
    <w:div w:id="744835127">
      <w:bodyDiv w:val="1"/>
      <w:marLeft w:val="0"/>
      <w:marRight w:val="0"/>
      <w:marTop w:val="0"/>
      <w:marBottom w:val="0"/>
      <w:divBdr>
        <w:top w:val="none" w:sz="0" w:space="0" w:color="auto"/>
        <w:left w:val="none" w:sz="0" w:space="0" w:color="auto"/>
        <w:bottom w:val="none" w:sz="0" w:space="0" w:color="auto"/>
        <w:right w:val="none" w:sz="0" w:space="0" w:color="auto"/>
      </w:divBdr>
    </w:div>
    <w:div w:id="760830730">
      <w:bodyDiv w:val="1"/>
      <w:marLeft w:val="0"/>
      <w:marRight w:val="0"/>
      <w:marTop w:val="0"/>
      <w:marBottom w:val="0"/>
      <w:divBdr>
        <w:top w:val="none" w:sz="0" w:space="0" w:color="auto"/>
        <w:left w:val="none" w:sz="0" w:space="0" w:color="auto"/>
        <w:bottom w:val="none" w:sz="0" w:space="0" w:color="auto"/>
        <w:right w:val="none" w:sz="0" w:space="0" w:color="auto"/>
      </w:divBdr>
    </w:div>
    <w:div w:id="805046304">
      <w:bodyDiv w:val="1"/>
      <w:marLeft w:val="0"/>
      <w:marRight w:val="0"/>
      <w:marTop w:val="0"/>
      <w:marBottom w:val="0"/>
      <w:divBdr>
        <w:top w:val="none" w:sz="0" w:space="0" w:color="auto"/>
        <w:left w:val="none" w:sz="0" w:space="0" w:color="auto"/>
        <w:bottom w:val="none" w:sz="0" w:space="0" w:color="auto"/>
        <w:right w:val="none" w:sz="0" w:space="0" w:color="auto"/>
      </w:divBdr>
    </w:div>
    <w:div w:id="809516410">
      <w:bodyDiv w:val="1"/>
      <w:marLeft w:val="0"/>
      <w:marRight w:val="0"/>
      <w:marTop w:val="0"/>
      <w:marBottom w:val="0"/>
      <w:divBdr>
        <w:top w:val="none" w:sz="0" w:space="0" w:color="auto"/>
        <w:left w:val="none" w:sz="0" w:space="0" w:color="auto"/>
        <w:bottom w:val="none" w:sz="0" w:space="0" w:color="auto"/>
        <w:right w:val="none" w:sz="0" w:space="0" w:color="auto"/>
      </w:divBdr>
    </w:div>
    <w:div w:id="821852184">
      <w:bodyDiv w:val="1"/>
      <w:marLeft w:val="0"/>
      <w:marRight w:val="0"/>
      <w:marTop w:val="0"/>
      <w:marBottom w:val="0"/>
      <w:divBdr>
        <w:top w:val="none" w:sz="0" w:space="0" w:color="auto"/>
        <w:left w:val="none" w:sz="0" w:space="0" w:color="auto"/>
        <w:bottom w:val="none" w:sz="0" w:space="0" w:color="auto"/>
        <w:right w:val="none" w:sz="0" w:space="0" w:color="auto"/>
      </w:divBdr>
    </w:div>
    <w:div w:id="1074277596">
      <w:bodyDiv w:val="1"/>
      <w:marLeft w:val="0"/>
      <w:marRight w:val="0"/>
      <w:marTop w:val="0"/>
      <w:marBottom w:val="0"/>
      <w:divBdr>
        <w:top w:val="none" w:sz="0" w:space="0" w:color="auto"/>
        <w:left w:val="none" w:sz="0" w:space="0" w:color="auto"/>
        <w:bottom w:val="none" w:sz="0" w:space="0" w:color="auto"/>
        <w:right w:val="none" w:sz="0" w:space="0" w:color="auto"/>
      </w:divBdr>
    </w:div>
    <w:div w:id="1120565548">
      <w:bodyDiv w:val="1"/>
      <w:marLeft w:val="0"/>
      <w:marRight w:val="0"/>
      <w:marTop w:val="0"/>
      <w:marBottom w:val="0"/>
      <w:divBdr>
        <w:top w:val="none" w:sz="0" w:space="0" w:color="auto"/>
        <w:left w:val="none" w:sz="0" w:space="0" w:color="auto"/>
        <w:bottom w:val="none" w:sz="0" w:space="0" w:color="auto"/>
        <w:right w:val="none" w:sz="0" w:space="0" w:color="auto"/>
      </w:divBdr>
    </w:div>
    <w:div w:id="1122773651">
      <w:bodyDiv w:val="1"/>
      <w:marLeft w:val="0"/>
      <w:marRight w:val="0"/>
      <w:marTop w:val="0"/>
      <w:marBottom w:val="0"/>
      <w:divBdr>
        <w:top w:val="none" w:sz="0" w:space="0" w:color="auto"/>
        <w:left w:val="none" w:sz="0" w:space="0" w:color="auto"/>
        <w:bottom w:val="none" w:sz="0" w:space="0" w:color="auto"/>
        <w:right w:val="none" w:sz="0" w:space="0" w:color="auto"/>
      </w:divBdr>
    </w:div>
    <w:div w:id="1123890934">
      <w:bodyDiv w:val="1"/>
      <w:marLeft w:val="0"/>
      <w:marRight w:val="0"/>
      <w:marTop w:val="0"/>
      <w:marBottom w:val="0"/>
      <w:divBdr>
        <w:top w:val="none" w:sz="0" w:space="0" w:color="auto"/>
        <w:left w:val="none" w:sz="0" w:space="0" w:color="auto"/>
        <w:bottom w:val="none" w:sz="0" w:space="0" w:color="auto"/>
        <w:right w:val="none" w:sz="0" w:space="0" w:color="auto"/>
      </w:divBdr>
    </w:div>
    <w:div w:id="1169443907">
      <w:bodyDiv w:val="1"/>
      <w:marLeft w:val="0"/>
      <w:marRight w:val="0"/>
      <w:marTop w:val="0"/>
      <w:marBottom w:val="0"/>
      <w:divBdr>
        <w:top w:val="none" w:sz="0" w:space="0" w:color="auto"/>
        <w:left w:val="none" w:sz="0" w:space="0" w:color="auto"/>
        <w:bottom w:val="none" w:sz="0" w:space="0" w:color="auto"/>
        <w:right w:val="none" w:sz="0" w:space="0" w:color="auto"/>
      </w:divBdr>
    </w:div>
    <w:div w:id="1220432925">
      <w:bodyDiv w:val="1"/>
      <w:marLeft w:val="0"/>
      <w:marRight w:val="0"/>
      <w:marTop w:val="0"/>
      <w:marBottom w:val="0"/>
      <w:divBdr>
        <w:top w:val="none" w:sz="0" w:space="0" w:color="auto"/>
        <w:left w:val="none" w:sz="0" w:space="0" w:color="auto"/>
        <w:bottom w:val="none" w:sz="0" w:space="0" w:color="auto"/>
        <w:right w:val="none" w:sz="0" w:space="0" w:color="auto"/>
      </w:divBdr>
    </w:div>
    <w:div w:id="1223785835">
      <w:bodyDiv w:val="1"/>
      <w:marLeft w:val="0"/>
      <w:marRight w:val="0"/>
      <w:marTop w:val="0"/>
      <w:marBottom w:val="0"/>
      <w:divBdr>
        <w:top w:val="none" w:sz="0" w:space="0" w:color="auto"/>
        <w:left w:val="none" w:sz="0" w:space="0" w:color="auto"/>
        <w:bottom w:val="none" w:sz="0" w:space="0" w:color="auto"/>
        <w:right w:val="none" w:sz="0" w:space="0" w:color="auto"/>
      </w:divBdr>
    </w:div>
    <w:div w:id="1226719411">
      <w:bodyDiv w:val="1"/>
      <w:marLeft w:val="0"/>
      <w:marRight w:val="0"/>
      <w:marTop w:val="0"/>
      <w:marBottom w:val="0"/>
      <w:divBdr>
        <w:top w:val="none" w:sz="0" w:space="0" w:color="auto"/>
        <w:left w:val="none" w:sz="0" w:space="0" w:color="auto"/>
        <w:bottom w:val="none" w:sz="0" w:space="0" w:color="auto"/>
        <w:right w:val="none" w:sz="0" w:space="0" w:color="auto"/>
      </w:divBdr>
    </w:div>
    <w:div w:id="1283459968">
      <w:bodyDiv w:val="1"/>
      <w:marLeft w:val="0"/>
      <w:marRight w:val="0"/>
      <w:marTop w:val="0"/>
      <w:marBottom w:val="0"/>
      <w:divBdr>
        <w:top w:val="none" w:sz="0" w:space="0" w:color="auto"/>
        <w:left w:val="none" w:sz="0" w:space="0" w:color="auto"/>
        <w:bottom w:val="none" w:sz="0" w:space="0" w:color="auto"/>
        <w:right w:val="none" w:sz="0" w:space="0" w:color="auto"/>
      </w:divBdr>
    </w:div>
    <w:div w:id="1328170158">
      <w:bodyDiv w:val="1"/>
      <w:marLeft w:val="0"/>
      <w:marRight w:val="0"/>
      <w:marTop w:val="0"/>
      <w:marBottom w:val="0"/>
      <w:divBdr>
        <w:top w:val="none" w:sz="0" w:space="0" w:color="auto"/>
        <w:left w:val="none" w:sz="0" w:space="0" w:color="auto"/>
        <w:bottom w:val="none" w:sz="0" w:space="0" w:color="auto"/>
        <w:right w:val="none" w:sz="0" w:space="0" w:color="auto"/>
      </w:divBdr>
    </w:div>
    <w:div w:id="1332298777">
      <w:bodyDiv w:val="1"/>
      <w:marLeft w:val="0"/>
      <w:marRight w:val="0"/>
      <w:marTop w:val="0"/>
      <w:marBottom w:val="0"/>
      <w:divBdr>
        <w:top w:val="none" w:sz="0" w:space="0" w:color="auto"/>
        <w:left w:val="none" w:sz="0" w:space="0" w:color="auto"/>
        <w:bottom w:val="none" w:sz="0" w:space="0" w:color="auto"/>
        <w:right w:val="none" w:sz="0" w:space="0" w:color="auto"/>
      </w:divBdr>
    </w:div>
    <w:div w:id="1350183477">
      <w:bodyDiv w:val="1"/>
      <w:marLeft w:val="0"/>
      <w:marRight w:val="0"/>
      <w:marTop w:val="0"/>
      <w:marBottom w:val="0"/>
      <w:divBdr>
        <w:top w:val="none" w:sz="0" w:space="0" w:color="auto"/>
        <w:left w:val="none" w:sz="0" w:space="0" w:color="auto"/>
        <w:bottom w:val="none" w:sz="0" w:space="0" w:color="auto"/>
        <w:right w:val="none" w:sz="0" w:space="0" w:color="auto"/>
      </w:divBdr>
    </w:div>
    <w:div w:id="1456870117">
      <w:bodyDiv w:val="1"/>
      <w:marLeft w:val="0"/>
      <w:marRight w:val="0"/>
      <w:marTop w:val="0"/>
      <w:marBottom w:val="0"/>
      <w:divBdr>
        <w:top w:val="none" w:sz="0" w:space="0" w:color="auto"/>
        <w:left w:val="none" w:sz="0" w:space="0" w:color="auto"/>
        <w:bottom w:val="none" w:sz="0" w:space="0" w:color="auto"/>
        <w:right w:val="none" w:sz="0" w:space="0" w:color="auto"/>
      </w:divBdr>
    </w:div>
    <w:div w:id="1487895796">
      <w:bodyDiv w:val="1"/>
      <w:marLeft w:val="0"/>
      <w:marRight w:val="0"/>
      <w:marTop w:val="0"/>
      <w:marBottom w:val="0"/>
      <w:divBdr>
        <w:top w:val="none" w:sz="0" w:space="0" w:color="auto"/>
        <w:left w:val="none" w:sz="0" w:space="0" w:color="auto"/>
        <w:bottom w:val="none" w:sz="0" w:space="0" w:color="auto"/>
        <w:right w:val="none" w:sz="0" w:space="0" w:color="auto"/>
      </w:divBdr>
    </w:div>
    <w:div w:id="1519008452">
      <w:bodyDiv w:val="1"/>
      <w:marLeft w:val="0"/>
      <w:marRight w:val="0"/>
      <w:marTop w:val="0"/>
      <w:marBottom w:val="0"/>
      <w:divBdr>
        <w:top w:val="none" w:sz="0" w:space="0" w:color="auto"/>
        <w:left w:val="none" w:sz="0" w:space="0" w:color="auto"/>
        <w:bottom w:val="none" w:sz="0" w:space="0" w:color="auto"/>
        <w:right w:val="none" w:sz="0" w:space="0" w:color="auto"/>
      </w:divBdr>
    </w:div>
    <w:div w:id="1530756071">
      <w:bodyDiv w:val="1"/>
      <w:marLeft w:val="0"/>
      <w:marRight w:val="0"/>
      <w:marTop w:val="0"/>
      <w:marBottom w:val="0"/>
      <w:divBdr>
        <w:top w:val="none" w:sz="0" w:space="0" w:color="auto"/>
        <w:left w:val="none" w:sz="0" w:space="0" w:color="auto"/>
        <w:bottom w:val="none" w:sz="0" w:space="0" w:color="auto"/>
        <w:right w:val="none" w:sz="0" w:space="0" w:color="auto"/>
      </w:divBdr>
    </w:div>
    <w:div w:id="1617445693">
      <w:bodyDiv w:val="1"/>
      <w:marLeft w:val="0"/>
      <w:marRight w:val="0"/>
      <w:marTop w:val="0"/>
      <w:marBottom w:val="0"/>
      <w:divBdr>
        <w:top w:val="none" w:sz="0" w:space="0" w:color="auto"/>
        <w:left w:val="none" w:sz="0" w:space="0" w:color="auto"/>
        <w:bottom w:val="none" w:sz="0" w:space="0" w:color="auto"/>
        <w:right w:val="none" w:sz="0" w:space="0" w:color="auto"/>
      </w:divBdr>
    </w:div>
    <w:div w:id="1622616011">
      <w:bodyDiv w:val="1"/>
      <w:marLeft w:val="0"/>
      <w:marRight w:val="0"/>
      <w:marTop w:val="0"/>
      <w:marBottom w:val="0"/>
      <w:divBdr>
        <w:top w:val="none" w:sz="0" w:space="0" w:color="auto"/>
        <w:left w:val="none" w:sz="0" w:space="0" w:color="auto"/>
        <w:bottom w:val="none" w:sz="0" w:space="0" w:color="auto"/>
        <w:right w:val="none" w:sz="0" w:space="0" w:color="auto"/>
      </w:divBdr>
    </w:div>
    <w:div w:id="1681160625">
      <w:bodyDiv w:val="1"/>
      <w:marLeft w:val="0"/>
      <w:marRight w:val="0"/>
      <w:marTop w:val="0"/>
      <w:marBottom w:val="0"/>
      <w:divBdr>
        <w:top w:val="none" w:sz="0" w:space="0" w:color="auto"/>
        <w:left w:val="none" w:sz="0" w:space="0" w:color="auto"/>
        <w:bottom w:val="none" w:sz="0" w:space="0" w:color="auto"/>
        <w:right w:val="none" w:sz="0" w:space="0" w:color="auto"/>
      </w:divBdr>
    </w:div>
    <w:div w:id="1704087060">
      <w:bodyDiv w:val="1"/>
      <w:marLeft w:val="0"/>
      <w:marRight w:val="0"/>
      <w:marTop w:val="0"/>
      <w:marBottom w:val="0"/>
      <w:divBdr>
        <w:top w:val="none" w:sz="0" w:space="0" w:color="auto"/>
        <w:left w:val="none" w:sz="0" w:space="0" w:color="auto"/>
        <w:bottom w:val="none" w:sz="0" w:space="0" w:color="auto"/>
        <w:right w:val="none" w:sz="0" w:space="0" w:color="auto"/>
      </w:divBdr>
    </w:div>
    <w:div w:id="1744838693">
      <w:bodyDiv w:val="1"/>
      <w:marLeft w:val="0"/>
      <w:marRight w:val="0"/>
      <w:marTop w:val="0"/>
      <w:marBottom w:val="0"/>
      <w:divBdr>
        <w:top w:val="none" w:sz="0" w:space="0" w:color="auto"/>
        <w:left w:val="none" w:sz="0" w:space="0" w:color="auto"/>
        <w:bottom w:val="none" w:sz="0" w:space="0" w:color="auto"/>
        <w:right w:val="none" w:sz="0" w:space="0" w:color="auto"/>
      </w:divBdr>
    </w:div>
    <w:div w:id="1774745764">
      <w:bodyDiv w:val="1"/>
      <w:marLeft w:val="0"/>
      <w:marRight w:val="0"/>
      <w:marTop w:val="0"/>
      <w:marBottom w:val="0"/>
      <w:divBdr>
        <w:top w:val="none" w:sz="0" w:space="0" w:color="auto"/>
        <w:left w:val="none" w:sz="0" w:space="0" w:color="auto"/>
        <w:bottom w:val="none" w:sz="0" w:space="0" w:color="auto"/>
        <w:right w:val="none" w:sz="0" w:space="0" w:color="auto"/>
      </w:divBdr>
    </w:div>
    <w:div w:id="1832865994">
      <w:bodyDiv w:val="1"/>
      <w:marLeft w:val="0"/>
      <w:marRight w:val="0"/>
      <w:marTop w:val="0"/>
      <w:marBottom w:val="0"/>
      <w:divBdr>
        <w:top w:val="none" w:sz="0" w:space="0" w:color="auto"/>
        <w:left w:val="none" w:sz="0" w:space="0" w:color="auto"/>
        <w:bottom w:val="none" w:sz="0" w:space="0" w:color="auto"/>
        <w:right w:val="none" w:sz="0" w:space="0" w:color="auto"/>
      </w:divBdr>
    </w:div>
    <w:div w:id="1835534810">
      <w:bodyDiv w:val="1"/>
      <w:marLeft w:val="0"/>
      <w:marRight w:val="0"/>
      <w:marTop w:val="0"/>
      <w:marBottom w:val="0"/>
      <w:divBdr>
        <w:top w:val="none" w:sz="0" w:space="0" w:color="auto"/>
        <w:left w:val="none" w:sz="0" w:space="0" w:color="auto"/>
        <w:bottom w:val="none" w:sz="0" w:space="0" w:color="auto"/>
        <w:right w:val="none" w:sz="0" w:space="0" w:color="auto"/>
      </w:divBdr>
    </w:div>
    <w:div w:id="1881550671">
      <w:bodyDiv w:val="1"/>
      <w:marLeft w:val="0"/>
      <w:marRight w:val="0"/>
      <w:marTop w:val="0"/>
      <w:marBottom w:val="0"/>
      <w:divBdr>
        <w:top w:val="none" w:sz="0" w:space="0" w:color="auto"/>
        <w:left w:val="none" w:sz="0" w:space="0" w:color="auto"/>
        <w:bottom w:val="none" w:sz="0" w:space="0" w:color="auto"/>
        <w:right w:val="none" w:sz="0" w:space="0" w:color="auto"/>
      </w:divBdr>
    </w:div>
    <w:div w:id="1945258869">
      <w:bodyDiv w:val="1"/>
      <w:marLeft w:val="0"/>
      <w:marRight w:val="0"/>
      <w:marTop w:val="0"/>
      <w:marBottom w:val="0"/>
      <w:divBdr>
        <w:top w:val="none" w:sz="0" w:space="0" w:color="auto"/>
        <w:left w:val="none" w:sz="0" w:space="0" w:color="auto"/>
        <w:bottom w:val="none" w:sz="0" w:space="0" w:color="auto"/>
        <w:right w:val="none" w:sz="0" w:space="0" w:color="auto"/>
      </w:divBdr>
    </w:div>
    <w:div w:id="1956600801">
      <w:bodyDiv w:val="1"/>
      <w:marLeft w:val="0"/>
      <w:marRight w:val="0"/>
      <w:marTop w:val="0"/>
      <w:marBottom w:val="0"/>
      <w:divBdr>
        <w:top w:val="none" w:sz="0" w:space="0" w:color="auto"/>
        <w:left w:val="none" w:sz="0" w:space="0" w:color="auto"/>
        <w:bottom w:val="none" w:sz="0" w:space="0" w:color="auto"/>
        <w:right w:val="none" w:sz="0" w:space="0" w:color="auto"/>
      </w:divBdr>
    </w:div>
    <w:div w:id="1960379786">
      <w:bodyDiv w:val="1"/>
      <w:marLeft w:val="0"/>
      <w:marRight w:val="0"/>
      <w:marTop w:val="0"/>
      <w:marBottom w:val="0"/>
      <w:divBdr>
        <w:top w:val="none" w:sz="0" w:space="0" w:color="auto"/>
        <w:left w:val="none" w:sz="0" w:space="0" w:color="auto"/>
        <w:bottom w:val="none" w:sz="0" w:space="0" w:color="auto"/>
        <w:right w:val="none" w:sz="0" w:space="0" w:color="auto"/>
      </w:divBdr>
    </w:div>
    <w:div w:id="2012372302">
      <w:bodyDiv w:val="1"/>
      <w:marLeft w:val="0"/>
      <w:marRight w:val="0"/>
      <w:marTop w:val="0"/>
      <w:marBottom w:val="0"/>
      <w:divBdr>
        <w:top w:val="none" w:sz="0" w:space="0" w:color="auto"/>
        <w:left w:val="none" w:sz="0" w:space="0" w:color="auto"/>
        <w:bottom w:val="none" w:sz="0" w:space="0" w:color="auto"/>
        <w:right w:val="none" w:sz="0" w:space="0" w:color="auto"/>
      </w:divBdr>
    </w:div>
    <w:div w:id="2059356704">
      <w:bodyDiv w:val="1"/>
      <w:marLeft w:val="0"/>
      <w:marRight w:val="0"/>
      <w:marTop w:val="0"/>
      <w:marBottom w:val="0"/>
      <w:divBdr>
        <w:top w:val="none" w:sz="0" w:space="0" w:color="auto"/>
        <w:left w:val="none" w:sz="0" w:space="0" w:color="auto"/>
        <w:bottom w:val="none" w:sz="0" w:space="0" w:color="auto"/>
        <w:right w:val="none" w:sz="0" w:space="0" w:color="auto"/>
      </w:divBdr>
    </w:div>
    <w:div w:id="2064788919">
      <w:bodyDiv w:val="1"/>
      <w:marLeft w:val="0"/>
      <w:marRight w:val="0"/>
      <w:marTop w:val="0"/>
      <w:marBottom w:val="0"/>
      <w:divBdr>
        <w:top w:val="none" w:sz="0" w:space="0" w:color="auto"/>
        <w:left w:val="none" w:sz="0" w:space="0" w:color="auto"/>
        <w:bottom w:val="none" w:sz="0" w:space="0" w:color="auto"/>
        <w:right w:val="none" w:sz="0" w:space="0" w:color="auto"/>
      </w:divBdr>
    </w:div>
    <w:div w:id="2076078707">
      <w:bodyDiv w:val="1"/>
      <w:marLeft w:val="0"/>
      <w:marRight w:val="0"/>
      <w:marTop w:val="0"/>
      <w:marBottom w:val="0"/>
      <w:divBdr>
        <w:top w:val="none" w:sz="0" w:space="0" w:color="auto"/>
        <w:left w:val="none" w:sz="0" w:space="0" w:color="auto"/>
        <w:bottom w:val="none" w:sz="0" w:space="0" w:color="auto"/>
        <w:right w:val="none" w:sz="0" w:space="0" w:color="auto"/>
      </w:divBdr>
    </w:div>
    <w:div w:id="2101828419">
      <w:bodyDiv w:val="1"/>
      <w:marLeft w:val="0"/>
      <w:marRight w:val="0"/>
      <w:marTop w:val="0"/>
      <w:marBottom w:val="0"/>
      <w:divBdr>
        <w:top w:val="none" w:sz="0" w:space="0" w:color="auto"/>
        <w:left w:val="none" w:sz="0" w:space="0" w:color="auto"/>
        <w:bottom w:val="none" w:sz="0" w:space="0" w:color="auto"/>
        <w:right w:val="none" w:sz="0" w:space="0" w:color="auto"/>
      </w:divBdr>
    </w:div>
    <w:div w:id="2118331605">
      <w:bodyDiv w:val="1"/>
      <w:marLeft w:val="0"/>
      <w:marRight w:val="0"/>
      <w:marTop w:val="0"/>
      <w:marBottom w:val="0"/>
      <w:divBdr>
        <w:top w:val="none" w:sz="0" w:space="0" w:color="auto"/>
        <w:left w:val="none" w:sz="0" w:space="0" w:color="auto"/>
        <w:bottom w:val="none" w:sz="0" w:space="0" w:color="auto"/>
        <w:right w:val="none" w:sz="0" w:space="0" w:color="auto"/>
      </w:divBdr>
    </w:div>
    <w:div w:id="2133788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C660C-2071-43DB-82F3-27F3718BF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55</Pages>
  <Words>11779</Words>
  <Characters>67141</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سند راهبردی – عملیاتی  پنج ساله شهرداری بندرعباس</vt:lpstr>
    </vt:vector>
  </TitlesOfParts>
  <Company/>
  <LinksUpToDate>false</LinksUpToDate>
  <CharactersWithSpaces>78763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سند راهبردی – عملیاتی  پنج ساله شهرداری بندرعباس</dc:title>
  <dc:subject>فاز صفر- ساختار دهی ت</dc:subject>
  <dc:creator>yaghobi</dc:creator>
  <cp:lastModifiedBy>Atefeh Afsa</cp:lastModifiedBy>
  <cp:revision>7</cp:revision>
  <cp:lastPrinted>2021-01-11T09:09:00Z</cp:lastPrinted>
  <dcterms:created xsi:type="dcterms:W3CDTF">2021-01-13T07:41:00Z</dcterms:created>
  <dcterms:modified xsi:type="dcterms:W3CDTF">2025-11-01T05:05:00Z</dcterms:modified>
</cp:coreProperties>
</file>